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36073902"/>
    <w:p w:rsidR="00CF3A73" w:rsidRPr="002E2E55" w:rsidRDefault="00CF3A73" w:rsidP="00CA1200">
      <w:pPr>
        <w:spacing w:after="200" w:line="276" w:lineRule="auto"/>
        <w:jc w:val="center"/>
        <w:rPr>
          <w:b/>
          <w:kern w:val="28"/>
          <w:sz w:val="26"/>
          <w:szCs w:val="26"/>
        </w:rPr>
      </w:pPr>
      <w:r w:rsidRPr="002E2E55">
        <w:rPr>
          <w:b/>
          <w:noProof/>
          <w:kern w:val="28"/>
          <w:sz w:val="26"/>
          <w:szCs w:val="26"/>
        </w:rPr>
        <mc:AlternateContent>
          <mc:Choice Requires="wps">
            <w:drawing>
              <wp:anchor distT="0" distB="0" distL="114300" distR="114300" simplePos="0" relativeHeight="251649024" behindDoc="0" locked="0" layoutInCell="1" allowOverlap="1" wp14:anchorId="72586A33" wp14:editId="44EF0CBB">
                <wp:simplePos x="0" y="0"/>
                <wp:positionH relativeFrom="column">
                  <wp:posOffset>-46384</wp:posOffset>
                </wp:positionH>
                <wp:positionV relativeFrom="paragraph">
                  <wp:posOffset>-63426</wp:posOffset>
                </wp:positionV>
                <wp:extent cx="6035040" cy="9601200"/>
                <wp:effectExtent l="19050" t="19050" r="41910" b="381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601200"/>
                        </a:xfrm>
                        <a:prstGeom prst="rect">
                          <a:avLst/>
                        </a:prstGeom>
                        <a:solidFill>
                          <a:srgbClr val="FFFFFF"/>
                        </a:solidFill>
                        <a:ln w="63500" cmpd="thickThin">
                          <a:solidFill>
                            <a:srgbClr val="000000"/>
                          </a:solidFill>
                          <a:miter lim="800000"/>
                          <a:headEnd/>
                          <a:tailEnd/>
                        </a:ln>
                      </wps:spPr>
                      <wps:txbx>
                        <w:txbxContent>
                          <w:p w:rsidR="00D95B38" w:rsidRPr="00D86D99" w:rsidRDefault="00D95B38" w:rsidP="00CF3A73">
                            <w:pPr>
                              <w:tabs>
                                <w:tab w:val="center" w:pos="1170"/>
                                <w:tab w:val="center" w:pos="6120"/>
                              </w:tabs>
                              <w:spacing w:before="120" w:line="360" w:lineRule="auto"/>
                              <w:jc w:val="center"/>
                              <w:rPr>
                                <w:b/>
                                <w:bCs/>
                                <w:sz w:val="10"/>
                                <w:szCs w:val="26"/>
                              </w:rPr>
                            </w:pPr>
                          </w:p>
                          <w:p w:rsidR="00D95B38" w:rsidRPr="00180907" w:rsidRDefault="00D95B38" w:rsidP="00CF3A73">
                            <w:pPr>
                              <w:spacing w:before="120" w:line="312" w:lineRule="auto"/>
                              <w:jc w:val="center"/>
                              <w:rPr>
                                <w:b/>
                                <w:bCs/>
                                <w:sz w:val="28"/>
                                <w:szCs w:val="28"/>
                              </w:rPr>
                            </w:pPr>
                            <w:r w:rsidRPr="00180907">
                              <w:rPr>
                                <w:b/>
                                <w:bCs/>
                                <w:sz w:val="28"/>
                                <w:szCs w:val="28"/>
                              </w:rPr>
                              <w:t>HUYỆN CHÂU THÀNH</w:t>
                            </w:r>
                          </w:p>
                          <w:p w:rsidR="00D95B38" w:rsidRPr="00180907" w:rsidRDefault="00D95B38" w:rsidP="00CF3A73">
                            <w:pPr>
                              <w:tabs>
                                <w:tab w:val="center" w:pos="1170"/>
                                <w:tab w:val="center" w:pos="6120"/>
                              </w:tabs>
                              <w:spacing w:before="120" w:line="312" w:lineRule="auto"/>
                              <w:jc w:val="center"/>
                              <w:rPr>
                                <w:b/>
                                <w:bCs/>
                                <w:sz w:val="28"/>
                                <w:szCs w:val="28"/>
                              </w:rPr>
                            </w:pPr>
                            <w:r w:rsidRPr="00180907">
                              <w:rPr>
                                <w:b/>
                                <w:bCs/>
                                <w:sz w:val="28"/>
                                <w:szCs w:val="28"/>
                              </w:rPr>
                              <w:t xml:space="preserve">ỦY BAN NHÂN DÂN XÃ </w:t>
                            </w:r>
                            <w:r>
                              <w:rPr>
                                <w:b/>
                                <w:bCs/>
                                <w:sz w:val="28"/>
                                <w:szCs w:val="28"/>
                              </w:rPr>
                              <w:t>HÒA MINH</w:t>
                            </w:r>
                          </w:p>
                          <w:p w:rsidR="00D95B38" w:rsidRPr="00D86D99" w:rsidRDefault="00D95B38" w:rsidP="00CF3A73">
                            <w:pPr>
                              <w:tabs>
                                <w:tab w:val="center" w:pos="1170"/>
                                <w:tab w:val="center" w:pos="6120"/>
                              </w:tabs>
                              <w:spacing w:before="120" w:line="360" w:lineRule="auto"/>
                              <w:jc w:val="center"/>
                              <w:rPr>
                                <w:b/>
                                <w:bCs/>
                                <w:sz w:val="28"/>
                                <w:szCs w:val="26"/>
                                <w:vertAlign w:val="superscript"/>
                              </w:rPr>
                            </w:pPr>
                            <w:r w:rsidRPr="00D86D99">
                              <w:rPr>
                                <w:b/>
                                <w:bCs/>
                                <w:sz w:val="28"/>
                                <w:szCs w:val="26"/>
                                <w:vertAlign w:val="superscript"/>
                              </w:rPr>
                              <w:t>______________________________</w:t>
                            </w:r>
                          </w:p>
                          <w:p w:rsidR="00D95B38" w:rsidRPr="00D86D99" w:rsidRDefault="00D95B38" w:rsidP="00CF3A73">
                            <w:pPr>
                              <w:spacing w:before="120" w:line="360" w:lineRule="auto"/>
                              <w:jc w:val="center"/>
                              <w:rPr>
                                <w:b/>
                                <w:bCs/>
                              </w:rPr>
                            </w:pPr>
                          </w:p>
                          <w:p w:rsidR="00D95B38" w:rsidRPr="00D86D99" w:rsidRDefault="00D95B38" w:rsidP="00CF3A73">
                            <w:pPr>
                              <w:spacing w:before="120" w:line="360" w:lineRule="auto"/>
                              <w:jc w:val="center"/>
                              <w:rPr>
                                <w:b/>
                                <w:bCs/>
                              </w:rPr>
                            </w:pPr>
                          </w:p>
                          <w:p w:rsidR="00D95B38" w:rsidRDefault="00D95B38" w:rsidP="00CF3A73">
                            <w:pPr>
                              <w:spacing w:before="120" w:line="360" w:lineRule="auto"/>
                              <w:rPr>
                                <w:b/>
                                <w:bCs/>
                              </w:rPr>
                            </w:pPr>
                          </w:p>
                          <w:p w:rsidR="00D95B38" w:rsidRDefault="00D95B38" w:rsidP="00CF3A73">
                            <w:pPr>
                              <w:spacing w:before="120" w:line="360" w:lineRule="auto"/>
                              <w:rPr>
                                <w:b/>
                                <w:bCs/>
                              </w:rPr>
                            </w:pPr>
                          </w:p>
                          <w:p w:rsidR="00D95B38" w:rsidRDefault="00D95B38" w:rsidP="00CF3A73">
                            <w:pPr>
                              <w:spacing w:before="120" w:line="360" w:lineRule="auto"/>
                              <w:rPr>
                                <w:b/>
                                <w:bCs/>
                              </w:rPr>
                            </w:pPr>
                          </w:p>
                          <w:p w:rsidR="00D95B38" w:rsidRPr="00D86D99" w:rsidRDefault="00D95B38" w:rsidP="00CF3A73">
                            <w:pPr>
                              <w:spacing w:before="120" w:line="360" w:lineRule="auto"/>
                              <w:rPr>
                                <w:b/>
                                <w:bCs/>
                              </w:rPr>
                            </w:pPr>
                          </w:p>
                          <w:p w:rsidR="00D95B38" w:rsidRDefault="00D95B38" w:rsidP="00CF3A73">
                            <w:pPr>
                              <w:jc w:val="center"/>
                              <w:rPr>
                                <w:b/>
                                <w:sz w:val="28"/>
                              </w:rPr>
                            </w:pPr>
                            <w:r w:rsidRPr="00D87439">
                              <w:rPr>
                                <w:b/>
                                <w:sz w:val="28"/>
                              </w:rPr>
                              <w:t>BÁO CÁO THUYẾT MINH TỔNG HỢP</w:t>
                            </w:r>
                          </w:p>
                          <w:p w:rsidR="00D95B38" w:rsidRDefault="00D95B38" w:rsidP="00CF3A73">
                            <w:pPr>
                              <w:jc w:val="center"/>
                              <w:rPr>
                                <w:b/>
                                <w:sz w:val="28"/>
                              </w:rPr>
                            </w:pPr>
                          </w:p>
                          <w:p w:rsidR="00D95B38" w:rsidRDefault="00D95B38" w:rsidP="0036246E">
                            <w:pPr>
                              <w:jc w:val="center"/>
                              <w:rPr>
                                <w:b/>
                                <w:sz w:val="32"/>
                                <w:szCs w:val="32"/>
                              </w:rPr>
                            </w:pPr>
                            <w:r w:rsidRPr="008351EC">
                              <w:rPr>
                                <w:b/>
                                <w:sz w:val="36"/>
                                <w:szCs w:val="32"/>
                              </w:rPr>
                              <w:t xml:space="preserve">QUY HOẠCH CHUNG XÂY DỰNG XÃ HÒA MINH </w:t>
                            </w:r>
                          </w:p>
                          <w:p w:rsidR="00D95B38" w:rsidRPr="00220D2F" w:rsidRDefault="00D95B38" w:rsidP="0036246E">
                            <w:pPr>
                              <w:jc w:val="center"/>
                              <w:rPr>
                                <w:b/>
                                <w:bCs/>
                                <w:color w:val="000000"/>
                                <w:sz w:val="32"/>
                                <w:szCs w:val="34"/>
                                <w:vertAlign w:val="superscript"/>
                              </w:rPr>
                            </w:pPr>
                            <w:r>
                              <w:rPr>
                                <w:b/>
                                <w:sz w:val="32"/>
                                <w:szCs w:val="32"/>
                              </w:rPr>
                              <w:t>(</w:t>
                            </w:r>
                            <w:r w:rsidRPr="00220D2F">
                              <w:rPr>
                                <w:b/>
                                <w:bCs/>
                                <w:color w:val="000000"/>
                                <w:sz w:val="32"/>
                                <w:szCs w:val="34"/>
                              </w:rPr>
                              <w:t>ĐIỀU CHỈNH QUY HOẠCH CHUNG XÂY DỰNG XÃ NÔNG THÔN MỚI XÃ HÒA MINH, HUYỆN CHÂU THÀNH, TỈNH TRÀ VINH</w:t>
                            </w:r>
                            <w:r>
                              <w:rPr>
                                <w:b/>
                                <w:bCs/>
                                <w:color w:val="000000"/>
                                <w:sz w:val="32"/>
                                <w:szCs w:val="34"/>
                              </w:rPr>
                              <w:t>)</w:t>
                            </w:r>
                            <w:r w:rsidRPr="00220D2F">
                              <w:rPr>
                                <w:b/>
                                <w:bCs/>
                                <w:color w:val="000000"/>
                                <w:sz w:val="32"/>
                                <w:szCs w:val="34"/>
                              </w:rPr>
                              <w:t xml:space="preserve"> </w:t>
                            </w:r>
                          </w:p>
                          <w:p w:rsidR="00D95B38" w:rsidRPr="00F06428" w:rsidRDefault="00D95B38" w:rsidP="00CF3A73">
                            <w:pPr>
                              <w:spacing w:before="120" w:line="360" w:lineRule="auto"/>
                              <w:jc w:val="center"/>
                              <w:rPr>
                                <w:bCs/>
                                <w:color w:val="000000"/>
                                <w:sz w:val="26"/>
                                <w:szCs w:val="28"/>
                              </w:rPr>
                            </w:pPr>
                          </w:p>
                          <w:p w:rsidR="00D95B38" w:rsidRPr="00F06428" w:rsidRDefault="00D95B38" w:rsidP="00CF3A73">
                            <w:pPr>
                              <w:spacing w:before="120" w:line="360" w:lineRule="auto"/>
                              <w:jc w:val="center"/>
                              <w:rPr>
                                <w:bCs/>
                                <w:color w:val="000000"/>
                                <w:sz w:val="28"/>
                                <w:szCs w:val="28"/>
                              </w:rPr>
                            </w:pPr>
                            <w:r w:rsidRPr="00F06428">
                              <w:rPr>
                                <w:bCs/>
                                <w:color w:val="000000"/>
                                <w:sz w:val="28"/>
                                <w:szCs w:val="28"/>
                              </w:rPr>
                              <w:t>(Theo tinh thần công văn số 103/SNN-VPDP)</w:t>
                            </w:r>
                          </w:p>
                          <w:p w:rsidR="00D95B38" w:rsidRPr="00D86D99" w:rsidRDefault="00D95B38" w:rsidP="00CF3A73">
                            <w:pPr>
                              <w:spacing w:before="120" w:line="360" w:lineRule="auto"/>
                              <w:jc w:val="center"/>
                            </w:pPr>
                          </w:p>
                          <w:p w:rsidR="00D95B38" w:rsidRPr="00D86D99" w:rsidRDefault="00D95B38" w:rsidP="00CF3A73">
                            <w:pPr>
                              <w:spacing w:before="120" w:line="360" w:lineRule="auto"/>
                              <w:jc w:val="both"/>
                            </w:pPr>
                          </w:p>
                          <w:p w:rsidR="00D95B38" w:rsidRPr="00D86D99" w:rsidRDefault="00D95B38" w:rsidP="00CF3A73">
                            <w:pPr>
                              <w:spacing w:before="120" w:line="360" w:lineRule="auto"/>
                              <w:jc w:val="center"/>
                            </w:pPr>
                          </w:p>
                          <w:p w:rsidR="00D95B38" w:rsidRPr="00D86D99" w:rsidRDefault="00D95B38" w:rsidP="00CF3A73">
                            <w:pPr>
                              <w:spacing w:before="120" w:line="360" w:lineRule="auto"/>
                              <w:jc w:val="both"/>
                            </w:pPr>
                          </w:p>
                          <w:p w:rsidR="00D95B38" w:rsidRPr="00D86D99" w:rsidRDefault="00D95B38" w:rsidP="00CF3A73">
                            <w:pPr>
                              <w:spacing w:before="120" w:line="360" w:lineRule="auto"/>
                              <w:jc w:val="both"/>
                            </w:pPr>
                          </w:p>
                          <w:p w:rsidR="00D95B38" w:rsidRPr="00D86D99" w:rsidRDefault="00D95B38" w:rsidP="00CF3A73">
                            <w:pPr>
                              <w:spacing w:before="120" w:line="360" w:lineRule="auto"/>
                              <w:jc w:val="both"/>
                            </w:pPr>
                          </w:p>
                          <w:p w:rsidR="00D95B38" w:rsidRPr="00D86D99" w:rsidRDefault="00D95B38" w:rsidP="00CF3A73">
                            <w:pPr>
                              <w:spacing w:before="120" w:line="360" w:lineRule="auto"/>
                              <w:jc w:val="both"/>
                            </w:pPr>
                          </w:p>
                          <w:p w:rsidR="00D95B38" w:rsidRPr="00D86D99" w:rsidRDefault="00D95B38" w:rsidP="00CF3A73">
                            <w:pPr>
                              <w:spacing w:before="120" w:line="360" w:lineRule="auto"/>
                              <w:jc w:val="both"/>
                            </w:pPr>
                          </w:p>
                          <w:p w:rsidR="00D95B38" w:rsidRPr="00D86D99" w:rsidRDefault="00D95B38" w:rsidP="00CF3A73">
                            <w:pPr>
                              <w:spacing w:before="120" w:line="360" w:lineRule="auto"/>
                              <w:jc w:val="both"/>
                            </w:pPr>
                          </w:p>
                          <w:p w:rsidR="00D95B38" w:rsidRPr="00D86D99" w:rsidRDefault="00D95B38" w:rsidP="00CF3A73">
                            <w:pPr>
                              <w:spacing w:before="120" w:line="360" w:lineRule="auto"/>
                              <w:jc w:val="center"/>
                              <w:rPr>
                                <w:b/>
                                <w:bCs/>
                              </w:rPr>
                            </w:pPr>
                          </w:p>
                          <w:p w:rsidR="00D95B38" w:rsidRDefault="00D95B38" w:rsidP="00CF3A73">
                            <w:pPr>
                              <w:spacing w:before="120" w:line="360" w:lineRule="auto"/>
                              <w:jc w:val="center"/>
                              <w:rPr>
                                <w:b/>
                                <w:bCs/>
                              </w:rPr>
                            </w:pPr>
                          </w:p>
                          <w:p w:rsidR="00D95B38" w:rsidRDefault="00D95B38" w:rsidP="00CF3A73">
                            <w:pPr>
                              <w:spacing w:before="120" w:line="360" w:lineRule="auto"/>
                              <w:jc w:val="center"/>
                              <w:rPr>
                                <w:b/>
                                <w:bCs/>
                              </w:rPr>
                            </w:pPr>
                          </w:p>
                          <w:p w:rsidR="00D95B38" w:rsidRDefault="00D95B38" w:rsidP="00CF3A73">
                            <w:pPr>
                              <w:spacing w:before="120" w:line="360" w:lineRule="auto"/>
                              <w:jc w:val="center"/>
                              <w:rPr>
                                <w:b/>
                                <w:bCs/>
                              </w:rPr>
                            </w:pPr>
                          </w:p>
                          <w:p w:rsidR="00D95B38" w:rsidRPr="00D86D99" w:rsidRDefault="00D95B38" w:rsidP="00CF3A73">
                            <w:pPr>
                              <w:spacing w:before="120" w:line="360" w:lineRule="auto"/>
                              <w:jc w:val="center"/>
                              <w:rPr>
                                <w:bCs/>
                                <w:i/>
                                <w:sz w:val="28"/>
                                <w:szCs w:val="28"/>
                              </w:rPr>
                            </w:pPr>
                            <w:r w:rsidRPr="00D86D99">
                              <w:rPr>
                                <w:bCs/>
                                <w:i/>
                                <w:sz w:val="28"/>
                                <w:szCs w:val="28"/>
                              </w:rPr>
                              <w:t xml:space="preserve">Trà Vinh, tháng </w:t>
                            </w:r>
                            <w:r>
                              <w:rPr>
                                <w:bCs/>
                                <w:i/>
                                <w:sz w:val="28"/>
                                <w:szCs w:val="28"/>
                              </w:rPr>
                              <w:t>11 năm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2586A33" id="_x0000_t202" coordsize="21600,21600" o:spt="202" path="m,l,21600r21600,l21600,xe">
                <v:stroke joinstyle="miter"/>
                <v:path gradientshapeok="t" o:connecttype="rect"/>
              </v:shapetype>
              <v:shape id="Text Box 12" o:spid="_x0000_s1026" type="#_x0000_t202" style="position:absolute;left:0;text-align:left;margin-left:-3.65pt;margin-top:-5pt;width:475.2pt;height:7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" strokeweight="5pt">
                <v:stroke linestyle="thickThin"/>
                <v:textbox>
                  <w:txbxContent>
                    <w:p w:rsidR="00645D82" w:rsidRPr="00D86D99" w:rsidRDefault="00645D82" w:rsidP="00CF3A73">
                      <w:pPr>
                        <w:tabs>
                          <w:tab w:val="center" w:pos="1170"/>
                          <w:tab w:val="center" w:pos="6120"/>
                        </w:tabs>
                        <w:spacing w:before="120" w:line="360" w:lineRule="auto"/>
                        <w:jc w:val="center"/>
                        <w:rPr>
                          <w:b/>
                          <w:bCs/>
                          <w:sz w:val="10"/>
                          <w:szCs w:val="26"/>
                        </w:rPr>
                      </w:pPr>
                    </w:p>
                    <w:p w:rsidR="00645D82" w:rsidRPr="00180907" w:rsidRDefault="00645D82" w:rsidP="00CF3A73">
                      <w:pPr>
                        <w:spacing w:before="120" w:line="312" w:lineRule="auto"/>
                        <w:jc w:val="center"/>
                        <w:rPr>
                          <w:b/>
                          <w:bCs/>
                          <w:sz w:val="28"/>
                          <w:szCs w:val="28"/>
                        </w:rPr>
                      </w:pPr>
                      <w:r w:rsidRPr="00180907">
                        <w:rPr>
                          <w:b/>
                          <w:bCs/>
                          <w:sz w:val="28"/>
                          <w:szCs w:val="28"/>
                        </w:rPr>
                        <w:t>HUYỆN CHÂU THÀNH</w:t>
                      </w:r>
                    </w:p>
                    <w:p w:rsidR="00645D82" w:rsidRPr="00180907" w:rsidRDefault="00645D82" w:rsidP="00CF3A73">
                      <w:pPr>
                        <w:tabs>
                          <w:tab w:val="center" w:pos="1170"/>
                          <w:tab w:val="center" w:pos="6120"/>
                        </w:tabs>
                        <w:spacing w:before="120" w:line="312" w:lineRule="auto"/>
                        <w:jc w:val="center"/>
                        <w:rPr>
                          <w:b/>
                          <w:bCs/>
                          <w:sz w:val="28"/>
                          <w:szCs w:val="28"/>
                        </w:rPr>
                      </w:pPr>
                      <w:r w:rsidRPr="00180907">
                        <w:rPr>
                          <w:b/>
                          <w:bCs/>
                          <w:sz w:val="28"/>
                          <w:szCs w:val="28"/>
                        </w:rPr>
                        <w:t xml:space="preserve">ỦY BAN NHÂN DÂN XÃ </w:t>
                      </w:r>
                      <w:r>
                        <w:rPr>
                          <w:b/>
                          <w:bCs/>
                          <w:sz w:val="28"/>
                          <w:szCs w:val="28"/>
                        </w:rPr>
                        <w:t>HÒA MINH</w:t>
                      </w:r>
                    </w:p>
                    <w:p w:rsidR="00645D82" w:rsidRPr="00D86D99" w:rsidRDefault="00645D82" w:rsidP="00CF3A73">
                      <w:pPr>
                        <w:tabs>
                          <w:tab w:val="center" w:pos="1170"/>
                          <w:tab w:val="center" w:pos="6120"/>
                        </w:tabs>
                        <w:spacing w:before="120" w:line="360" w:lineRule="auto"/>
                        <w:jc w:val="center"/>
                        <w:rPr>
                          <w:b/>
                          <w:bCs/>
                          <w:sz w:val="28"/>
                          <w:szCs w:val="26"/>
                          <w:vertAlign w:val="superscript"/>
                        </w:rPr>
                      </w:pPr>
                      <w:r w:rsidRPr="00D86D99">
                        <w:rPr>
                          <w:b/>
                          <w:bCs/>
                          <w:sz w:val="28"/>
                          <w:szCs w:val="26"/>
                          <w:vertAlign w:val="superscript"/>
                        </w:rPr>
                        <w:t>______________________________</w:t>
                      </w:r>
                    </w:p>
                    <w:p w:rsidR="00645D82" w:rsidRPr="00D86D99" w:rsidRDefault="00645D82" w:rsidP="00CF3A73">
                      <w:pPr>
                        <w:spacing w:before="120" w:line="360" w:lineRule="auto"/>
                        <w:jc w:val="center"/>
                        <w:rPr>
                          <w:b/>
                          <w:bCs/>
                        </w:rPr>
                      </w:pPr>
                    </w:p>
                    <w:p w:rsidR="00645D82" w:rsidRPr="00D86D99" w:rsidRDefault="00645D82" w:rsidP="00CF3A73">
                      <w:pPr>
                        <w:spacing w:before="120" w:line="360" w:lineRule="auto"/>
                        <w:jc w:val="center"/>
                        <w:rPr>
                          <w:b/>
                          <w:bCs/>
                        </w:rPr>
                      </w:pPr>
                    </w:p>
                    <w:p w:rsidR="00645D82" w:rsidRDefault="00645D82" w:rsidP="00CF3A73">
                      <w:pPr>
                        <w:spacing w:before="120" w:line="360" w:lineRule="auto"/>
                        <w:rPr>
                          <w:b/>
                          <w:bCs/>
                        </w:rPr>
                      </w:pPr>
                    </w:p>
                    <w:p w:rsidR="00645D82" w:rsidRDefault="00645D82" w:rsidP="00CF3A73">
                      <w:pPr>
                        <w:spacing w:before="120" w:line="360" w:lineRule="auto"/>
                        <w:rPr>
                          <w:b/>
                          <w:bCs/>
                        </w:rPr>
                      </w:pPr>
                    </w:p>
                    <w:p w:rsidR="00645D82" w:rsidRDefault="00645D82" w:rsidP="00CF3A73">
                      <w:pPr>
                        <w:spacing w:before="120" w:line="360" w:lineRule="auto"/>
                        <w:rPr>
                          <w:b/>
                          <w:bCs/>
                        </w:rPr>
                      </w:pPr>
                    </w:p>
                    <w:p w:rsidR="00645D82" w:rsidRPr="00D86D99" w:rsidRDefault="00645D82" w:rsidP="00CF3A73">
                      <w:pPr>
                        <w:spacing w:before="120" w:line="360" w:lineRule="auto"/>
                        <w:rPr>
                          <w:b/>
                          <w:bCs/>
                        </w:rPr>
                      </w:pPr>
                    </w:p>
                    <w:p w:rsidR="00645D82" w:rsidRDefault="00645D82" w:rsidP="00CF3A73">
                      <w:pPr>
                        <w:jc w:val="center"/>
                        <w:rPr>
                          <w:b/>
                          <w:sz w:val="28"/>
                        </w:rPr>
                      </w:pPr>
                      <w:r w:rsidRPr="00D87439">
                        <w:rPr>
                          <w:b/>
                          <w:sz w:val="28"/>
                        </w:rPr>
                        <w:t>BÁO CÁO THUYẾT MINH TỔNG HỢP</w:t>
                      </w:r>
                    </w:p>
                    <w:p w:rsidR="00645D82" w:rsidRDefault="00645D82" w:rsidP="00CF3A73">
                      <w:pPr>
                        <w:jc w:val="center"/>
                        <w:rPr>
                          <w:b/>
                          <w:sz w:val="28"/>
                        </w:rPr>
                      </w:pPr>
                    </w:p>
                    <w:p w:rsidR="00645D82" w:rsidRDefault="00645D82" w:rsidP="0036246E">
                      <w:pPr>
                        <w:jc w:val="center"/>
                        <w:rPr>
                          <w:b/>
                          <w:sz w:val="32"/>
                          <w:szCs w:val="32"/>
                        </w:rPr>
                      </w:pPr>
                      <w:r w:rsidRPr="008351EC">
                        <w:rPr>
                          <w:b/>
                          <w:sz w:val="36"/>
                          <w:szCs w:val="32"/>
                        </w:rPr>
                        <w:t xml:space="preserve">QUY HOẠCH CHUNG XÂY DỰNG XÃ HÒA MINH </w:t>
                      </w:r>
                    </w:p>
                    <w:p w:rsidR="00645D82" w:rsidRPr="00220D2F" w:rsidRDefault="00645D82" w:rsidP="0036246E">
                      <w:pPr>
                        <w:jc w:val="center"/>
                        <w:rPr>
                          <w:b/>
                          <w:bCs/>
                          <w:color w:val="000000"/>
                          <w:sz w:val="32"/>
                          <w:szCs w:val="34"/>
                          <w:vertAlign w:val="superscript"/>
                        </w:rPr>
                      </w:pPr>
                      <w:r>
                        <w:rPr>
                          <w:b/>
                          <w:sz w:val="32"/>
                          <w:szCs w:val="32"/>
                        </w:rPr>
                        <w:t>(</w:t>
                      </w:r>
                      <w:r w:rsidRPr="00220D2F">
                        <w:rPr>
                          <w:b/>
                          <w:bCs/>
                          <w:color w:val="000000"/>
                          <w:sz w:val="32"/>
                          <w:szCs w:val="34"/>
                        </w:rPr>
                        <w:t>ĐIỀU CHỈNH QUY HOẠCH CHUNG XÂY DỰNG XÃ NÔNG THÔN MỚI XÃ HÒA MINH, HUYỆN CHÂU THÀNH, TỈNH TRÀ VINH</w:t>
                      </w:r>
                      <w:r>
                        <w:rPr>
                          <w:b/>
                          <w:bCs/>
                          <w:color w:val="000000"/>
                          <w:sz w:val="32"/>
                          <w:szCs w:val="34"/>
                        </w:rPr>
                        <w:t>)</w:t>
                      </w:r>
                      <w:r w:rsidRPr="00220D2F">
                        <w:rPr>
                          <w:b/>
                          <w:bCs/>
                          <w:color w:val="000000"/>
                          <w:sz w:val="32"/>
                          <w:szCs w:val="34"/>
                        </w:rPr>
                        <w:t xml:space="preserve"> </w:t>
                      </w:r>
                    </w:p>
                    <w:p w:rsidR="00645D82" w:rsidRPr="00F06428" w:rsidRDefault="00645D82" w:rsidP="00CF3A73">
                      <w:pPr>
                        <w:spacing w:before="120" w:line="360" w:lineRule="auto"/>
                        <w:jc w:val="center"/>
                        <w:rPr>
                          <w:bCs/>
                          <w:color w:val="000000"/>
                          <w:sz w:val="26"/>
                          <w:szCs w:val="28"/>
                        </w:rPr>
                      </w:pPr>
                    </w:p>
                    <w:p w:rsidR="00645D82" w:rsidRPr="00F06428" w:rsidRDefault="00645D82" w:rsidP="00CF3A73">
                      <w:pPr>
                        <w:spacing w:before="120" w:line="360" w:lineRule="auto"/>
                        <w:jc w:val="center"/>
                        <w:rPr>
                          <w:bCs/>
                          <w:color w:val="000000"/>
                          <w:sz w:val="28"/>
                          <w:szCs w:val="28"/>
                        </w:rPr>
                      </w:pPr>
                      <w:r w:rsidRPr="00F06428">
                        <w:rPr>
                          <w:bCs/>
                          <w:color w:val="000000"/>
                          <w:sz w:val="28"/>
                          <w:szCs w:val="28"/>
                        </w:rPr>
                        <w:t>(Theo tinh thần công văn số 103/SNN-VPDP)</w:t>
                      </w:r>
                    </w:p>
                    <w:p w:rsidR="00645D82" w:rsidRPr="00D86D99" w:rsidRDefault="00645D82" w:rsidP="00CF3A73">
                      <w:pPr>
                        <w:spacing w:before="120" w:line="360" w:lineRule="auto"/>
                        <w:jc w:val="center"/>
                      </w:pPr>
                    </w:p>
                    <w:p w:rsidR="00645D82" w:rsidRPr="00D86D99" w:rsidRDefault="00645D82" w:rsidP="00CF3A73">
                      <w:pPr>
                        <w:spacing w:before="120" w:line="360" w:lineRule="auto"/>
                        <w:jc w:val="both"/>
                      </w:pPr>
                    </w:p>
                    <w:p w:rsidR="00645D82" w:rsidRPr="00D86D99" w:rsidRDefault="00645D82" w:rsidP="00CF3A73">
                      <w:pPr>
                        <w:spacing w:before="120" w:line="360" w:lineRule="auto"/>
                        <w:jc w:val="center"/>
                      </w:pPr>
                    </w:p>
                    <w:p w:rsidR="00645D82" w:rsidRPr="00D86D99" w:rsidRDefault="00645D82" w:rsidP="00CF3A73">
                      <w:pPr>
                        <w:spacing w:before="120" w:line="360" w:lineRule="auto"/>
                        <w:jc w:val="both"/>
                      </w:pPr>
                    </w:p>
                    <w:p w:rsidR="00645D82" w:rsidRPr="00D86D99" w:rsidRDefault="00645D82" w:rsidP="00CF3A73">
                      <w:pPr>
                        <w:spacing w:before="120" w:line="360" w:lineRule="auto"/>
                        <w:jc w:val="both"/>
                      </w:pPr>
                    </w:p>
                    <w:p w:rsidR="00645D82" w:rsidRPr="00D86D99" w:rsidRDefault="00645D82" w:rsidP="00CF3A73">
                      <w:pPr>
                        <w:spacing w:before="120" w:line="360" w:lineRule="auto"/>
                        <w:jc w:val="both"/>
                      </w:pPr>
                    </w:p>
                    <w:p w:rsidR="00645D82" w:rsidRPr="00D86D99" w:rsidRDefault="00645D82" w:rsidP="00CF3A73">
                      <w:pPr>
                        <w:spacing w:before="120" w:line="360" w:lineRule="auto"/>
                        <w:jc w:val="both"/>
                      </w:pPr>
                    </w:p>
                    <w:p w:rsidR="00645D82" w:rsidRPr="00D86D99" w:rsidRDefault="00645D82" w:rsidP="00CF3A73">
                      <w:pPr>
                        <w:spacing w:before="120" w:line="360" w:lineRule="auto"/>
                        <w:jc w:val="both"/>
                      </w:pPr>
                    </w:p>
                    <w:p w:rsidR="00645D82" w:rsidRPr="00D86D99" w:rsidRDefault="00645D82" w:rsidP="00CF3A73">
                      <w:pPr>
                        <w:spacing w:before="120" w:line="360" w:lineRule="auto"/>
                        <w:jc w:val="both"/>
                      </w:pPr>
                    </w:p>
                    <w:p w:rsidR="00645D82" w:rsidRPr="00D86D99" w:rsidRDefault="00645D82" w:rsidP="00CF3A73">
                      <w:pPr>
                        <w:spacing w:before="120" w:line="360" w:lineRule="auto"/>
                        <w:jc w:val="center"/>
                        <w:rPr>
                          <w:b/>
                          <w:bCs/>
                        </w:rPr>
                      </w:pPr>
                    </w:p>
                    <w:p w:rsidR="00645D82" w:rsidRDefault="00645D82" w:rsidP="00CF3A73">
                      <w:pPr>
                        <w:spacing w:before="120" w:line="360" w:lineRule="auto"/>
                        <w:jc w:val="center"/>
                        <w:rPr>
                          <w:b/>
                          <w:bCs/>
                        </w:rPr>
                      </w:pPr>
                    </w:p>
                    <w:p w:rsidR="00645D82" w:rsidRDefault="00645D82" w:rsidP="00CF3A73">
                      <w:pPr>
                        <w:spacing w:before="120" w:line="360" w:lineRule="auto"/>
                        <w:jc w:val="center"/>
                        <w:rPr>
                          <w:b/>
                          <w:bCs/>
                        </w:rPr>
                      </w:pPr>
                    </w:p>
                    <w:p w:rsidR="00645D82" w:rsidRDefault="00645D82" w:rsidP="00CF3A73">
                      <w:pPr>
                        <w:spacing w:before="120" w:line="360" w:lineRule="auto"/>
                        <w:jc w:val="center"/>
                        <w:rPr>
                          <w:b/>
                          <w:bCs/>
                        </w:rPr>
                      </w:pPr>
                    </w:p>
                    <w:p w:rsidR="00645D82" w:rsidRPr="00D86D99" w:rsidRDefault="00645D82" w:rsidP="00CF3A73">
                      <w:pPr>
                        <w:spacing w:before="120" w:line="360" w:lineRule="auto"/>
                        <w:jc w:val="center"/>
                        <w:rPr>
                          <w:bCs/>
                          <w:i/>
                          <w:sz w:val="28"/>
                          <w:szCs w:val="28"/>
                        </w:rPr>
                      </w:pPr>
                      <w:r w:rsidRPr="00D86D99">
                        <w:rPr>
                          <w:bCs/>
                          <w:i/>
                          <w:sz w:val="28"/>
                          <w:szCs w:val="28"/>
                        </w:rPr>
                        <w:t xml:space="preserve">Trà Vinh, tháng </w:t>
                      </w:r>
                      <w:r>
                        <w:rPr>
                          <w:bCs/>
                          <w:i/>
                          <w:sz w:val="28"/>
                          <w:szCs w:val="28"/>
                        </w:rPr>
                        <w:t>11 năm 2018</w:t>
                      </w:r>
                    </w:p>
                  </w:txbxContent>
                </v:textbox>
              </v:shape>
            </w:pict>
          </mc:Fallback>
        </mc:AlternateContent>
      </w:r>
      <w:r w:rsidRPr="002E2E55">
        <w:rPr>
          <w:b/>
          <w:kern w:val="28"/>
          <w:sz w:val="26"/>
          <w:szCs w:val="26"/>
        </w:rPr>
        <w:br w:type="page"/>
      </w:r>
      <w:bookmarkStart w:id="1" w:name="_Toc341308086"/>
      <w:r w:rsidRPr="002E2E55">
        <w:rPr>
          <w:b/>
          <w:bCs/>
          <w:sz w:val="28"/>
          <w:szCs w:val="28"/>
        </w:rPr>
        <w:lastRenderedPageBreak/>
        <w:t>HUYỆN CHÂU THÀNH</w:t>
      </w:r>
    </w:p>
    <w:p w:rsidR="00CF3A73" w:rsidRPr="002E2E55" w:rsidRDefault="00CF3A73" w:rsidP="00CF3A73">
      <w:pPr>
        <w:tabs>
          <w:tab w:val="center" w:pos="1170"/>
          <w:tab w:val="center" w:pos="6120"/>
        </w:tabs>
        <w:spacing w:before="120" w:line="312" w:lineRule="auto"/>
        <w:jc w:val="center"/>
        <w:rPr>
          <w:b/>
          <w:bCs/>
          <w:sz w:val="28"/>
          <w:szCs w:val="28"/>
        </w:rPr>
      </w:pPr>
      <w:r w:rsidRPr="002E2E55">
        <w:rPr>
          <w:b/>
          <w:bCs/>
          <w:sz w:val="28"/>
          <w:szCs w:val="28"/>
        </w:rPr>
        <w:t>ỦY BAN NHÂN DÂN XÃ HÒA MINH</w:t>
      </w:r>
    </w:p>
    <w:p w:rsidR="00CF3A73" w:rsidRPr="002E2E55" w:rsidRDefault="00CF3A73" w:rsidP="00CF3A73">
      <w:pPr>
        <w:tabs>
          <w:tab w:val="center" w:pos="1170"/>
          <w:tab w:val="center" w:pos="6120"/>
        </w:tabs>
        <w:spacing w:before="120" w:line="312" w:lineRule="auto"/>
        <w:jc w:val="center"/>
        <w:rPr>
          <w:sz w:val="26"/>
          <w:szCs w:val="26"/>
        </w:rPr>
      </w:pPr>
    </w:p>
    <w:p w:rsidR="008351EC" w:rsidRDefault="008351EC" w:rsidP="008351EC">
      <w:pPr>
        <w:jc w:val="center"/>
        <w:rPr>
          <w:b/>
          <w:sz w:val="32"/>
          <w:szCs w:val="32"/>
        </w:rPr>
      </w:pPr>
      <w:r w:rsidRPr="008351EC">
        <w:rPr>
          <w:b/>
          <w:sz w:val="36"/>
          <w:szCs w:val="32"/>
        </w:rPr>
        <w:t xml:space="preserve">QUY HOẠCH CHUNG XÂY DỰNG XÃ HÒA MINH </w:t>
      </w:r>
    </w:p>
    <w:p w:rsidR="008351EC" w:rsidRPr="00220D2F" w:rsidRDefault="008351EC" w:rsidP="008351EC">
      <w:pPr>
        <w:jc w:val="center"/>
        <w:rPr>
          <w:b/>
          <w:bCs/>
          <w:color w:val="000000"/>
          <w:sz w:val="32"/>
          <w:szCs w:val="34"/>
          <w:vertAlign w:val="superscript"/>
        </w:rPr>
      </w:pPr>
      <w:r>
        <w:rPr>
          <w:b/>
          <w:sz w:val="32"/>
          <w:szCs w:val="32"/>
        </w:rPr>
        <w:t>(</w:t>
      </w:r>
      <w:r w:rsidRPr="00220D2F">
        <w:rPr>
          <w:b/>
          <w:bCs/>
          <w:color w:val="000000"/>
          <w:sz w:val="32"/>
          <w:szCs w:val="34"/>
        </w:rPr>
        <w:t>ĐIỀU CHỈNH QUY HOẠCH CHUNG XÂY DỰNG XÃ NÔNG THÔN MỚI XÃ HÒA MINH, HUYỆN CHÂU THÀNH, TỈNH TRÀ VINH</w:t>
      </w:r>
      <w:r>
        <w:rPr>
          <w:b/>
          <w:bCs/>
          <w:color w:val="000000"/>
          <w:sz w:val="32"/>
          <w:szCs w:val="34"/>
        </w:rPr>
        <w:t>)</w:t>
      </w:r>
      <w:r w:rsidRPr="00220D2F">
        <w:rPr>
          <w:b/>
          <w:bCs/>
          <w:color w:val="000000"/>
          <w:sz w:val="32"/>
          <w:szCs w:val="34"/>
        </w:rPr>
        <w:t xml:space="preserve"> </w:t>
      </w:r>
    </w:p>
    <w:p w:rsidR="00CF3A73" w:rsidRPr="002E2E55" w:rsidRDefault="00CF3A73" w:rsidP="00CF3A73">
      <w:pPr>
        <w:spacing w:before="120" w:line="312" w:lineRule="auto"/>
        <w:jc w:val="both"/>
        <w:rPr>
          <w:bCs/>
          <w:sz w:val="32"/>
          <w:szCs w:val="32"/>
        </w:rPr>
      </w:pPr>
    </w:p>
    <w:p w:rsidR="00CF3A73" w:rsidRPr="002E2E55" w:rsidRDefault="00CF3A73" w:rsidP="00CF3A73">
      <w:pPr>
        <w:spacing w:before="120" w:line="312" w:lineRule="auto"/>
        <w:jc w:val="both"/>
        <w:rPr>
          <w:bCs/>
          <w:sz w:val="32"/>
          <w:szCs w:val="32"/>
        </w:rPr>
      </w:pPr>
    </w:p>
    <w:p w:rsidR="00CF3A73" w:rsidRPr="002E2E55" w:rsidRDefault="00CF3A73" w:rsidP="00CF3A73">
      <w:pPr>
        <w:spacing w:before="120" w:line="312" w:lineRule="auto"/>
        <w:jc w:val="both"/>
        <w:rPr>
          <w:bCs/>
          <w:sz w:val="32"/>
          <w:szCs w:val="32"/>
        </w:rPr>
      </w:pPr>
    </w:p>
    <w:p w:rsidR="00CF3A73" w:rsidRPr="002E2E55" w:rsidRDefault="00CF3A73" w:rsidP="00CF3A73">
      <w:pPr>
        <w:spacing w:before="120" w:line="312" w:lineRule="auto"/>
        <w:jc w:val="both"/>
        <w:rPr>
          <w:b/>
          <w:bCs/>
          <w:sz w:val="26"/>
          <w:szCs w:val="26"/>
        </w:rPr>
      </w:pPr>
      <w:r w:rsidRPr="002E2E55">
        <w:rPr>
          <w:b/>
          <w:noProof/>
          <w:sz w:val="26"/>
          <w:szCs w:val="26"/>
        </w:rPr>
        <mc:AlternateContent>
          <mc:Choice Requires="wps">
            <w:drawing>
              <wp:anchor distT="0" distB="0" distL="114300" distR="114300" simplePos="0" relativeHeight="251669504" behindDoc="1" locked="0" layoutInCell="1" allowOverlap="1" wp14:anchorId="21C8327C" wp14:editId="18457CA4">
                <wp:simplePos x="0" y="0"/>
                <wp:positionH relativeFrom="column">
                  <wp:posOffset>3206750</wp:posOffset>
                </wp:positionH>
                <wp:positionV relativeFrom="paragraph">
                  <wp:posOffset>231775</wp:posOffset>
                </wp:positionV>
                <wp:extent cx="2715895" cy="1257300"/>
                <wp:effectExtent l="0" t="381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B38" w:rsidRDefault="00D95B38" w:rsidP="00CF3A73">
                            <w:pPr>
                              <w:jc w:val="center"/>
                              <w:rPr>
                                <w:b/>
                                <w:sz w:val="28"/>
                                <w:szCs w:val="28"/>
                              </w:rPr>
                            </w:pPr>
                            <w:r>
                              <w:rPr>
                                <w:b/>
                                <w:sz w:val="28"/>
                                <w:szCs w:val="28"/>
                              </w:rPr>
                              <w:t>Cơ quan th</w:t>
                            </w:r>
                            <w:r>
                              <w:rPr>
                                <w:sz w:val="28"/>
                                <w:szCs w:val="28"/>
                              </w:rPr>
                              <w:t>ẩ</w:t>
                            </w:r>
                            <w:r>
                              <w:rPr>
                                <w:b/>
                                <w:sz w:val="28"/>
                                <w:szCs w:val="28"/>
                              </w:rPr>
                              <w:t>m định</w:t>
                            </w:r>
                          </w:p>
                          <w:p w:rsidR="00D95B38" w:rsidRDefault="00D95B38" w:rsidP="00CF3A73">
                            <w:pPr>
                              <w:jc w:val="center"/>
                              <w:rPr>
                                <w:b/>
                                <w:sz w:val="28"/>
                                <w:szCs w:val="28"/>
                              </w:rPr>
                            </w:pPr>
                            <w:r>
                              <w:rPr>
                                <w:b/>
                                <w:sz w:val="28"/>
                                <w:szCs w:val="28"/>
                              </w:rPr>
                              <w:t>PHÒNG KINH TẾ VÀ HẠ TẦNG HUYỆN CHÂU THÀNH</w:t>
                            </w:r>
                          </w:p>
                          <w:p w:rsidR="00D95B38" w:rsidRDefault="00D95B38" w:rsidP="00CF3A73">
                            <w:pPr>
                              <w:jc w:val="center"/>
                              <w:rPr>
                                <w:sz w:val="28"/>
                                <w:szCs w:val="28"/>
                              </w:rPr>
                            </w:pPr>
                            <w:r>
                              <w:rPr>
                                <w:sz w:val="28"/>
                                <w:szCs w:val="28"/>
                              </w:rPr>
                              <w:t>Trưởng phòng</w:t>
                            </w:r>
                          </w:p>
                          <w:p w:rsidR="00D95B38" w:rsidRDefault="00D95B38" w:rsidP="00CF3A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1C8327C" id="Text Box 16" o:spid="_x0000_s1027" type="#_x0000_t202" style="position:absolute;left:0;text-align:left;margin-left:252.5pt;margin-top:18.25pt;width:213.85pt;height:9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" stroked="f">
                <v:textbox>
                  <w:txbxContent>
                    <w:p w:rsidR="00645D82" w:rsidRDefault="00645D82" w:rsidP="00CF3A73">
                      <w:pPr>
                        <w:jc w:val="center"/>
                        <w:rPr>
                          <w:b/>
                          <w:sz w:val="28"/>
                          <w:szCs w:val="28"/>
                        </w:rPr>
                      </w:pPr>
                      <w:r>
                        <w:rPr>
                          <w:b/>
                          <w:sz w:val="28"/>
                          <w:szCs w:val="28"/>
                        </w:rPr>
                        <w:t>Cơ quan th</w:t>
                      </w:r>
                      <w:r>
                        <w:rPr>
                          <w:sz w:val="28"/>
                          <w:szCs w:val="28"/>
                        </w:rPr>
                        <w:t>ẩ</w:t>
                      </w:r>
                      <w:r>
                        <w:rPr>
                          <w:b/>
                          <w:sz w:val="28"/>
                          <w:szCs w:val="28"/>
                        </w:rPr>
                        <w:t>m định</w:t>
                      </w:r>
                    </w:p>
                    <w:p w:rsidR="00645D82" w:rsidRDefault="00645D82" w:rsidP="00CF3A73">
                      <w:pPr>
                        <w:jc w:val="center"/>
                        <w:rPr>
                          <w:b/>
                          <w:sz w:val="28"/>
                          <w:szCs w:val="28"/>
                        </w:rPr>
                      </w:pPr>
                      <w:r>
                        <w:rPr>
                          <w:b/>
                          <w:sz w:val="28"/>
                          <w:szCs w:val="28"/>
                        </w:rPr>
                        <w:t>PHÒNG KINH TẾ VÀ HẠ TẦNG HUYỆN CHÂU THÀNH</w:t>
                      </w:r>
                    </w:p>
                    <w:p w:rsidR="00645D82" w:rsidRDefault="00645D82" w:rsidP="00CF3A73">
                      <w:pPr>
                        <w:jc w:val="center"/>
                        <w:rPr>
                          <w:sz w:val="28"/>
                          <w:szCs w:val="28"/>
                        </w:rPr>
                      </w:pPr>
                      <w:r>
                        <w:rPr>
                          <w:sz w:val="28"/>
                          <w:szCs w:val="28"/>
                        </w:rPr>
                        <w:t>Trưởng phòng</w:t>
                      </w:r>
                    </w:p>
                    <w:p w:rsidR="00645D82" w:rsidRDefault="00645D82" w:rsidP="00CF3A73"/>
                  </w:txbxContent>
                </v:textbox>
              </v:shape>
            </w:pict>
          </mc:Fallback>
        </mc:AlternateContent>
      </w:r>
      <w:r w:rsidRPr="002E2E55">
        <w:rPr>
          <w:b/>
          <w:noProof/>
          <w:sz w:val="26"/>
          <w:szCs w:val="26"/>
        </w:rPr>
        <mc:AlternateContent>
          <mc:Choice Requires="wps">
            <w:drawing>
              <wp:anchor distT="0" distB="0" distL="114300" distR="114300" simplePos="0" relativeHeight="251658240" behindDoc="1" locked="0" layoutInCell="1" allowOverlap="1" wp14:anchorId="3CCB5EE5" wp14:editId="61043D53">
                <wp:simplePos x="0" y="0"/>
                <wp:positionH relativeFrom="column">
                  <wp:posOffset>-254000</wp:posOffset>
                </wp:positionH>
                <wp:positionV relativeFrom="paragraph">
                  <wp:posOffset>231775</wp:posOffset>
                </wp:positionV>
                <wp:extent cx="2578100" cy="1028700"/>
                <wp:effectExtent l="3175" t="381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B38" w:rsidRDefault="00D95B38" w:rsidP="00CF3A73">
                            <w:pPr>
                              <w:spacing w:before="60"/>
                              <w:jc w:val="center"/>
                              <w:rPr>
                                <w:b/>
                                <w:sz w:val="28"/>
                                <w:szCs w:val="28"/>
                              </w:rPr>
                            </w:pPr>
                            <w:r>
                              <w:rPr>
                                <w:b/>
                                <w:sz w:val="28"/>
                                <w:szCs w:val="28"/>
                              </w:rPr>
                              <w:t>Cơ quan phê duy</w:t>
                            </w:r>
                            <w:r>
                              <w:rPr>
                                <w:sz w:val="28"/>
                                <w:szCs w:val="28"/>
                              </w:rPr>
                              <w:t>ệ</w:t>
                            </w:r>
                            <w:r>
                              <w:rPr>
                                <w:b/>
                                <w:sz w:val="28"/>
                                <w:szCs w:val="28"/>
                              </w:rPr>
                              <w:t>t</w:t>
                            </w:r>
                          </w:p>
                          <w:p w:rsidR="00D95B38" w:rsidRDefault="00D95B38" w:rsidP="00CF3A73">
                            <w:pPr>
                              <w:jc w:val="center"/>
                              <w:rPr>
                                <w:b/>
                                <w:sz w:val="28"/>
                                <w:szCs w:val="28"/>
                              </w:rPr>
                            </w:pPr>
                            <w:r>
                              <w:rPr>
                                <w:b/>
                                <w:sz w:val="28"/>
                                <w:szCs w:val="28"/>
                              </w:rPr>
                              <w:t>ỦY BAN NHÂN DÂN</w:t>
                            </w:r>
                          </w:p>
                          <w:p w:rsidR="00D95B38" w:rsidRDefault="00D95B38" w:rsidP="00CF3A73">
                            <w:pPr>
                              <w:jc w:val="center"/>
                              <w:rPr>
                                <w:b/>
                                <w:sz w:val="28"/>
                                <w:szCs w:val="28"/>
                              </w:rPr>
                            </w:pPr>
                            <w:r>
                              <w:rPr>
                                <w:b/>
                                <w:sz w:val="28"/>
                                <w:szCs w:val="28"/>
                              </w:rPr>
                              <w:t>HUYỆN CHÂU THÀNH</w:t>
                            </w:r>
                          </w:p>
                          <w:p w:rsidR="00D95B38" w:rsidRDefault="00D95B38" w:rsidP="00CF3A73">
                            <w:pPr>
                              <w:jc w:val="center"/>
                            </w:pPr>
                            <w:r>
                              <w:rPr>
                                <w:sz w:val="28"/>
                                <w:szCs w:val="28"/>
                              </w:rPr>
                              <w:t>Chủ tịch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CB5EE5" id="Text Box 15" o:spid="_x0000_s1028" type="#_x0000_t202" style="position:absolute;left:0;text-align:left;margin-left:-20pt;margin-top:18.25pt;width:203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9ghAIAABk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" stroked="f">
                <v:textbox>
                  <w:txbxContent>
                    <w:p w:rsidR="00645D82" w:rsidRDefault="00645D82" w:rsidP="00CF3A73">
                      <w:pPr>
                        <w:spacing w:before="60"/>
                        <w:jc w:val="center"/>
                        <w:rPr>
                          <w:b/>
                          <w:sz w:val="28"/>
                          <w:szCs w:val="28"/>
                        </w:rPr>
                      </w:pPr>
                      <w:r>
                        <w:rPr>
                          <w:b/>
                          <w:sz w:val="28"/>
                          <w:szCs w:val="28"/>
                        </w:rPr>
                        <w:t>Cơ quan phê duy</w:t>
                      </w:r>
                      <w:r>
                        <w:rPr>
                          <w:sz w:val="28"/>
                          <w:szCs w:val="28"/>
                        </w:rPr>
                        <w:t>ệ</w:t>
                      </w:r>
                      <w:r>
                        <w:rPr>
                          <w:b/>
                          <w:sz w:val="28"/>
                          <w:szCs w:val="28"/>
                        </w:rPr>
                        <w:t>t</w:t>
                      </w:r>
                    </w:p>
                    <w:p w:rsidR="00645D82" w:rsidRDefault="00645D82" w:rsidP="00CF3A73">
                      <w:pPr>
                        <w:jc w:val="center"/>
                        <w:rPr>
                          <w:b/>
                          <w:sz w:val="28"/>
                          <w:szCs w:val="28"/>
                        </w:rPr>
                      </w:pPr>
                      <w:r>
                        <w:rPr>
                          <w:b/>
                          <w:sz w:val="28"/>
                          <w:szCs w:val="28"/>
                        </w:rPr>
                        <w:t>ỦY BAN NHÂN DÂN</w:t>
                      </w:r>
                    </w:p>
                    <w:p w:rsidR="00645D82" w:rsidRDefault="00645D82" w:rsidP="00CF3A73">
                      <w:pPr>
                        <w:jc w:val="center"/>
                        <w:rPr>
                          <w:b/>
                          <w:sz w:val="28"/>
                          <w:szCs w:val="28"/>
                        </w:rPr>
                      </w:pPr>
                      <w:r>
                        <w:rPr>
                          <w:b/>
                          <w:sz w:val="28"/>
                          <w:szCs w:val="28"/>
                        </w:rPr>
                        <w:t>HUYỆN CHÂU THÀNH</w:t>
                      </w:r>
                    </w:p>
                    <w:p w:rsidR="00645D82" w:rsidRDefault="00645D82" w:rsidP="00CF3A73">
                      <w:pPr>
                        <w:jc w:val="center"/>
                      </w:pPr>
                      <w:r>
                        <w:rPr>
                          <w:sz w:val="28"/>
                          <w:szCs w:val="28"/>
                        </w:rPr>
                        <w:t>Chủ tịch</w:t>
                      </w:r>
                    </w:p>
                  </w:txbxContent>
                </v:textbox>
              </v:shape>
            </w:pict>
          </mc:Fallback>
        </mc:AlternateContent>
      </w:r>
    </w:p>
    <w:p w:rsidR="00CF3A73" w:rsidRPr="002E2E55" w:rsidRDefault="00CF3A73" w:rsidP="00CF3A73">
      <w:pPr>
        <w:tabs>
          <w:tab w:val="left" w:pos="705"/>
          <w:tab w:val="left" w:pos="2730"/>
        </w:tabs>
        <w:spacing w:before="120" w:line="312" w:lineRule="auto"/>
        <w:jc w:val="both"/>
        <w:rPr>
          <w:b/>
          <w:bCs/>
          <w:sz w:val="26"/>
          <w:szCs w:val="26"/>
        </w:rPr>
      </w:pPr>
      <w:r w:rsidRPr="002E2E55">
        <w:rPr>
          <w:b/>
          <w:bCs/>
          <w:sz w:val="26"/>
          <w:szCs w:val="26"/>
        </w:rPr>
        <w:tab/>
      </w:r>
      <w:r w:rsidRPr="002E2E55">
        <w:rPr>
          <w:b/>
          <w:bCs/>
          <w:sz w:val="26"/>
          <w:szCs w:val="26"/>
        </w:rPr>
        <w:tab/>
      </w:r>
    </w:p>
    <w:p w:rsidR="00CF3A73" w:rsidRPr="002E2E55" w:rsidRDefault="00CF3A73" w:rsidP="00CF3A73">
      <w:pPr>
        <w:spacing w:before="120" w:line="312" w:lineRule="auto"/>
        <w:jc w:val="both"/>
        <w:rPr>
          <w:sz w:val="26"/>
          <w:szCs w:val="26"/>
        </w:rPr>
      </w:pPr>
    </w:p>
    <w:p w:rsidR="00CF3A73" w:rsidRPr="002E2E55" w:rsidRDefault="00CF3A73" w:rsidP="00CF3A73">
      <w:pPr>
        <w:spacing w:before="120" w:line="312" w:lineRule="auto"/>
        <w:jc w:val="both"/>
        <w:rPr>
          <w:sz w:val="26"/>
          <w:szCs w:val="26"/>
        </w:rPr>
      </w:pPr>
    </w:p>
    <w:p w:rsidR="00CF3A73" w:rsidRPr="002E2E55" w:rsidRDefault="00CF3A73" w:rsidP="00CF3A73">
      <w:pPr>
        <w:spacing w:before="120" w:line="312" w:lineRule="auto"/>
        <w:jc w:val="both"/>
        <w:rPr>
          <w:sz w:val="26"/>
          <w:szCs w:val="26"/>
        </w:rPr>
      </w:pPr>
    </w:p>
    <w:p w:rsidR="00CF3A73" w:rsidRPr="002E2E55" w:rsidRDefault="00CF3A73" w:rsidP="00CF3A73">
      <w:pPr>
        <w:spacing w:after="200" w:line="276" w:lineRule="auto"/>
        <w:rPr>
          <w:b/>
          <w:kern w:val="28"/>
          <w:sz w:val="26"/>
          <w:szCs w:val="26"/>
        </w:rPr>
      </w:pPr>
      <w:r w:rsidRPr="002E2E55">
        <w:rPr>
          <w:b/>
          <w:noProof/>
          <w:sz w:val="26"/>
          <w:szCs w:val="26"/>
        </w:rPr>
        <mc:AlternateContent>
          <mc:Choice Requires="wps">
            <w:drawing>
              <wp:anchor distT="0" distB="0" distL="114300" distR="114300" simplePos="0" relativeHeight="251689984" behindDoc="1" locked="0" layoutInCell="1" allowOverlap="1" wp14:anchorId="7AB17396" wp14:editId="04AC4AEA">
                <wp:simplePos x="0" y="0"/>
                <wp:positionH relativeFrom="column">
                  <wp:posOffset>3072765</wp:posOffset>
                </wp:positionH>
                <wp:positionV relativeFrom="paragraph">
                  <wp:posOffset>1276985</wp:posOffset>
                </wp:positionV>
                <wp:extent cx="2991485" cy="1209675"/>
                <wp:effectExtent l="0" t="0" r="3175"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B38" w:rsidRDefault="00D95B38" w:rsidP="00CF3A73">
                            <w:pPr>
                              <w:widowControl w:val="0"/>
                              <w:jc w:val="center"/>
                              <w:rPr>
                                <w:b/>
                                <w:sz w:val="28"/>
                              </w:rPr>
                            </w:pPr>
                            <w:r>
                              <w:rPr>
                                <w:b/>
                                <w:sz w:val="28"/>
                              </w:rPr>
                              <w:t>Đơn vị rà soát, điều chỉnh quy hoạch</w:t>
                            </w:r>
                          </w:p>
                          <w:p w:rsidR="00D95B38" w:rsidRPr="008A0063" w:rsidRDefault="00D95B38" w:rsidP="00CF3A73">
                            <w:pPr>
                              <w:widowControl w:val="0"/>
                              <w:jc w:val="center"/>
                              <w:rPr>
                                <w:b/>
                                <w:sz w:val="26"/>
                              </w:rPr>
                            </w:pPr>
                            <w:r>
                              <w:rPr>
                                <w:b/>
                                <w:sz w:val="26"/>
                              </w:rPr>
                              <w:t>TRƯỜNG ĐẠI HỌC TRÀ VINH</w:t>
                            </w:r>
                          </w:p>
                          <w:p w:rsidR="00D95B38" w:rsidRPr="008955FA" w:rsidRDefault="00D95B38" w:rsidP="00CF3A73">
                            <w:pPr>
                              <w:jc w:val="center"/>
                              <w:rPr>
                                <w:sz w:val="28"/>
                                <w:szCs w:val="28"/>
                              </w:rPr>
                            </w:pPr>
                            <w:r w:rsidRPr="00583E39">
                              <w:rPr>
                                <w:sz w:val="28"/>
                                <w:szCs w:val="28"/>
                              </w:rPr>
                              <w:t>Hiệu trưởng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AB17396" id="Text Box 14" o:spid="_x0000_s1029" type="#_x0000_t202" style="position:absolute;margin-left:241.95pt;margin-top:100.55pt;width:235.55pt;height:9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8Z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" stroked="f">
                <v:textbox>
                  <w:txbxContent>
                    <w:p w:rsidR="00645D82" w:rsidRDefault="00645D82" w:rsidP="00CF3A73">
                      <w:pPr>
                        <w:widowControl w:val="0"/>
                        <w:jc w:val="center"/>
                        <w:rPr>
                          <w:b/>
                          <w:sz w:val="28"/>
                        </w:rPr>
                      </w:pPr>
                      <w:r>
                        <w:rPr>
                          <w:b/>
                          <w:sz w:val="28"/>
                        </w:rPr>
                        <w:t>Đơn vị rà soát, điều chỉnh quy hoạch</w:t>
                      </w:r>
                    </w:p>
                    <w:p w:rsidR="00645D82" w:rsidRPr="008A0063" w:rsidRDefault="00645D82" w:rsidP="00CF3A73">
                      <w:pPr>
                        <w:widowControl w:val="0"/>
                        <w:jc w:val="center"/>
                        <w:rPr>
                          <w:b/>
                          <w:sz w:val="26"/>
                        </w:rPr>
                      </w:pPr>
                      <w:r>
                        <w:rPr>
                          <w:b/>
                          <w:sz w:val="26"/>
                        </w:rPr>
                        <w:t>TRƯỜNG ĐẠI HỌC TRÀ VINH</w:t>
                      </w:r>
                    </w:p>
                    <w:p w:rsidR="00645D82" w:rsidRPr="008955FA" w:rsidRDefault="00645D82" w:rsidP="00CF3A73">
                      <w:pPr>
                        <w:jc w:val="center"/>
                        <w:rPr>
                          <w:sz w:val="28"/>
                          <w:szCs w:val="28"/>
                        </w:rPr>
                      </w:pPr>
                      <w:r w:rsidRPr="00583E39">
                        <w:rPr>
                          <w:sz w:val="28"/>
                          <w:szCs w:val="28"/>
                        </w:rPr>
                        <w:t>Hiệu trưởng</w:t>
                      </w:r>
                    </w:p>
                  </w:txbxContent>
                </v:textbox>
              </v:shape>
            </w:pict>
          </mc:Fallback>
        </mc:AlternateContent>
      </w:r>
      <w:r w:rsidRPr="002E2E55">
        <w:rPr>
          <w:b/>
          <w:noProof/>
          <w:sz w:val="26"/>
          <w:szCs w:val="26"/>
        </w:rPr>
        <mc:AlternateContent>
          <mc:Choice Requires="wps">
            <w:drawing>
              <wp:anchor distT="0" distB="0" distL="114300" distR="114300" simplePos="0" relativeHeight="251678720" behindDoc="1" locked="0" layoutInCell="1" allowOverlap="1" wp14:anchorId="60C2AB94" wp14:editId="273D2BED">
                <wp:simplePos x="0" y="0"/>
                <wp:positionH relativeFrom="column">
                  <wp:posOffset>-190500</wp:posOffset>
                </wp:positionH>
                <wp:positionV relativeFrom="paragraph">
                  <wp:posOffset>1322705</wp:posOffset>
                </wp:positionV>
                <wp:extent cx="2578100" cy="1209675"/>
                <wp:effectExtent l="0" t="4445" r="317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B38" w:rsidRDefault="00D95B38" w:rsidP="00CF3A73">
                            <w:pPr>
                              <w:jc w:val="center"/>
                              <w:rPr>
                                <w:b/>
                                <w:sz w:val="28"/>
                                <w:szCs w:val="28"/>
                              </w:rPr>
                            </w:pPr>
                            <w:r>
                              <w:rPr>
                                <w:b/>
                                <w:sz w:val="28"/>
                                <w:szCs w:val="28"/>
                              </w:rPr>
                              <w:t>Chủ đầu tư</w:t>
                            </w:r>
                          </w:p>
                          <w:p w:rsidR="00D95B38" w:rsidRDefault="00D95B38" w:rsidP="00CF3A73">
                            <w:pPr>
                              <w:jc w:val="center"/>
                              <w:rPr>
                                <w:b/>
                                <w:sz w:val="28"/>
                                <w:szCs w:val="28"/>
                              </w:rPr>
                            </w:pPr>
                            <w:r>
                              <w:rPr>
                                <w:b/>
                                <w:sz w:val="28"/>
                                <w:szCs w:val="28"/>
                              </w:rPr>
                              <w:t>ỦY BAN NHÂN DÂN</w:t>
                            </w:r>
                          </w:p>
                          <w:p w:rsidR="00D95B38" w:rsidRDefault="00D95B38" w:rsidP="00CF3A73">
                            <w:pPr>
                              <w:jc w:val="center"/>
                              <w:rPr>
                                <w:b/>
                                <w:sz w:val="28"/>
                                <w:szCs w:val="28"/>
                              </w:rPr>
                            </w:pPr>
                            <w:r>
                              <w:rPr>
                                <w:b/>
                                <w:sz w:val="28"/>
                                <w:szCs w:val="28"/>
                              </w:rPr>
                              <w:t>XÃ HÒA MINH</w:t>
                            </w:r>
                          </w:p>
                          <w:p w:rsidR="00D95B38" w:rsidRDefault="00D95B38" w:rsidP="00CF3A73">
                            <w:pPr>
                              <w:jc w:val="center"/>
                              <w:rPr>
                                <w:sz w:val="28"/>
                                <w:szCs w:val="28"/>
                              </w:rPr>
                            </w:pPr>
                            <w:r>
                              <w:rPr>
                                <w:sz w:val="28"/>
                                <w:szCs w:val="28"/>
                              </w:rPr>
                              <w:t>Chủ tịch</w:t>
                            </w:r>
                          </w:p>
                          <w:p w:rsidR="00D95B38" w:rsidRDefault="00D95B38" w:rsidP="00CF3A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0C2AB94" id="Text Box 13" o:spid="_x0000_s1030" type="#_x0000_t202" style="position:absolute;margin-left:-15pt;margin-top:104.15pt;width:203pt;height:9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8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" stroked="f">
                <v:textbox>
                  <w:txbxContent>
                    <w:p w:rsidR="00645D82" w:rsidRDefault="00645D82" w:rsidP="00CF3A73">
                      <w:pPr>
                        <w:jc w:val="center"/>
                        <w:rPr>
                          <w:b/>
                          <w:sz w:val="28"/>
                          <w:szCs w:val="28"/>
                        </w:rPr>
                      </w:pPr>
                      <w:r>
                        <w:rPr>
                          <w:b/>
                          <w:sz w:val="28"/>
                          <w:szCs w:val="28"/>
                        </w:rPr>
                        <w:t>Chủ đầu tư</w:t>
                      </w:r>
                    </w:p>
                    <w:p w:rsidR="00645D82" w:rsidRDefault="00645D82" w:rsidP="00CF3A73">
                      <w:pPr>
                        <w:jc w:val="center"/>
                        <w:rPr>
                          <w:b/>
                          <w:sz w:val="28"/>
                          <w:szCs w:val="28"/>
                        </w:rPr>
                      </w:pPr>
                      <w:r>
                        <w:rPr>
                          <w:b/>
                          <w:sz w:val="28"/>
                          <w:szCs w:val="28"/>
                        </w:rPr>
                        <w:t>ỦY BAN NHÂN DÂN</w:t>
                      </w:r>
                    </w:p>
                    <w:p w:rsidR="00645D82" w:rsidRDefault="00645D82" w:rsidP="00CF3A73">
                      <w:pPr>
                        <w:jc w:val="center"/>
                        <w:rPr>
                          <w:b/>
                          <w:sz w:val="28"/>
                          <w:szCs w:val="28"/>
                        </w:rPr>
                      </w:pPr>
                      <w:r>
                        <w:rPr>
                          <w:b/>
                          <w:sz w:val="28"/>
                          <w:szCs w:val="28"/>
                        </w:rPr>
                        <w:t>XÃ HÒA MINH</w:t>
                      </w:r>
                    </w:p>
                    <w:p w:rsidR="00645D82" w:rsidRDefault="00645D82" w:rsidP="00CF3A73">
                      <w:pPr>
                        <w:jc w:val="center"/>
                        <w:rPr>
                          <w:sz w:val="28"/>
                          <w:szCs w:val="28"/>
                        </w:rPr>
                      </w:pPr>
                      <w:r>
                        <w:rPr>
                          <w:sz w:val="28"/>
                          <w:szCs w:val="28"/>
                        </w:rPr>
                        <w:t>Chủ tịch</w:t>
                      </w:r>
                    </w:p>
                    <w:p w:rsidR="00645D82" w:rsidRDefault="00645D82" w:rsidP="00CF3A73"/>
                  </w:txbxContent>
                </v:textbox>
              </v:shape>
            </w:pict>
          </mc:Fallback>
        </mc:AlternateContent>
      </w:r>
      <w:r w:rsidRPr="002E2E55">
        <w:rPr>
          <w:b/>
          <w:sz w:val="26"/>
          <w:szCs w:val="26"/>
          <w:lang w:val="da-DK"/>
        </w:rPr>
        <w:br w:type="page"/>
      </w:r>
      <w:bookmarkEnd w:id="1"/>
    </w:p>
    <w:p w:rsidR="00102C44" w:rsidRPr="00975398" w:rsidRDefault="00102C44" w:rsidP="004C1F53">
      <w:pPr>
        <w:spacing w:before="120" w:line="312" w:lineRule="auto"/>
        <w:jc w:val="center"/>
        <w:rPr>
          <w:b/>
          <w:kern w:val="28"/>
          <w:sz w:val="26"/>
          <w:szCs w:val="26"/>
        </w:rPr>
      </w:pPr>
      <w:r w:rsidRPr="00975398">
        <w:rPr>
          <w:b/>
          <w:kern w:val="28"/>
          <w:sz w:val="26"/>
          <w:szCs w:val="26"/>
        </w:rPr>
        <w:lastRenderedPageBreak/>
        <w:t>MỤC LỤC</w:t>
      </w:r>
    </w:p>
    <w:sdt>
      <w:sdtPr>
        <w:rPr>
          <w:b/>
          <w:sz w:val="26"/>
          <w:szCs w:val="26"/>
        </w:rPr>
        <w:id w:val="-1010064094"/>
        <w:docPartObj>
          <w:docPartGallery w:val="Table of Contents"/>
          <w:docPartUnique/>
        </w:docPartObj>
      </w:sdtPr>
      <w:sdtEndPr>
        <w:rPr>
          <w:bCs/>
          <w:noProof/>
        </w:rPr>
      </w:sdtEndPr>
      <w:sdtContent>
        <w:p w:rsidR="00645D82" w:rsidRPr="00975398" w:rsidRDefault="00B0024A">
          <w:pPr>
            <w:pStyle w:val="TOC1"/>
            <w:tabs>
              <w:tab w:val="right" w:leader="dot" w:pos="9064"/>
            </w:tabs>
            <w:rPr>
              <w:rFonts w:eastAsiaTheme="minorEastAsia"/>
              <w:noProof/>
              <w:sz w:val="26"/>
              <w:szCs w:val="26"/>
            </w:rPr>
          </w:pPr>
          <w:r w:rsidRPr="00975398">
            <w:rPr>
              <w:b/>
              <w:sz w:val="26"/>
              <w:szCs w:val="26"/>
            </w:rPr>
            <w:fldChar w:fldCharType="begin"/>
          </w:r>
          <w:r w:rsidRPr="00975398">
            <w:rPr>
              <w:b/>
              <w:sz w:val="26"/>
              <w:szCs w:val="26"/>
            </w:rPr>
            <w:instrText xml:space="preserve"> TOC \o "1-3" \h \z \u </w:instrText>
          </w:r>
          <w:r w:rsidRPr="00975398">
            <w:rPr>
              <w:b/>
              <w:sz w:val="26"/>
              <w:szCs w:val="26"/>
            </w:rPr>
            <w:fldChar w:fldCharType="separate"/>
          </w:r>
          <w:hyperlink w:anchor="_Toc21979408" w:history="1">
            <w:r w:rsidR="00645D82" w:rsidRPr="00975398">
              <w:rPr>
                <w:rStyle w:val="Hyperlink"/>
                <w:noProof/>
                <w:sz w:val="26"/>
                <w:szCs w:val="26"/>
              </w:rPr>
              <w:t>DANH SÁCH BẢNG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_Toc21979408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8</w:t>
            </w:r>
            <w:r w:rsidR="00645D82" w:rsidRPr="00975398">
              <w:rPr>
                <w:noProof/>
                <w:webHidden/>
                <w:sz w:val="26"/>
                <w:szCs w:val="26"/>
              </w:rPr>
              <w:fldChar w:fldCharType="end"/>
            </w:r>
          </w:hyperlink>
        </w:p>
        <w:p w:rsidR="00645D82" w:rsidRPr="00975398" w:rsidRDefault="00D95B38">
          <w:pPr>
            <w:pStyle w:val="TOC1"/>
            <w:tabs>
              <w:tab w:val="right" w:leader="dot" w:pos="9064"/>
            </w:tabs>
            <w:rPr>
              <w:rFonts w:eastAsiaTheme="minorEastAsia"/>
              <w:noProof/>
              <w:sz w:val="26"/>
              <w:szCs w:val="26"/>
            </w:rPr>
          </w:pPr>
          <w:hyperlink w:anchor="_Toc21979409" w:history="1">
            <w:r w:rsidR="00645D82" w:rsidRPr="00975398">
              <w:rPr>
                <w:rStyle w:val="Hyperlink"/>
                <w:noProof/>
                <w:sz w:val="26"/>
                <w:szCs w:val="26"/>
              </w:rPr>
              <w:t>CHƯƠNG 1: MỞ ĐẦU</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_Toc21979409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w:t>
            </w:r>
            <w:r w:rsidR="00645D82" w:rsidRPr="00975398">
              <w:rPr>
                <w:noProof/>
                <w:webHidden/>
                <w:sz w:val="26"/>
                <w:szCs w:val="26"/>
              </w:rPr>
              <w:fldChar w:fldCharType="end"/>
            </w:r>
          </w:hyperlink>
        </w:p>
        <w:p w:rsidR="00645D82" w:rsidRPr="00975398" w:rsidRDefault="00D95B38">
          <w:pPr>
            <w:pStyle w:val="TOC2"/>
            <w:tabs>
              <w:tab w:val="left" w:pos="880"/>
              <w:tab w:val="right" w:leader="dot" w:pos="9064"/>
            </w:tabs>
            <w:rPr>
              <w:rFonts w:eastAsiaTheme="minorEastAsia"/>
              <w:noProof/>
              <w:sz w:val="26"/>
              <w:szCs w:val="26"/>
            </w:rPr>
          </w:pPr>
          <w:hyperlink w:anchor="_Toc21979410" w:history="1">
            <w:r w:rsidR="00645D82" w:rsidRPr="00975398">
              <w:rPr>
                <w:rStyle w:val="Hyperlink"/>
                <w:noProof/>
                <w:sz w:val="26"/>
                <w:szCs w:val="26"/>
              </w:rPr>
              <w:t>1.1</w:t>
            </w:r>
            <w:r w:rsidR="00645D82" w:rsidRPr="00975398">
              <w:rPr>
                <w:rFonts w:eastAsiaTheme="minorEastAsia"/>
                <w:noProof/>
                <w:sz w:val="26"/>
                <w:szCs w:val="26"/>
              </w:rPr>
              <w:tab/>
            </w:r>
            <w:r w:rsidR="00645D82" w:rsidRPr="00975398">
              <w:rPr>
                <w:rStyle w:val="Hyperlink"/>
                <w:noProof/>
                <w:sz w:val="26"/>
                <w:szCs w:val="26"/>
              </w:rPr>
              <w:t>Nêu lý do sự cần thiết điều chỉnh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w:t>
            </w:r>
            <w:r w:rsidR="00645D82" w:rsidRPr="00975398">
              <w:rPr>
                <w:noProof/>
                <w:webHidden/>
                <w:sz w:val="26"/>
                <w:szCs w:val="26"/>
              </w:rPr>
              <w:fldChar w:fldCharType="end"/>
            </w:r>
          </w:hyperlink>
        </w:p>
        <w:p w:rsidR="00645D82" w:rsidRPr="00975398" w:rsidRDefault="00D95B38">
          <w:pPr>
            <w:pStyle w:val="TOC2"/>
            <w:tabs>
              <w:tab w:val="left" w:pos="880"/>
              <w:tab w:val="right" w:leader="dot" w:pos="9064"/>
            </w:tabs>
            <w:rPr>
              <w:rFonts w:eastAsiaTheme="minorEastAsia"/>
              <w:noProof/>
              <w:sz w:val="26"/>
              <w:szCs w:val="26"/>
            </w:rPr>
          </w:pPr>
          <w:hyperlink w:anchor="_Toc21979411" w:history="1">
            <w:r w:rsidR="00645D82" w:rsidRPr="00975398">
              <w:rPr>
                <w:rStyle w:val="Hyperlink"/>
                <w:noProof/>
                <w:sz w:val="26"/>
                <w:szCs w:val="26"/>
                <w:lang w:val="da-DK"/>
              </w:rPr>
              <w:t>1.2</w:t>
            </w:r>
            <w:r w:rsidR="00645D82" w:rsidRPr="00975398">
              <w:rPr>
                <w:rFonts w:eastAsiaTheme="minorEastAsia"/>
                <w:noProof/>
                <w:sz w:val="26"/>
                <w:szCs w:val="26"/>
              </w:rPr>
              <w:tab/>
            </w:r>
            <w:r w:rsidR="00645D82" w:rsidRPr="00975398">
              <w:rPr>
                <w:rStyle w:val="Hyperlink"/>
                <w:noProof/>
                <w:sz w:val="26"/>
                <w:szCs w:val="26"/>
                <w:lang w:val="da-DK"/>
              </w:rPr>
              <w:t>CÁC CĂN CỨ LẬP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12" w:history="1">
            <w:r w:rsidR="00645D82" w:rsidRPr="00975398">
              <w:rPr>
                <w:rStyle w:val="Hyperlink"/>
                <w:b/>
                <w:noProof/>
                <w:sz w:val="26"/>
                <w:szCs w:val="26"/>
                <w:lang w:val="da-DK"/>
              </w:rPr>
              <w:t>1.2.1 Căn cứ pháp lý</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13" w:history="1">
            <w:r w:rsidR="00645D82" w:rsidRPr="00975398">
              <w:rPr>
                <w:rStyle w:val="Hyperlink"/>
                <w:noProof/>
                <w:sz w:val="26"/>
                <w:szCs w:val="26"/>
                <w:lang w:val="nb-NO"/>
              </w:rPr>
              <w:t>1.2.2</w:t>
            </w:r>
            <w:r w:rsidR="00645D82" w:rsidRPr="00975398">
              <w:rPr>
                <w:rStyle w:val="Hyperlink"/>
                <w:b/>
                <w:noProof/>
                <w:sz w:val="26"/>
                <w:szCs w:val="26"/>
                <w:lang w:val="nb-NO"/>
              </w:rPr>
              <w:t xml:space="preserve">  Các nguồn tài liệu, số liệu</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14" w:history="1">
            <w:r w:rsidR="00645D82" w:rsidRPr="00975398">
              <w:rPr>
                <w:rStyle w:val="Hyperlink"/>
                <w:b/>
                <w:noProof/>
                <w:sz w:val="26"/>
                <w:szCs w:val="26"/>
                <w:lang w:val="nb-NO"/>
              </w:rPr>
              <w:t>1.2.3 Các cơ sở bản đồ</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w:t>
            </w:r>
            <w:r w:rsidR="00645D82" w:rsidRPr="00975398">
              <w:rPr>
                <w:noProof/>
                <w:webHidden/>
                <w:sz w:val="26"/>
                <w:szCs w:val="26"/>
              </w:rPr>
              <w:fldChar w:fldCharType="end"/>
            </w:r>
          </w:hyperlink>
        </w:p>
        <w:p w:rsidR="00645D82" w:rsidRPr="00975398" w:rsidRDefault="00D95B38">
          <w:pPr>
            <w:pStyle w:val="TOC2"/>
            <w:tabs>
              <w:tab w:val="left" w:pos="880"/>
              <w:tab w:val="right" w:leader="dot" w:pos="9064"/>
            </w:tabs>
            <w:rPr>
              <w:rFonts w:eastAsiaTheme="minorEastAsia"/>
              <w:noProof/>
              <w:sz w:val="26"/>
              <w:szCs w:val="26"/>
            </w:rPr>
          </w:pPr>
          <w:hyperlink w:anchor="_Toc21979415" w:history="1">
            <w:r w:rsidR="00645D82" w:rsidRPr="00975398">
              <w:rPr>
                <w:rStyle w:val="Hyperlink"/>
                <w:noProof/>
                <w:sz w:val="26"/>
                <w:szCs w:val="26"/>
                <w:lang w:val="nb-NO"/>
              </w:rPr>
              <w:t>1.3</w:t>
            </w:r>
            <w:r w:rsidR="00645D82" w:rsidRPr="00975398">
              <w:rPr>
                <w:rFonts w:eastAsiaTheme="minorEastAsia"/>
                <w:noProof/>
                <w:sz w:val="26"/>
                <w:szCs w:val="26"/>
              </w:rPr>
              <w:tab/>
            </w:r>
            <w:r w:rsidR="00645D82" w:rsidRPr="00975398">
              <w:rPr>
                <w:rStyle w:val="Hyperlink"/>
                <w:noProof/>
                <w:sz w:val="26"/>
                <w:szCs w:val="26"/>
                <w:lang w:val="nb-NO"/>
              </w:rPr>
              <w:t>Quan điểm, mục tiêu và tính chất kinh tế chủ đạo</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w:t>
            </w:r>
            <w:r w:rsidR="00645D82" w:rsidRPr="00975398">
              <w:rPr>
                <w:noProof/>
                <w:webHidden/>
                <w:sz w:val="26"/>
                <w:szCs w:val="26"/>
              </w:rPr>
              <w:fldChar w:fldCharType="end"/>
            </w:r>
          </w:hyperlink>
        </w:p>
        <w:p w:rsidR="00645D82" w:rsidRPr="00975398" w:rsidRDefault="00D95B38">
          <w:pPr>
            <w:pStyle w:val="TOC3"/>
            <w:tabs>
              <w:tab w:val="left" w:pos="1100"/>
              <w:tab w:val="right" w:leader="dot" w:pos="9064"/>
            </w:tabs>
            <w:rPr>
              <w:rFonts w:eastAsiaTheme="minorEastAsia"/>
              <w:noProof/>
              <w:sz w:val="26"/>
              <w:szCs w:val="26"/>
            </w:rPr>
          </w:pPr>
          <w:hyperlink w:anchor="_Toc21979416" w:history="1">
            <w:r w:rsidR="00645D82" w:rsidRPr="00975398">
              <w:rPr>
                <w:rStyle w:val="Hyperlink"/>
                <w:b/>
                <w:noProof/>
                <w:sz w:val="26"/>
                <w:szCs w:val="26"/>
              </w:rPr>
              <w:t>1.3.1</w:t>
            </w:r>
            <w:r w:rsidR="00645D82" w:rsidRPr="00975398">
              <w:rPr>
                <w:rFonts w:eastAsiaTheme="minorEastAsia"/>
                <w:noProof/>
                <w:sz w:val="26"/>
                <w:szCs w:val="26"/>
              </w:rPr>
              <w:tab/>
            </w:r>
            <w:r w:rsidR="00645D82" w:rsidRPr="00975398">
              <w:rPr>
                <w:rStyle w:val="Hyperlink"/>
                <w:b/>
                <w:noProof/>
                <w:sz w:val="26"/>
                <w:szCs w:val="26"/>
              </w:rPr>
              <w:t>Quan điểm lập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w:t>
            </w:r>
            <w:r w:rsidR="00645D82" w:rsidRPr="00975398">
              <w:rPr>
                <w:noProof/>
                <w:webHidden/>
                <w:sz w:val="26"/>
                <w:szCs w:val="26"/>
              </w:rPr>
              <w:fldChar w:fldCharType="end"/>
            </w:r>
          </w:hyperlink>
        </w:p>
        <w:p w:rsidR="00645D82" w:rsidRPr="00975398" w:rsidRDefault="00D95B38">
          <w:pPr>
            <w:pStyle w:val="TOC3"/>
            <w:tabs>
              <w:tab w:val="left" w:pos="1100"/>
              <w:tab w:val="right" w:leader="dot" w:pos="9064"/>
            </w:tabs>
            <w:rPr>
              <w:rFonts w:eastAsiaTheme="minorEastAsia"/>
              <w:noProof/>
              <w:sz w:val="26"/>
              <w:szCs w:val="26"/>
            </w:rPr>
          </w:pPr>
          <w:hyperlink w:anchor="_Toc21979417" w:history="1">
            <w:r w:rsidR="00645D82" w:rsidRPr="00975398">
              <w:rPr>
                <w:rStyle w:val="Hyperlink"/>
                <w:b/>
                <w:noProof/>
                <w:sz w:val="26"/>
                <w:szCs w:val="26"/>
                <w:lang w:val="da-DK"/>
              </w:rPr>
              <w:t>1.3.2</w:t>
            </w:r>
            <w:r w:rsidR="00645D82" w:rsidRPr="00975398">
              <w:rPr>
                <w:rFonts w:eastAsiaTheme="minorEastAsia"/>
                <w:noProof/>
                <w:sz w:val="26"/>
                <w:szCs w:val="26"/>
              </w:rPr>
              <w:tab/>
            </w:r>
            <w:r w:rsidR="00645D82" w:rsidRPr="00975398">
              <w:rPr>
                <w:rStyle w:val="Hyperlink"/>
                <w:b/>
                <w:noProof/>
                <w:sz w:val="26"/>
                <w:szCs w:val="26"/>
                <w:lang w:val="da-DK"/>
              </w:rPr>
              <w:t>Mục tiêu điều chỉnh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w:t>
            </w:r>
            <w:r w:rsidR="00645D82" w:rsidRPr="00975398">
              <w:rPr>
                <w:noProof/>
                <w:webHidden/>
                <w:sz w:val="26"/>
                <w:szCs w:val="26"/>
              </w:rPr>
              <w:fldChar w:fldCharType="end"/>
            </w:r>
          </w:hyperlink>
        </w:p>
        <w:p w:rsidR="00645D82" w:rsidRPr="00975398" w:rsidRDefault="00D95B38">
          <w:pPr>
            <w:pStyle w:val="TOC3"/>
            <w:tabs>
              <w:tab w:val="left" w:pos="1100"/>
              <w:tab w:val="right" w:leader="dot" w:pos="9064"/>
            </w:tabs>
            <w:rPr>
              <w:rFonts w:eastAsiaTheme="minorEastAsia"/>
              <w:noProof/>
              <w:sz w:val="26"/>
              <w:szCs w:val="26"/>
            </w:rPr>
          </w:pPr>
          <w:hyperlink w:anchor="_Toc21979418" w:history="1">
            <w:r w:rsidR="00645D82" w:rsidRPr="00975398">
              <w:rPr>
                <w:rStyle w:val="Hyperlink"/>
                <w:b/>
                <w:noProof/>
                <w:sz w:val="26"/>
                <w:szCs w:val="26"/>
                <w:lang w:val="da-DK"/>
              </w:rPr>
              <w:t>1.3.3</w:t>
            </w:r>
            <w:r w:rsidR="00645D82" w:rsidRPr="00975398">
              <w:rPr>
                <w:rFonts w:eastAsiaTheme="minorEastAsia"/>
                <w:noProof/>
                <w:sz w:val="26"/>
                <w:szCs w:val="26"/>
              </w:rPr>
              <w:tab/>
            </w:r>
            <w:r w:rsidR="00645D82" w:rsidRPr="00975398">
              <w:rPr>
                <w:rStyle w:val="Hyperlink"/>
                <w:b/>
                <w:noProof/>
                <w:sz w:val="26"/>
                <w:szCs w:val="26"/>
                <w:lang w:val="da-DK"/>
              </w:rPr>
              <w:t>Tính chất, chức  năng, kinh tế chủ đạo</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w:t>
            </w:r>
            <w:r w:rsidR="00645D82" w:rsidRPr="00975398">
              <w:rPr>
                <w:noProof/>
                <w:webHidden/>
                <w:sz w:val="26"/>
                <w:szCs w:val="26"/>
              </w:rPr>
              <w:fldChar w:fldCharType="end"/>
            </w:r>
          </w:hyperlink>
        </w:p>
        <w:p w:rsidR="00645D82" w:rsidRPr="00975398" w:rsidRDefault="00D95B38">
          <w:pPr>
            <w:pStyle w:val="TOC1"/>
            <w:tabs>
              <w:tab w:val="right" w:leader="dot" w:pos="9064"/>
            </w:tabs>
            <w:rPr>
              <w:rFonts w:eastAsiaTheme="minorEastAsia"/>
              <w:noProof/>
              <w:sz w:val="26"/>
              <w:szCs w:val="26"/>
            </w:rPr>
          </w:pPr>
          <w:hyperlink w:anchor="_Toc21979419" w:history="1">
            <w:r w:rsidR="00645D82" w:rsidRPr="00975398">
              <w:rPr>
                <w:rStyle w:val="Hyperlink"/>
                <w:noProof/>
                <w:sz w:val="26"/>
                <w:szCs w:val="26"/>
                <w:lang w:val="da-DK"/>
              </w:rPr>
              <w:t>CHƯƠNG 2: PHÂN TÍCH VÀ ĐÁNH GIÁ HIỆN TRẠNG TỔNG HỢP</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_Toc21979419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20" w:history="1">
            <w:r w:rsidR="00645D82" w:rsidRPr="00975398">
              <w:rPr>
                <w:rStyle w:val="Hyperlink"/>
                <w:noProof/>
                <w:sz w:val="26"/>
                <w:szCs w:val="26"/>
                <w:lang w:val="da-DK"/>
              </w:rPr>
              <w:t>2.1 Điều kiện tự nhiên xã Hòa Minh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21" w:history="1">
            <w:r w:rsidR="00645D82" w:rsidRPr="00975398">
              <w:rPr>
                <w:rStyle w:val="Hyperlink"/>
                <w:b/>
                <w:noProof/>
                <w:sz w:val="26"/>
                <w:szCs w:val="26"/>
                <w:lang w:val="da-DK"/>
              </w:rPr>
              <w:t>2.1.1Đặc điểm địa lý</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22" w:history="1">
            <w:r w:rsidR="00645D82" w:rsidRPr="00975398">
              <w:rPr>
                <w:rStyle w:val="Hyperlink"/>
                <w:b/>
                <w:noProof/>
                <w:sz w:val="26"/>
                <w:szCs w:val="26"/>
                <w:lang w:val="vi-VN"/>
              </w:rPr>
              <w:t>2.1.2 Địa hình, địa mạo</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23" w:history="1">
            <w:r w:rsidR="00645D82" w:rsidRPr="00975398">
              <w:rPr>
                <w:rStyle w:val="Hyperlink"/>
                <w:b/>
                <w:noProof/>
                <w:sz w:val="26"/>
                <w:szCs w:val="26"/>
                <w:lang w:val="vi-VN"/>
              </w:rPr>
              <w:t>2.1.3 Khí hậu</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24" w:history="1">
            <w:r w:rsidR="00645D82" w:rsidRPr="00975398">
              <w:rPr>
                <w:rStyle w:val="Hyperlink"/>
                <w:b/>
                <w:noProof/>
                <w:sz w:val="26"/>
                <w:szCs w:val="26"/>
                <w:lang w:val="vi-VN"/>
              </w:rPr>
              <w:t>2.1.4 Thủy văn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25" w:history="1">
            <w:r w:rsidR="00645D82" w:rsidRPr="00975398">
              <w:rPr>
                <w:rStyle w:val="Hyperlink"/>
                <w:b/>
                <w:noProof/>
                <w:sz w:val="26"/>
                <w:szCs w:val="26"/>
                <w:lang w:val="vi-VN"/>
              </w:rPr>
              <w:t>2.1.5 Thổ nhưỡng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7</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26" w:history="1">
            <w:r w:rsidR="00645D82" w:rsidRPr="00975398">
              <w:rPr>
                <w:rStyle w:val="Hyperlink"/>
                <w:b/>
                <w:noProof/>
                <w:sz w:val="26"/>
                <w:szCs w:val="26"/>
                <w:lang w:val="da-DK"/>
              </w:rPr>
              <w:t>2.1.6 Tài nguyên nước</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27" w:history="1">
            <w:r w:rsidR="00645D82" w:rsidRPr="00975398">
              <w:rPr>
                <w:rStyle w:val="Hyperlink"/>
                <w:b/>
                <w:noProof/>
                <w:sz w:val="26"/>
                <w:szCs w:val="26"/>
                <w:lang w:val="vi-VN"/>
              </w:rPr>
              <w:t>2.1.7 Các ảnh hưởng của thiên tai, biến đổi khí hậu, môi trường và các hệ sinh thái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28" w:history="1">
            <w:r w:rsidR="00645D82" w:rsidRPr="00975398">
              <w:rPr>
                <w:rStyle w:val="Hyperlink"/>
                <w:noProof/>
                <w:sz w:val="26"/>
                <w:szCs w:val="26"/>
                <w:lang w:val="vi-VN"/>
              </w:rPr>
              <w:t>2.2 Dân số, lao động, việc làm và thu nhập</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29" w:history="1">
            <w:r w:rsidR="00645D82" w:rsidRPr="00975398">
              <w:rPr>
                <w:rStyle w:val="Hyperlink"/>
                <w:b/>
                <w:noProof/>
                <w:sz w:val="26"/>
                <w:szCs w:val="26"/>
                <w:lang w:val="vi-VN"/>
              </w:rPr>
              <w:t>2.2.1. Dân số</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_Toc21979429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30" w:history="1">
            <w:r w:rsidR="00645D82" w:rsidRPr="00975398">
              <w:rPr>
                <w:rStyle w:val="Hyperlink"/>
                <w:b/>
                <w:noProof/>
                <w:sz w:val="26"/>
                <w:szCs w:val="26"/>
                <w:lang w:val="nb-NO"/>
              </w:rPr>
              <w:t>2.2.2 Lao động, việc làm và thu nhập</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31" w:history="1">
            <w:r w:rsidR="00645D82" w:rsidRPr="00975398">
              <w:rPr>
                <w:rStyle w:val="Hyperlink"/>
                <w:b/>
                <w:noProof/>
                <w:sz w:val="26"/>
                <w:szCs w:val="26"/>
                <w:lang w:val="nb-NO"/>
              </w:rPr>
              <w:t>1.2.3 Phân bố dân cư</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32" w:history="1">
            <w:r w:rsidR="00645D82" w:rsidRPr="00975398">
              <w:rPr>
                <w:rStyle w:val="Hyperlink"/>
                <w:noProof/>
                <w:sz w:val="26"/>
                <w:szCs w:val="26"/>
                <w:lang w:val="nb-NO"/>
              </w:rPr>
              <w:t>2.3 Hiện trạng kinh tế - xã hội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33" w:history="1">
            <w:r w:rsidR="00645D82" w:rsidRPr="00975398">
              <w:rPr>
                <w:rStyle w:val="Hyperlink"/>
                <w:b/>
                <w:noProof/>
                <w:sz w:val="26"/>
                <w:szCs w:val="26"/>
                <w:lang w:val="nb-NO"/>
              </w:rPr>
              <w:t>2.3.1 Hiện trạng kinh tế</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34" w:history="1">
            <w:r w:rsidR="00645D82" w:rsidRPr="00975398">
              <w:rPr>
                <w:rStyle w:val="Hyperlink"/>
                <w:b/>
                <w:noProof/>
                <w:sz w:val="26"/>
                <w:szCs w:val="26"/>
              </w:rPr>
              <w:t>2.3.2 Chuyển dịch cơ cấu kinh tế</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35" w:history="1">
            <w:r w:rsidR="00645D82" w:rsidRPr="00975398">
              <w:rPr>
                <w:rStyle w:val="Hyperlink"/>
                <w:b/>
                <w:noProof/>
                <w:sz w:val="26"/>
                <w:szCs w:val="26"/>
                <w:lang w:val="nl-NL"/>
              </w:rPr>
              <w:t>2.3.3 Tiểu thủ công nghiệp, thương mại và dịch vụ</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17</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36" w:history="1">
            <w:r w:rsidR="00645D82" w:rsidRPr="00975398">
              <w:rPr>
                <w:rStyle w:val="Hyperlink"/>
                <w:noProof/>
                <w:sz w:val="26"/>
                <w:szCs w:val="26"/>
                <w:lang w:val="nl-NL"/>
              </w:rPr>
              <w:t>2.4 Hiện trạng sử dụng và biến động từng loại đất</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18</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37" w:history="1">
            <w:r w:rsidR="00645D82" w:rsidRPr="00975398">
              <w:rPr>
                <w:rStyle w:val="Hyperlink"/>
                <w:b/>
                <w:noProof/>
                <w:sz w:val="26"/>
                <w:szCs w:val="26"/>
                <w:lang w:val="pt-BR"/>
              </w:rPr>
              <w:t>2.4.1 Hiện trạng sử dụng đất so với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18</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38" w:history="1">
            <w:r w:rsidR="00645D82" w:rsidRPr="00975398">
              <w:rPr>
                <w:rStyle w:val="Hyperlink"/>
                <w:noProof/>
                <w:sz w:val="26"/>
                <w:szCs w:val="26"/>
                <w:lang w:val="nb-NO"/>
              </w:rPr>
              <w:t>2.5 Hiện trạng về nhà ở, công trình công cộng, hạ tầng kỹ thuật, hạ tầng phục vụ sản xuất, môi trường, các công trình di tích, danh lam, thắng cảnh du lịch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21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39" w:history="1">
            <w:r w:rsidR="00645D82" w:rsidRPr="00975398">
              <w:rPr>
                <w:rStyle w:val="Hyperlink"/>
                <w:b/>
                <w:noProof/>
                <w:sz w:val="26"/>
                <w:szCs w:val="26"/>
                <w:lang w:val="pt-BR"/>
              </w:rPr>
              <w:t>2.5.1 Hạ tầng giao thông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_Toc21979439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21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40" w:history="1">
            <w:r w:rsidR="00645D82" w:rsidRPr="00975398">
              <w:rPr>
                <w:rStyle w:val="Hyperlink"/>
                <w:b/>
                <w:noProof/>
                <w:sz w:val="26"/>
                <w:szCs w:val="26"/>
                <w:lang w:val="pt-BR"/>
              </w:rPr>
              <w:t>2.5.2 Hệ thống thủy lợi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22</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41" w:history="1">
            <w:r w:rsidR="00645D82" w:rsidRPr="00975398">
              <w:rPr>
                <w:rStyle w:val="Hyperlink"/>
                <w:b/>
                <w:noProof/>
                <w:sz w:val="26"/>
                <w:szCs w:val="26"/>
                <w:lang w:val="pt-BR"/>
              </w:rPr>
              <w:t>2.5.3 Hiện trạng cấp thoát nước</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23</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42" w:history="1">
            <w:r w:rsidR="00645D82" w:rsidRPr="00975398">
              <w:rPr>
                <w:rStyle w:val="Hyperlink"/>
                <w:b/>
                <w:noProof/>
                <w:sz w:val="26"/>
                <w:szCs w:val="26"/>
                <w:lang w:val="pt-BR"/>
              </w:rPr>
              <w:t>2.5.4 Hệ thống cung cấp điện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23</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43" w:history="1">
            <w:r w:rsidR="00645D82" w:rsidRPr="00975398">
              <w:rPr>
                <w:rStyle w:val="Hyperlink"/>
                <w:b/>
                <w:noProof/>
                <w:sz w:val="26"/>
                <w:szCs w:val="26"/>
                <w:lang w:val="pt-BR"/>
              </w:rPr>
              <w:t>2.5.5 Hạ tầng xã hội: Trường học, trạm y tế, các thiết chế văn hóa nhìn chung được nâng cấp cải tạo phù hợp đạt chuẩn nông thôn mới.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24</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44" w:history="1">
            <w:r w:rsidR="00645D82" w:rsidRPr="00975398">
              <w:rPr>
                <w:rStyle w:val="Hyperlink"/>
                <w:noProof/>
                <w:sz w:val="26"/>
                <w:szCs w:val="26"/>
                <w:lang w:val="pt-BR"/>
              </w:rPr>
              <w:t>2.7 Việc thực hiện các quy hoạch có liên quan, các dự án đã và đang triển khai trên địa bàn xã</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36</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45" w:history="1">
            <w:r w:rsidR="00645D82" w:rsidRPr="00975398">
              <w:rPr>
                <w:rStyle w:val="Hyperlink"/>
                <w:b/>
                <w:noProof/>
                <w:sz w:val="26"/>
                <w:szCs w:val="26"/>
                <w:lang w:val="pt-BR"/>
              </w:rPr>
              <w:t>2.7.1 Các công trình, dự án đã triển khai theo đúng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36</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46" w:history="1">
            <w:r w:rsidR="00645D82" w:rsidRPr="00975398">
              <w:rPr>
                <w:rStyle w:val="Hyperlink"/>
                <w:b/>
                <w:noProof/>
                <w:sz w:val="26"/>
                <w:szCs w:val="26"/>
                <w:lang w:val="pt-BR"/>
              </w:rPr>
              <w:t>2.7.2 Các công trình, dự án thay đổi so với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38</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47" w:history="1">
            <w:r w:rsidR="00645D82" w:rsidRPr="00975398">
              <w:rPr>
                <w:rStyle w:val="Hyperlink"/>
                <w:noProof/>
                <w:sz w:val="26"/>
                <w:szCs w:val="26"/>
                <w:lang w:val="pt-BR"/>
              </w:rPr>
              <w:t>2.8 Đánh giá hiện trạng tổng hợp</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39</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48" w:history="1">
            <w:r w:rsidR="00645D82" w:rsidRPr="00975398">
              <w:rPr>
                <w:rStyle w:val="Hyperlink"/>
                <w:b/>
                <w:noProof/>
                <w:sz w:val="26"/>
                <w:szCs w:val="26"/>
                <w:lang w:val="de-DE" w:eastAsia="ko-KR"/>
              </w:rPr>
              <w:t>2.8.1 Thuận lợi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39</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49" w:history="1">
            <w:r w:rsidR="00645D82" w:rsidRPr="00975398">
              <w:rPr>
                <w:rStyle w:val="Hyperlink"/>
                <w:b/>
                <w:noProof/>
                <w:sz w:val="26"/>
                <w:szCs w:val="26"/>
                <w:lang w:val="de-DE" w:eastAsia="ko-KR"/>
              </w:rPr>
              <w:t>2.8.2 Khó khăn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_Toc21979449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40</w:t>
            </w:r>
            <w:r w:rsidR="00645D82" w:rsidRPr="00975398">
              <w:rPr>
                <w:noProof/>
                <w:webHidden/>
                <w:sz w:val="26"/>
                <w:szCs w:val="26"/>
              </w:rPr>
              <w:fldChar w:fldCharType="end"/>
            </w:r>
          </w:hyperlink>
        </w:p>
        <w:p w:rsidR="00645D82" w:rsidRPr="00975398" w:rsidRDefault="00D95B38">
          <w:pPr>
            <w:pStyle w:val="TOC1"/>
            <w:tabs>
              <w:tab w:val="right" w:leader="dot" w:pos="9064"/>
            </w:tabs>
            <w:rPr>
              <w:rFonts w:eastAsiaTheme="minorEastAsia"/>
              <w:noProof/>
              <w:sz w:val="26"/>
              <w:szCs w:val="26"/>
            </w:rPr>
          </w:pPr>
          <w:hyperlink w:anchor="_Toc21979450" w:history="1">
            <w:r w:rsidR="00645D82" w:rsidRPr="00975398">
              <w:rPr>
                <w:rStyle w:val="Hyperlink"/>
                <w:noProof/>
                <w:sz w:val="26"/>
                <w:szCs w:val="26"/>
                <w:lang w:val="de-DE"/>
              </w:rPr>
              <w:t>CHƯƠNG 3 XÁC ĐỊNH TIỀM NĂNG, ĐỘNG LỰC VÀ DỰ BÁO PHÁT TRIỂN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41</w:t>
            </w:r>
            <w:r w:rsidR="00645D82" w:rsidRPr="00975398">
              <w:rPr>
                <w:noProof/>
                <w:webHidden/>
                <w:sz w:val="26"/>
                <w:szCs w:val="26"/>
              </w:rPr>
              <w:fldChar w:fldCharType="end"/>
            </w:r>
          </w:hyperlink>
        </w:p>
        <w:p w:rsidR="00645D82" w:rsidRPr="00975398" w:rsidRDefault="00D95B38">
          <w:pPr>
            <w:pStyle w:val="TOC2"/>
            <w:tabs>
              <w:tab w:val="left" w:pos="880"/>
              <w:tab w:val="right" w:leader="dot" w:pos="9064"/>
            </w:tabs>
            <w:rPr>
              <w:rFonts w:eastAsiaTheme="minorEastAsia"/>
              <w:noProof/>
              <w:sz w:val="26"/>
              <w:szCs w:val="26"/>
            </w:rPr>
          </w:pPr>
          <w:hyperlink w:anchor="_Toc21979451" w:history="1">
            <w:r w:rsidR="00645D82" w:rsidRPr="00975398">
              <w:rPr>
                <w:rStyle w:val="Hyperlink"/>
                <w:noProof/>
                <w:sz w:val="26"/>
                <w:szCs w:val="26"/>
                <w:lang w:val="de-DE"/>
              </w:rPr>
              <w:t>3.1</w:t>
            </w:r>
            <w:r w:rsidR="00645D82" w:rsidRPr="00975398">
              <w:rPr>
                <w:rFonts w:eastAsiaTheme="minorEastAsia"/>
                <w:noProof/>
                <w:sz w:val="26"/>
                <w:szCs w:val="26"/>
              </w:rPr>
              <w:tab/>
            </w:r>
            <w:r w:rsidR="00645D82" w:rsidRPr="00975398">
              <w:rPr>
                <w:rStyle w:val="Hyperlink"/>
                <w:noProof/>
                <w:sz w:val="26"/>
                <w:szCs w:val="26"/>
                <w:lang w:val="de-DE"/>
              </w:rPr>
              <w:t>Dự báo các chỉ tiêu kinh tế kỹ thuật</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41</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52" w:history="1">
            <w:r w:rsidR="00645D82" w:rsidRPr="00975398">
              <w:rPr>
                <w:rStyle w:val="Hyperlink"/>
                <w:noProof/>
                <w:sz w:val="26"/>
                <w:szCs w:val="26"/>
                <w:lang w:val="da-DK"/>
              </w:rPr>
              <w:t>3.2 Dự báo phát triển dân số và chuyển dịch lao động giai đoạn 2018-2030</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53" w:history="1">
            <w:r w:rsidR="00645D82" w:rsidRPr="00975398">
              <w:rPr>
                <w:rStyle w:val="Hyperlink"/>
                <w:b/>
                <w:noProof/>
                <w:sz w:val="26"/>
                <w:szCs w:val="26"/>
                <w:lang w:val="pt-BR"/>
              </w:rPr>
              <w:t>3.2.1 Dự báo phát triển dân số</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54" w:history="1">
            <w:r w:rsidR="00645D82" w:rsidRPr="00975398">
              <w:rPr>
                <w:rStyle w:val="Hyperlink"/>
                <w:b/>
                <w:noProof/>
                <w:sz w:val="26"/>
                <w:szCs w:val="26"/>
                <w:lang w:val="pt-BR"/>
              </w:rPr>
              <w:t>3.2.2 Cơ cấu sử dụng nguồn lao động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42</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55" w:history="1">
            <w:r w:rsidR="00645D82" w:rsidRPr="00975398">
              <w:rPr>
                <w:rStyle w:val="Hyperlink"/>
                <w:noProof/>
                <w:sz w:val="26"/>
                <w:szCs w:val="26"/>
                <w:lang w:val="vi-VN"/>
              </w:rPr>
              <w:t>3.3 Dự báo loại hình, động lực phát triển kinh tế chủ đạo</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43</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56" w:history="1">
            <w:r w:rsidR="00645D82" w:rsidRPr="00975398">
              <w:rPr>
                <w:rStyle w:val="Hyperlink"/>
                <w:noProof/>
                <w:sz w:val="26"/>
                <w:szCs w:val="26"/>
                <w:lang w:val="nb-NO"/>
              </w:rPr>
              <w:t>3.4 Dự báo diễn biến của môi trường thiên nhiên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43</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57" w:history="1">
            <w:r w:rsidR="00645D82" w:rsidRPr="00975398">
              <w:rPr>
                <w:rStyle w:val="Hyperlink"/>
                <w:noProof/>
                <w:sz w:val="26"/>
                <w:szCs w:val="26"/>
                <w:lang w:val="pt-BR"/>
              </w:rPr>
              <w:t>3.5 Dự báo về thị trường và vấn đề tiêu thụ nông sản hàng hóa</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43</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58" w:history="1">
            <w:r w:rsidR="00645D82" w:rsidRPr="00975398">
              <w:rPr>
                <w:rStyle w:val="Hyperlink"/>
                <w:b/>
                <w:bCs/>
                <w:i/>
                <w:noProof/>
                <w:sz w:val="26"/>
                <w:szCs w:val="26"/>
                <w:shd w:val="clear" w:color="auto" w:fill="FFFFFF"/>
                <w:lang w:val="nb-NO"/>
              </w:rPr>
              <w:t>- Nhu cầu và thị trường tiêu thụ trong và ngoài nước</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46</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59" w:history="1">
            <w:r w:rsidR="00645D82" w:rsidRPr="00975398">
              <w:rPr>
                <w:rStyle w:val="Hyperlink"/>
                <w:noProof/>
                <w:sz w:val="26"/>
                <w:szCs w:val="26"/>
                <w:lang w:val="vi-VN"/>
              </w:rPr>
              <w:t>3.6 Dự báo về tiềm năng đất đai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_Toc21979459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49</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60" w:history="1">
            <w:r w:rsidR="00645D82" w:rsidRPr="00975398">
              <w:rPr>
                <w:rStyle w:val="Hyperlink"/>
                <w:b/>
                <w:noProof/>
                <w:sz w:val="26"/>
                <w:szCs w:val="26"/>
                <w:lang w:val="vi-VN"/>
              </w:rPr>
              <w:t>3.6.1</w:t>
            </w:r>
            <w:r w:rsidR="00645D82" w:rsidRPr="00975398">
              <w:rPr>
                <w:rStyle w:val="Hyperlink"/>
                <w:b/>
                <w:noProof/>
                <w:sz w:val="26"/>
                <w:szCs w:val="26"/>
                <w:lang w:val="pt-BR"/>
              </w:rPr>
              <w:t>Dự báo đất nông nghiệp</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49</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61" w:history="1">
            <w:r w:rsidR="00645D82" w:rsidRPr="00975398">
              <w:rPr>
                <w:rStyle w:val="Hyperlink"/>
                <w:b/>
                <w:noProof/>
                <w:sz w:val="26"/>
                <w:szCs w:val="26"/>
                <w:lang w:val="pt-BR"/>
              </w:rPr>
              <w:t>3.6.2 Dự báo đất phi nông nghiệp</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49</w:t>
            </w:r>
            <w:r w:rsidR="00645D82" w:rsidRPr="00975398">
              <w:rPr>
                <w:noProof/>
                <w:webHidden/>
                <w:sz w:val="26"/>
                <w:szCs w:val="26"/>
              </w:rPr>
              <w:fldChar w:fldCharType="end"/>
            </w:r>
          </w:hyperlink>
        </w:p>
        <w:p w:rsidR="00645D82" w:rsidRPr="00975398" w:rsidRDefault="00D95B38">
          <w:pPr>
            <w:pStyle w:val="TOC1"/>
            <w:tabs>
              <w:tab w:val="right" w:leader="dot" w:pos="9064"/>
            </w:tabs>
            <w:rPr>
              <w:rFonts w:eastAsiaTheme="minorEastAsia"/>
              <w:noProof/>
              <w:sz w:val="26"/>
              <w:szCs w:val="26"/>
            </w:rPr>
          </w:pPr>
          <w:hyperlink w:anchor="_Toc21979462" w:history="1">
            <w:r w:rsidR="00645D82" w:rsidRPr="00975398">
              <w:rPr>
                <w:rStyle w:val="Hyperlink"/>
                <w:noProof/>
                <w:sz w:val="26"/>
                <w:szCs w:val="26"/>
                <w:lang w:val="nb-NO"/>
              </w:rPr>
              <w:t xml:space="preserve">CHƯƠNG 4 </w:t>
            </w:r>
            <w:r w:rsidR="00645D82" w:rsidRPr="00975398">
              <w:rPr>
                <w:rStyle w:val="Hyperlink"/>
                <w:noProof/>
                <w:sz w:val="26"/>
                <w:szCs w:val="26"/>
                <w:lang w:val="da-DK"/>
              </w:rPr>
              <w:t xml:space="preserve">QUY HOẠCH KHÔNG GIAN </w:t>
            </w:r>
            <w:r w:rsidR="00645D82" w:rsidRPr="00975398">
              <w:rPr>
                <w:rStyle w:val="Hyperlink"/>
                <w:noProof/>
                <w:sz w:val="26"/>
                <w:szCs w:val="26"/>
                <w:lang w:val="nb-NO"/>
              </w:rPr>
              <w:t>TỔNG THỂ TOÀN XÃ</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51</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63" w:history="1">
            <w:r w:rsidR="00645D82" w:rsidRPr="00975398">
              <w:rPr>
                <w:rStyle w:val="Hyperlink"/>
                <w:noProof/>
                <w:sz w:val="26"/>
                <w:szCs w:val="26"/>
                <w:lang w:val="pt-BR" w:eastAsia="ko-KR"/>
              </w:rPr>
              <w:t>4.1 Quy hoạch không gian tổng thể toàn xã</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64" w:history="1">
            <w:r w:rsidR="00645D82" w:rsidRPr="00975398">
              <w:rPr>
                <w:rStyle w:val="Hyperlink"/>
                <w:b/>
                <w:noProof/>
                <w:sz w:val="26"/>
                <w:szCs w:val="26"/>
                <w:lang w:val="pt-BR" w:eastAsia="ko-KR"/>
              </w:rPr>
              <w:t>4.1.1 Định hướng về cấu trúc không gian tổng thể toàn xã</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51</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65" w:history="1">
            <w:r w:rsidR="00645D82" w:rsidRPr="00975398">
              <w:rPr>
                <w:rStyle w:val="Hyperlink"/>
                <w:b/>
                <w:i/>
                <w:noProof/>
                <w:sz w:val="26"/>
                <w:szCs w:val="26"/>
                <w:lang w:val="de-DE" w:eastAsia="ko-KR"/>
              </w:rPr>
              <w:t>a. Quan điểm</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51</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66" w:history="1">
            <w:r w:rsidR="00645D82" w:rsidRPr="00975398">
              <w:rPr>
                <w:rStyle w:val="Hyperlink"/>
                <w:b/>
                <w:noProof/>
                <w:sz w:val="26"/>
                <w:szCs w:val="26"/>
                <w:lang w:val="de-DE" w:eastAsia="ko-KR"/>
              </w:rPr>
              <w:t>b. Yêu cầu và nguyên tắc về phân khu chức năng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51</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67" w:history="1">
            <w:r w:rsidR="00645D82" w:rsidRPr="00975398">
              <w:rPr>
                <w:rStyle w:val="Hyperlink"/>
                <w:b/>
                <w:noProof/>
                <w:sz w:val="26"/>
                <w:szCs w:val="26"/>
                <w:lang w:val="de-DE" w:eastAsia="ko-KR"/>
              </w:rPr>
              <w:t>c. Quy hoạch không gian tổng thể toàn xã</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51</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68" w:history="1">
            <w:r w:rsidR="00645D82" w:rsidRPr="00975398">
              <w:rPr>
                <w:rStyle w:val="Hyperlink"/>
                <w:noProof/>
                <w:sz w:val="26"/>
                <w:szCs w:val="26"/>
                <w:lang w:val="vi-VN"/>
              </w:rPr>
              <w:t>4.</w:t>
            </w:r>
            <w:r w:rsidR="00645D82" w:rsidRPr="00975398">
              <w:rPr>
                <w:rStyle w:val="Hyperlink"/>
                <w:noProof/>
                <w:sz w:val="26"/>
                <w:szCs w:val="26"/>
                <w:lang w:val="de-DE"/>
              </w:rPr>
              <w:t>2</w:t>
            </w:r>
            <w:r w:rsidR="00645D82" w:rsidRPr="00975398">
              <w:rPr>
                <w:rStyle w:val="Hyperlink"/>
                <w:noProof/>
                <w:sz w:val="26"/>
                <w:szCs w:val="26"/>
                <w:lang w:val="vi-VN"/>
              </w:rPr>
              <w:t xml:space="preserve"> Rà soát, điều chỉnh quy hoạch tuyến dân cư giai đoạn 2018- 202</w:t>
            </w:r>
            <w:r w:rsidR="00645D82" w:rsidRPr="00975398">
              <w:rPr>
                <w:rStyle w:val="Hyperlink"/>
                <w:noProof/>
                <w:sz w:val="26"/>
                <w:szCs w:val="26"/>
                <w:lang w:val="de-DE"/>
              </w:rPr>
              <w:t>5</w:t>
            </w:r>
            <w:r w:rsidR="00645D82" w:rsidRPr="00975398">
              <w:rPr>
                <w:rStyle w:val="Hyperlink"/>
                <w:noProof/>
                <w:sz w:val="26"/>
                <w:szCs w:val="26"/>
                <w:lang w:val="vi-VN"/>
              </w:rPr>
              <w:t xml:space="preserve"> và tầm nhìn 2030 xã Hòa Minh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52</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69" w:history="1">
            <w:r w:rsidR="00645D82" w:rsidRPr="00975398">
              <w:rPr>
                <w:rStyle w:val="Hyperlink"/>
                <w:b/>
                <w:noProof/>
                <w:sz w:val="26"/>
                <w:szCs w:val="26"/>
                <w:lang w:val="vi-VN"/>
              </w:rPr>
              <w:t>4.2.1 Mật độ dân số, diện tích đất nhà ở tuyến dân cư</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_Toc21979469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52</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70" w:history="1">
            <w:r w:rsidR="00645D82" w:rsidRPr="00975398">
              <w:rPr>
                <w:rStyle w:val="Hyperlink"/>
                <w:b/>
                <w:noProof/>
                <w:sz w:val="26"/>
                <w:szCs w:val="26"/>
                <w:lang w:val="vi-VN"/>
              </w:rPr>
              <w:t>4.2.</w:t>
            </w:r>
            <w:r w:rsidR="00645D82" w:rsidRPr="00975398">
              <w:rPr>
                <w:rStyle w:val="Hyperlink"/>
                <w:b/>
                <w:noProof/>
                <w:sz w:val="26"/>
                <w:szCs w:val="26"/>
              </w:rPr>
              <w:t>2 Giải pháp kiến trúc  nhà ở tuyến dân cư và cụm dân cư</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57</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71" w:history="1">
            <w:r w:rsidR="00645D82" w:rsidRPr="00975398">
              <w:rPr>
                <w:rStyle w:val="Hyperlink"/>
                <w:noProof/>
                <w:sz w:val="26"/>
                <w:szCs w:val="26"/>
              </w:rPr>
              <w:t xml:space="preserve">4.3 </w:t>
            </w:r>
            <w:r w:rsidR="00645D82" w:rsidRPr="00975398">
              <w:rPr>
                <w:rStyle w:val="Hyperlink"/>
                <w:noProof/>
                <w:sz w:val="26"/>
                <w:szCs w:val="26"/>
                <w:lang w:val="vi-VN" w:eastAsia="ko-KR"/>
              </w:rPr>
              <w:t>Hệ thống các công trình công cộng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72" w:history="1">
            <w:r w:rsidR="00645D82" w:rsidRPr="00975398">
              <w:rPr>
                <w:rStyle w:val="Hyperlink"/>
                <w:b/>
                <w:noProof/>
                <w:sz w:val="26"/>
                <w:szCs w:val="26"/>
                <w:lang w:val="vi-VN" w:eastAsia="ko-KR"/>
              </w:rPr>
              <w:t xml:space="preserve">4.3.1 </w:t>
            </w:r>
            <w:r w:rsidR="00645D82" w:rsidRPr="00975398">
              <w:rPr>
                <w:rStyle w:val="Hyperlink"/>
                <w:b/>
                <w:noProof/>
                <w:sz w:val="26"/>
                <w:szCs w:val="26"/>
                <w:lang w:val="vi-VN"/>
              </w:rPr>
              <w:t>Trung</w:t>
            </w:r>
            <w:r w:rsidR="00645D82" w:rsidRPr="00975398">
              <w:rPr>
                <w:rStyle w:val="Hyperlink"/>
                <w:b/>
                <w:noProof/>
                <w:sz w:val="26"/>
                <w:szCs w:val="26"/>
                <w:lang w:val="vi-VN" w:eastAsia="ko-KR"/>
              </w:rPr>
              <w:t xml:space="preserve"> tâm xã và các tuyến dân cư</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73" w:history="1">
            <w:r w:rsidR="00645D82" w:rsidRPr="00975398">
              <w:rPr>
                <w:rStyle w:val="Hyperlink"/>
                <w:b/>
                <w:noProof/>
                <w:sz w:val="26"/>
                <w:szCs w:val="26"/>
                <w:lang w:eastAsia="ko-KR"/>
              </w:rPr>
              <w:t xml:space="preserve">4.3.2 </w:t>
            </w:r>
            <w:r w:rsidR="00645D82" w:rsidRPr="00975398">
              <w:rPr>
                <w:rStyle w:val="Hyperlink"/>
                <w:b/>
                <w:noProof/>
                <w:sz w:val="26"/>
                <w:szCs w:val="26"/>
                <w:lang w:val="vi-VN" w:eastAsia="ko-KR"/>
              </w:rPr>
              <w:t>Giải pháp tổ chức không gian công trình công cộng: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62</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74" w:history="1">
            <w:r w:rsidR="00645D82" w:rsidRPr="00975398">
              <w:rPr>
                <w:rStyle w:val="Hyperlink"/>
                <w:b/>
                <w:noProof/>
                <w:sz w:val="26"/>
                <w:szCs w:val="26"/>
                <w:lang w:val="de-DE" w:eastAsia="ko-KR"/>
              </w:rPr>
              <w:t>4.3.3 Cây xanh cảnh quan, di tích văn hóa, lịch sử, không gian mở:</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63</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75" w:history="1">
            <w:r w:rsidR="00645D82" w:rsidRPr="00975398">
              <w:rPr>
                <w:rStyle w:val="Hyperlink"/>
                <w:noProof/>
                <w:sz w:val="26"/>
                <w:szCs w:val="26"/>
                <w:lang w:val="de-DE"/>
              </w:rPr>
              <w:t>4.4 Quan điểm và mục tiêu điều chỉnh quy hoạch sản xuất</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76" w:history="1">
            <w:r w:rsidR="00645D82" w:rsidRPr="00975398">
              <w:rPr>
                <w:rStyle w:val="Hyperlink"/>
                <w:b/>
                <w:noProof/>
                <w:sz w:val="26"/>
                <w:szCs w:val="26"/>
                <w:lang w:val="pt-BR"/>
              </w:rPr>
              <w:t>4.4.1 Quan điểm</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77" w:history="1">
            <w:r w:rsidR="00645D82" w:rsidRPr="00975398">
              <w:rPr>
                <w:rStyle w:val="Hyperlink"/>
                <w:b/>
                <w:noProof/>
                <w:sz w:val="26"/>
                <w:szCs w:val="26"/>
              </w:rPr>
              <w:t xml:space="preserve">4.4.2 Mục tiêu </w:t>
            </w:r>
            <w:r w:rsidR="00645D82" w:rsidRPr="00975398">
              <w:rPr>
                <w:rStyle w:val="Hyperlink"/>
                <w:b/>
                <w:noProof/>
                <w:sz w:val="26"/>
                <w:szCs w:val="26"/>
                <w:lang w:val="pt-BR"/>
              </w:rPr>
              <w:t>phát</w:t>
            </w:r>
            <w:r w:rsidR="00645D82" w:rsidRPr="00975398">
              <w:rPr>
                <w:rStyle w:val="Hyperlink"/>
                <w:b/>
                <w:noProof/>
                <w:sz w:val="26"/>
                <w:szCs w:val="26"/>
              </w:rPr>
              <w:t xml:space="preserve"> triển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78" w:history="1">
            <w:r w:rsidR="00645D82" w:rsidRPr="00975398">
              <w:rPr>
                <w:rStyle w:val="Hyperlink"/>
                <w:b/>
                <w:noProof/>
                <w:sz w:val="26"/>
                <w:szCs w:val="26"/>
                <w:lang w:val="nb-NO"/>
              </w:rPr>
              <w:t>4.4.3 Rà soát, điều chỉnh mô hình sản xuất trồng trọt, lâm nghiệp và thủy sản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79" w:history="1">
            <w:r w:rsidR="00645D82" w:rsidRPr="00975398">
              <w:rPr>
                <w:rStyle w:val="Hyperlink"/>
                <w:b/>
                <w:noProof/>
                <w:sz w:val="26"/>
                <w:szCs w:val="26"/>
                <w:lang w:val="pt-BR"/>
              </w:rPr>
              <w:t>4.4.4 Rà soát, điều chỉnh mô hình chăn nuôi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_Toc21979479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68</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80" w:history="1">
            <w:r w:rsidR="00645D82" w:rsidRPr="00975398">
              <w:rPr>
                <w:rStyle w:val="Hyperlink"/>
                <w:noProof/>
                <w:sz w:val="26"/>
                <w:szCs w:val="26"/>
              </w:rPr>
              <w:t xml:space="preserve">4.5 </w:t>
            </w:r>
            <w:r w:rsidR="00645D82" w:rsidRPr="00975398">
              <w:rPr>
                <w:rStyle w:val="Hyperlink"/>
                <w:noProof/>
                <w:sz w:val="26"/>
                <w:szCs w:val="26"/>
                <w:lang w:val="pt-BR"/>
              </w:rPr>
              <w:t>Hiệu quả kinh tế về lĩnh vực nông nghiệp sau khi rà soát, điều chỉnh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68</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81" w:history="1">
            <w:r w:rsidR="00645D82" w:rsidRPr="00975398">
              <w:rPr>
                <w:rStyle w:val="Hyperlink"/>
                <w:b/>
                <w:noProof/>
                <w:sz w:val="26"/>
                <w:szCs w:val="26"/>
                <w:lang w:val="pt-BR"/>
              </w:rPr>
              <w:t>4.5.1 Hiệu quả kinh tế về lĩnh vực trồng trọt</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68</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82" w:history="1">
            <w:r w:rsidR="00645D82" w:rsidRPr="00975398">
              <w:rPr>
                <w:rStyle w:val="Hyperlink"/>
                <w:b/>
                <w:noProof/>
                <w:sz w:val="26"/>
                <w:szCs w:val="26"/>
                <w:lang w:val="pt-BR"/>
              </w:rPr>
              <w:t>4.5.2 Hiệu quả kinh tế về lĩnh vực chăn nuôi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76</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83" w:history="1">
            <w:r w:rsidR="00645D82" w:rsidRPr="00975398">
              <w:rPr>
                <w:rStyle w:val="Hyperlink"/>
                <w:b/>
                <w:noProof/>
                <w:sz w:val="26"/>
                <w:szCs w:val="26"/>
                <w:lang w:val="pt-BR"/>
              </w:rPr>
              <w:t>4.5.3 Hiệu quả kinh tế về lĩnh vực thủy sản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78</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84" w:history="1">
            <w:r w:rsidR="00645D82" w:rsidRPr="00975398">
              <w:rPr>
                <w:rStyle w:val="Hyperlink"/>
                <w:b/>
                <w:noProof/>
                <w:sz w:val="26"/>
                <w:szCs w:val="26"/>
                <w:lang w:val="pt-BR"/>
              </w:rPr>
              <w:t>4.5.4 Đề xuất mô hình sản xuất trên từng địa bàn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84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85" w:history="1">
            <w:r w:rsidR="00645D82" w:rsidRPr="00975398">
              <w:rPr>
                <w:rStyle w:val="Hyperlink"/>
                <w:b/>
                <w:noProof/>
                <w:sz w:val="26"/>
                <w:szCs w:val="26"/>
                <w:lang w:val="pt-BR"/>
              </w:rPr>
              <w:t>4.5.5 Các ngành nghề công nghiệp, tiểu thủ công nghiệp, thương mại và dịch vụ</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87</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86" w:history="1">
            <w:r w:rsidR="00645D82" w:rsidRPr="00975398">
              <w:rPr>
                <w:rStyle w:val="Hyperlink"/>
                <w:noProof/>
                <w:sz w:val="26"/>
                <w:szCs w:val="26"/>
                <w:lang w:val="nb-NO"/>
              </w:rPr>
              <w:t>4.6 Hiệu quả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87" w:history="1">
            <w:r w:rsidR="00645D82" w:rsidRPr="00975398">
              <w:rPr>
                <w:rStyle w:val="Hyperlink"/>
                <w:b/>
                <w:noProof/>
                <w:sz w:val="26"/>
                <w:szCs w:val="26"/>
                <w:lang w:val="pt-BR"/>
              </w:rPr>
              <w:t>4.6.1 Hiệu quả về doanh thu</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88" w:history="1">
            <w:r w:rsidR="00645D82" w:rsidRPr="00975398">
              <w:rPr>
                <w:rStyle w:val="Hyperlink"/>
                <w:b/>
                <w:noProof/>
                <w:sz w:val="26"/>
                <w:szCs w:val="26"/>
                <w:lang w:val="pt-BR"/>
              </w:rPr>
              <w:t>4.6.2 Hiệu quả về thu nhập</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89" w:history="1">
            <w:r w:rsidR="00645D82" w:rsidRPr="00975398">
              <w:rPr>
                <w:rStyle w:val="Hyperlink"/>
                <w:b/>
                <w:noProof/>
                <w:sz w:val="26"/>
                <w:szCs w:val="26"/>
                <w:lang w:val="pt-BR"/>
              </w:rPr>
              <w:t>4.6.3 Cơ cấu lao động và thu nhập</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_Toc21979489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92</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90" w:history="1">
            <w:r w:rsidR="00645D82" w:rsidRPr="00975398">
              <w:rPr>
                <w:rStyle w:val="Hyperlink"/>
                <w:b/>
                <w:noProof/>
                <w:sz w:val="26"/>
                <w:szCs w:val="26"/>
                <w:lang w:val="pt-BR"/>
              </w:rPr>
              <w:t>4.6.4 Hiệu quả về mặt xã hội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96</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91" w:history="1">
            <w:r w:rsidR="00645D82" w:rsidRPr="00975398">
              <w:rPr>
                <w:rStyle w:val="Hyperlink"/>
                <w:b/>
                <w:noProof/>
                <w:sz w:val="26"/>
                <w:szCs w:val="26"/>
                <w:lang w:val="pt-BR"/>
              </w:rPr>
              <w:t>4.6.5 Hiệu quả về môi trường và một số lưu ý trong bảo vệ môi trường nuôi trồng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97</w:t>
            </w:r>
            <w:r w:rsidR="00645D82" w:rsidRPr="00975398">
              <w:rPr>
                <w:noProof/>
                <w:webHidden/>
                <w:sz w:val="26"/>
                <w:szCs w:val="26"/>
              </w:rPr>
              <w:fldChar w:fldCharType="end"/>
            </w:r>
          </w:hyperlink>
        </w:p>
        <w:p w:rsidR="00645D82" w:rsidRPr="00975398" w:rsidRDefault="00D95B38">
          <w:pPr>
            <w:pStyle w:val="TOC1"/>
            <w:tabs>
              <w:tab w:val="right" w:leader="dot" w:pos="9064"/>
            </w:tabs>
            <w:rPr>
              <w:rFonts w:eastAsiaTheme="minorEastAsia"/>
              <w:noProof/>
              <w:sz w:val="26"/>
              <w:szCs w:val="26"/>
            </w:rPr>
          </w:pPr>
          <w:hyperlink w:anchor="_Toc21979492" w:history="1">
            <w:r w:rsidR="00645D82" w:rsidRPr="00975398">
              <w:rPr>
                <w:rStyle w:val="Hyperlink"/>
                <w:noProof/>
                <w:sz w:val="26"/>
                <w:szCs w:val="26"/>
                <w:lang w:val="de-DE"/>
              </w:rPr>
              <w:t>CHƯƠNG 5 ĐIỀU CHỈNH QUY HOẠCH SỬ DỤNG ĐẤT</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99</w:t>
            </w:r>
            <w:r w:rsidR="00645D82" w:rsidRPr="00975398">
              <w:rPr>
                <w:noProof/>
                <w:webHidden/>
                <w:sz w:val="26"/>
                <w:szCs w:val="26"/>
              </w:rPr>
              <w:fldChar w:fldCharType="end"/>
            </w:r>
          </w:hyperlink>
        </w:p>
        <w:p w:rsidR="00645D82" w:rsidRPr="00975398" w:rsidRDefault="00D95B38">
          <w:pPr>
            <w:pStyle w:val="TOC2"/>
            <w:tabs>
              <w:tab w:val="left" w:pos="880"/>
              <w:tab w:val="right" w:leader="dot" w:pos="9064"/>
            </w:tabs>
            <w:rPr>
              <w:rFonts w:eastAsiaTheme="minorEastAsia"/>
              <w:noProof/>
              <w:sz w:val="26"/>
              <w:szCs w:val="26"/>
            </w:rPr>
          </w:pPr>
          <w:hyperlink w:anchor="_Toc21979493" w:history="1">
            <w:r w:rsidR="00645D82" w:rsidRPr="00975398">
              <w:rPr>
                <w:rStyle w:val="Hyperlink"/>
                <w:noProof/>
                <w:sz w:val="26"/>
                <w:szCs w:val="26"/>
                <w:lang w:val="de-DE"/>
              </w:rPr>
              <w:t>5.1</w:t>
            </w:r>
            <w:r w:rsidR="00645D82" w:rsidRPr="00975398">
              <w:rPr>
                <w:rFonts w:eastAsiaTheme="minorEastAsia"/>
                <w:noProof/>
                <w:sz w:val="26"/>
                <w:szCs w:val="26"/>
              </w:rPr>
              <w:tab/>
            </w:r>
            <w:r w:rsidR="00645D82" w:rsidRPr="00975398">
              <w:rPr>
                <w:rStyle w:val="Hyperlink"/>
                <w:noProof/>
                <w:sz w:val="26"/>
                <w:szCs w:val="26"/>
                <w:lang w:val="de-DE"/>
              </w:rPr>
              <w:t>Định hướng sử dụng đất dài hạn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99</w:t>
            </w:r>
            <w:r w:rsidR="00645D82" w:rsidRPr="00975398">
              <w:rPr>
                <w:noProof/>
                <w:webHidden/>
                <w:sz w:val="26"/>
                <w:szCs w:val="26"/>
              </w:rPr>
              <w:fldChar w:fldCharType="end"/>
            </w:r>
          </w:hyperlink>
        </w:p>
        <w:p w:rsidR="00645D82" w:rsidRPr="00975398" w:rsidRDefault="00D95B38">
          <w:pPr>
            <w:pStyle w:val="TOC3"/>
            <w:tabs>
              <w:tab w:val="left" w:pos="1100"/>
              <w:tab w:val="right" w:leader="dot" w:pos="9064"/>
            </w:tabs>
            <w:rPr>
              <w:rFonts w:eastAsiaTheme="minorEastAsia"/>
              <w:noProof/>
              <w:sz w:val="26"/>
              <w:szCs w:val="26"/>
            </w:rPr>
          </w:pPr>
          <w:hyperlink w:anchor="_Toc21979494" w:history="1">
            <w:r w:rsidR="00645D82" w:rsidRPr="00975398">
              <w:rPr>
                <w:rStyle w:val="Hyperlink"/>
                <w:b/>
                <w:noProof/>
                <w:sz w:val="26"/>
                <w:szCs w:val="26"/>
                <w:lang w:val="pt-BR"/>
              </w:rPr>
              <w:t>5.1.1</w:t>
            </w:r>
            <w:r w:rsidR="00645D82" w:rsidRPr="00975398">
              <w:rPr>
                <w:rFonts w:eastAsiaTheme="minorEastAsia"/>
                <w:noProof/>
                <w:sz w:val="26"/>
                <w:szCs w:val="26"/>
              </w:rPr>
              <w:tab/>
            </w:r>
            <w:r w:rsidR="00645D82" w:rsidRPr="00975398">
              <w:rPr>
                <w:rStyle w:val="Hyperlink"/>
                <w:b/>
                <w:noProof/>
                <w:sz w:val="26"/>
                <w:szCs w:val="26"/>
                <w:lang w:val="pt-BR"/>
              </w:rPr>
              <w:t>Khái quát phư</w:t>
            </w:r>
            <w:r w:rsidR="00645D82" w:rsidRPr="00975398">
              <w:rPr>
                <w:rStyle w:val="Hyperlink"/>
                <w:b/>
                <w:noProof/>
                <w:sz w:val="26"/>
                <w:szCs w:val="26"/>
                <w:lang w:val="de-DE"/>
              </w:rPr>
              <w:t>ơng hư</w:t>
            </w:r>
            <w:r w:rsidR="00645D82" w:rsidRPr="00975398">
              <w:rPr>
                <w:rStyle w:val="Hyperlink"/>
                <w:b/>
                <w:noProof/>
                <w:sz w:val="26"/>
                <w:szCs w:val="26"/>
                <w:lang w:val="pt-BR"/>
              </w:rPr>
              <w:t>ớng, mục tiêu phát triển kinh tế - xã hội dài hạn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99</w:t>
            </w:r>
            <w:r w:rsidR="00645D82" w:rsidRPr="00975398">
              <w:rPr>
                <w:noProof/>
                <w:webHidden/>
                <w:sz w:val="26"/>
                <w:szCs w:val="26"/>
              </w:rPr>
              <w:fldChar w:fldCharType="end"/>
            </w:r>
          </w:hyperlink>
        </w:p>
        <w:p w:rsidR="00645D82" w:rsidRPr="00975398" w:rsidRDefault="00D95B38">
          <w:pPr>
            <w:pStyle w:val="TOC3"/>
            <w:tabs>
              <w:tab w:val="left" w:pos="1100"/>
              <w:tab w:val="right" w:leader="dot" w:pos="9064"/>
            </w:tabs>
            <w:rPr>
              <w:rFonts w:eastAsiaTheme="minorEastAsia"/>
              <w:noProof/>
              <w:sz w:val="26"/>
              <w:szCs w:val="26"/>
            </w:rPr>
          </w:pPr>
          <w:hyperlink w:anchor="_Toc21979495" w:history="1">
            <w:r w:rsidR="00645D82" w:rsidRPr="00975398">
              <w:rPr>
                <w:rStyle w:val="Hyperlink"/>
                <w:b/>
                <w:noProof/>
                <w:sz w:val="26"/>
                <w:szCs w:val="26"/>
                <w:lang w:val="pt-BR"/>
              </w:rPr>
              <w:t>5.1.2</w:t>
            </w:r>
            <w:r w:rsidR="00645D82" w:rsidRPr="00975398">
              <w:rPr>
                <w:rFonts w:eastAsiaTheme="minorEastAsia"/>
                <w:noProof/>
                <w:sz w:val="26"/>
                <w:szCs w:val="26"/>
              </w:rPr>
              <w:tab/>
            </w:r>
            <w:r w:rsidR="00645D82" w:rsidRPr="00975398">
              <w:rPr>
                <w:rStyle w:val="Hyperlink"/>
                <w:b/>
                <w:noProof/>
                <w:sz w:val="26"/>
                <w:szCs w:val="26"/>
                <w:lang w:val="pt-BR"/>
              </w:rPr>
              <w:t>Quan điểm khai thác sử dụng đất</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99</w:t>
            </w:r>
            <w:r w:rsidR="00645D82" w:rsidRPr="00975398">
              <w:rPr>
                <w:noProof/>
                <w:webHidden/>
                <w:sz w:val="26"/>
                <w:szCs w:val="26"/>
              </w:rPr>
              <w:fldChar w:fldCharType="end"/>
            </w:r>
          </w:hyperlink>
        </w:p>
        <w:p w:rsidR="00645D82" w:rsidRPr="00975398" w:rsidRDefault="00D95B38">
          <w:pPr>
            <w:pStyle w:val="TOC3"/>
            <w:tabs>
              <w:tab w:val="left" w:pos="1100"/>
              <w:tab w:val="right" w:leader="dot" w:pos="9064"/>
            </w:tabs>
            <w:rPr>
              <w:rFonts w:eastAsiaTheme="minorEastAsia"/>
              <w:noProof/>
              <w:sz w:val="26"/>
              <w:szCs w:val="26"/>
            </w:rPr>
          </w:pPr>
          <w:hyperlink w:anchor="_Toc21979496" w:history="1">
            <w:r w:rsidR="00645D82" w:rsidRPr="00975398">
              <w:rPr>
                <w:rStyle w:val="Hyperlink"/>
                <w:b/>
                <w:noProof/>
                <w:sz w:val="26"/>
                <w:szCs w:val="26"/>
                <w:lang w:val="pt-BR"/>
              </w:rPr>
              <w:t>5.1.3</w:t>
            </w:r>
            <w:r w:rsidR="00645D82" w:rsidRPr="00975398">
              <w:rPr>
                <w:rFonts w:eastAsiaTheme="minorEastAsia"/>
                <w:noProof/>
                <w:sz w:val="26"/>
                <w:szCs w:val="26"/>
              </w:rPr>
              <w:tab/>
            </w:r>
            <w:r w:rsidR="00645D82" w:rsidRPr="00975398">
              <w:rPr>
                <w:rStyle w:val="Hyperlink"/>
                <w:b/>
                <w:noProof/>
                <w:sz w:val="26"/>
                <w:szCs w:val="26"/>
                <w:lang w:val="pt-BR"/>
              </w:rPr>
              <w:t>Định hướng sử dụng đất dài hạn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100</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497" w:history="1">
            <w:r w:rsidR="00645D82" w:rsidRPr="00975398">
              <w:rPr>
                <w:rStyle w:val="Hyperlink"/>
                <w:noProof/>
                <w:sz w:val="26"/>
                <w:szCs w:val="26"/>
                <w:lang w:val="pt-BR"/>
              </w:rPr>
              <w:t>5.2 Điều chỉnh quy hoạch sử dụng đất đến năm 2030</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98" w:history="1">
            <w:r w:rsidR="00645D82" w:rsidRPr="00975398">
              <w:rPr>
                <w:rStyle w:val="Hyperlink"/>
                <w:b/>
                <w:noProof/>
                <w:sz w:val="26"/>
                <w:szCs w:val="26"/>
                <w:lang w:val="pt-BR"/>
              </w:rPr>
              <w:t>5.2.1 Diện tích các loại đất phân bổ cho các mục đích sử dụng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499" w:history="1">
            <w:r w:rsidR="00645D82" w:rsidRPr="00975398">
              <w:rPr>
                <w:rStyle w:val="Hyperlink"/>
                <w:b/>
                <w:noProof/>
                <w:sz w:val="26"/>
                <w:szCs w:val="26"/>
                <w:lang w:val="pt-BR"/>
              </w:rPr>
              <w:t>5.2.2 Diện tích đất cần rà soát, điều chỉnh để phân bổ cho nhu cầu phát triển kinh tế xã hội của địa phương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_Toc21979499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104</w:t>
            </w:r>
            <w:r w:rsidR="00645D82" w:rsidRPr="00975398">
              <w:rPr>
                <w:noProof/>
                <w:webHidden/>
                <w:sz w:val="26"/>
                <w:szCs w:val="26"/>
              </w:rPr>
              <w:fldChar w:fldCharType="end"/>
            </w:r>
          </w:hyperlink>
        </w:p>
        <w:p w:rsidR="00645D82" w:rsidRPr="00975398" w:rsidRDefault="00D95B38">
          <w:pPr>
            <w:pStyle w:val="TOC1"/>
            <w:tabs>
              <w:tab w:val="right" w:leader="dot" w:pos="9064"/>
            </w:tabs>
            <w:rPr>
              <w:rFonts w:eastAsiaTheme="minorEastAsia"/>
              <w:noProof/>
              <w:sz w:val="26"/>
              <w:szCs w:val="26"/>
            </w:rPr>
          </w:pPr>
          <w:hyperlink w:anchor="_Toc21979500" w:history="1">
            <w:r w:rsidR="00645D82" w:rsidRPr="00975398">
              <w:rPr>
                <w:rStyle w:val="Hyperlink"/>
                <w:noProof/>
                <w:sz w:val="26"/>
                <w:szCs w:val="26"/>
                <w:lang w:val="nb-NO"/>
              </w:rPr>
              <w:t>CHƯƠNG 6 QUY HOẠCH HẠ TẦNG KỸ THUẬT</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105</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501" w:history="1">
            <w:r w:rsidR="00645D82" w:rsidRPr="00975398">
              <w:rPr>
                <w:rStyle w:val="Hyperlink"/>
                <w:noProof/>
                <w:sz w:val="26"/>
                <w:szCs w:val="26"/>
                <w:lang w:val="nb-NO"/>
              </w:rPr>
              <w:t>6.1 Rà soát, điều chỉnh quy hoạch giao thông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02" w:history="1">
            <w:r w:rsidR="00645D82" w:rsidRPr="00975398">
              <w:rPr>
                <w:rStyle w:val="Hyperlink"/>
                <w:b/>
                <w:noProof/>
                <w:sz w:val="26"/>
                <w:szCs w:val="26"/>
                <w:lang w:val="nb-NO"/>
              </w:rPr>
              <w:t>6.1.1 Mục đích và phương pháp thực hiện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03" w:history="1">
            <w:r w:rsidR="00645D82" w:rsidRPr="00975398">
              <w:rPr>
                <w:rStyle w:val="Hyperlink"/>
                <w:b/>
                <w:noProof/>
                <w:sz w:val="26"/>
                <w:szCs w:val="26"/>
                <w:lang w:val="pt-BR"/>
              </w:rPr>
              <w:t>6.1.2 Rà soát, điều chỉnh các công trình giao thông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106</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504" w:history="1">
            <w:r w:rsidR="00645D82" w:rsidRPr="00975398">
              <w:rPr>
                <w:rStyle w:val="Hyperlink"/>
                <w:noProof/>
                <w:sz w:val="26"/>
                <w:szCs w:val="26"/>
                <w:lang w:val="pt-BR"/>
              </w:rPr>
              <w:t>6.2 Rà soát, điều chỉnh quy hoạch thủy lợi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108</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05" w:history="1">
            <w:r w:rsidR="00645D82" w:rsidRPr="00975398">
              <w:rPr>
                <w:rStyle w:val="Hyperlink"/>
                <w:b/>
                <w:noProof/>
                <w:sz w:val="26"/>
                <w:szCs w:val="26"/>
                <w:lang w:val="pt-BR"/>
              </w:rPr>
              <w:t>6.2.1  Mục đích điều chỉnh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108</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06" w:history="1">
            <w:r w:rsidR="00645D82" w:rsidRPr="00975398">
              <w:rPr>
                <w:rStyle w:val="Hyperlink"/>
                <w:b/>
                <w:noProof/>
                <w:sz w:val="26"/>
                <w:szCs w:val="26"/>
                <w:lang w:val="pt-BR"/>
              </w:rPr>
              <w:t xml:space="preserve">6.2.2  </w:t>
            </w:r>
            <w:r w:rsidR="00645D82" w:rsidRPr="00975398">
              <w:rPr>
                <w:rStyle w:val="Hyperlink"/>
                <w:b/>
                <w:noProof/>
                <w:sz w:val="26"/>
                <w:szCs w:val="26"/>
              </w:rPr>
              <w:t>Các yêu cầu về tiêu chuẩn kỹ thuật đối với các công trình thủy lợi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110</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07" w:history="1">
            <w:r w:rsidR="00645D82" w:rsidRPr="00975398">
              <w:rPr>
                <w:rStyle w:val="Hyperlink"/>
                <w:b/>
                <w:noProof/>
                <w:sz w:val="26"/>
                <w:szCs w:val="26"/>
                <w:lang w:val="pt-BR"/>
              </w:rPr>
              <w:t>6.3 Rà soát, điều chỉnh quy hoạch cấp thoát nước</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08" w:history="1">
            <w:r w:rsidR="00645D82" w:rsidRPr="00975398">
              <w:rPr>
                <w:rStyle w:val="Hyperlink"/>
                <w:b/>
                <w:noProof/>
                <w:sz w:val="26"/>
                <w:szCs w:val="26"/>
                <w:lang w:val="pt-BR"/>
              </w:rPr>
              <w:t>6.3.1 Cơ sở thiết kế:</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09" w:history="1">
            <w:r w:rsidR="00645D82" w:rsidRPr="00975398">
              <w:rPr>
                <w:rStyle w:val="Hyperlink"/>
                <w:b/>
                <w:i/>
                <w:noProof/>
                <w:sz w:val="26"/>
                <w:szCs w:val="26"/>
                <w:lang w:val="pt-BR"/>
              </w:rPr>
              <w:t>Chỉ tiêu thiết kế:</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_Toc21979509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111</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510" w:history="1">
            <w:r w:rsidR="00645D82" w:rsidRPr="00975398">
              <w:rPr>
                <w:rStyle w:val="Hyperlink"/>
                <w:noProof/>
                <w:sz w:val="26"/>
                <w:szCs w:val="26"/>
              </w:rPr>
              <w:t xml:space="preserve">6.4 </w:t>
            </w:r>
            <w:r w:rsidR="00645D82" w:rsidRPr="00975398">
              <w:rPr>
                <w:rStyle w:val="Hyperlink"/>
                <w:noProof/>
                <w:sz w:val="26"/>
                <w:szCs w:val="26"/>
                <w:lang w:val="pt-BR"/>
              </w:rPr>
              <w:t>Rà soát, điều chỉnh quy hoạch điện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116</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11" w:history="1">
            <w:r w:rsidR="00645D82" w:rsidRPr="00975398">
              <w:rPr>
                <w:rStyle w:val="Hyperlink"/>
                <w:b/>
                <w:noProof/>
                <w:sz w:val="26"/>
                <w:szCs w:val="26"/>
                <w:lang w:val="pt-BR"/>
              </w:rPr>
              <w:t>6.4.1 Cơ sở thiết kế:</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116</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12" w:history="1">
            <w:r w:rsidR="00645D82" w:rsidRPr="00975398">
              <w:rPr>
                <w:rStyle w:val="Hyperlink"/>
                <w:b/>
                <w:noProof/>
                <w:sz w:val="26"/>
                <w:szCs w:val="26"/>
                <w:lang w:val="pt-BR"/>
              </w:rPr>
              <w:t>6.4.2 Chỉ tiêu cấp điện: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116</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13" w:history="1">
            <w:r w:rsidR="00645D82" w:rsidRPr="00975398">
              <w:rPr>
                <w:rStyle w:val="Hyperlink"/>
                <w:b/>
                <w:noProof/>
                <w:sz w:val="26"/>
                <w:szCs w:val="26"/>
                <w:lang w:val="vi-VN"/>
              </w:rPr>
              <w:t>6.4.3 Phụ tải điện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117</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14" w:history="1">
            <w:r w:rsidR="00645D82" w:rsidRPr="00975398">
              <w:rPr>
                <w:rStyle w:val="Hyperlink"/>
                <w:b/>
                <w:noProof/>
                <w:sz w:val="26"/>
                <w:szCs w:val="26"/>
              </w:rPr>
              <w:t>6.4.4 Định hướng quy hoạch mạng lưới cấp điện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117</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515" w:history="1">
            <w:r w:rsidR="00645D82" w:rsidRPr="00975398">
              <w:rPr>
                <w:rStyle w:val="Hyperlink"/>
                <w:noProof/>
                <w:sz w:val="26"/>
                <w:szCs w:val="26"/>
              </w:rPr>
              <w:t>6.5 Quy hoạch hệ thống chiếu sáng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123</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16" w:history="1">
            <w:r w:rsidR="00645D82" w:rsidRPr="00975398">
              <w:rPr>
                <w:rStyle w:val="Hyperlink"/>
                <w:b/>
                <w:noProof/>
                <w:sz w:val="26"/>
                <w:szCs w:val="26"/>
              </w:rPr>
              <w:t>6.5.1 Chiếu sáng đường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123</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17" w:history="1">
            <w:r w:rsidR="00645D82" w:rsidRPr="00975398">
              <w:rPr>
                <w:rStyle w:val="Hyperlink"/>
                <w:b/>
                <w:noProof/>
                <w:sz w:val="26"/>
                <w:szCs w:val="26"/>
              </w:rPr>
              <w:t>6.5.2 Chiếu sáng công viên, vườn hoa</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123</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18" w:history="1">
            <w:r w:rsidR="00645D82" w:rsidRPr="00975398">
              <w:rPr>
                <w:rStyle w:val="Hyperlink"/>
                <w:b/>
                <w:noProof/>
                <w:sz w:val="26"/>
                <w:szCs w:val="26"/>
              </w:rPr>
              <w:t>6.5.3 Chiếu sáng bề mặt các công trình kiến trúc</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124</w:t>
            </w:r>
            <w:r w:rsidR="00645D82" w:rsidRPr="00975398">
              <w:rPr>
                <w:noProof/>
                <w:webHidden/>
                <w:sz w:val="26"/>
                <w:szCs w:val="26"/>
              </w:rPr>
              <w:fldChar w:fldCharType="end"/>
            </w:r>
          </w:hyperlink>
        </w:p>
        <w:p w:rsidR="00645D82" w:rsidRPr="00975398" w:rsidRDefault="00D95B38">
          <w:pPr>
            <w:pStyle w:val="TOC2"/>
            <w:tabs>
              <w:tab w:val="left" w:pos="880"/>
              <w:tab w:val="right" w:leader="dot" w:pos="9064"/>
            </w:tabs>
            <w:rPr>
              <w:rFonts w:eastAsiaTheme="minorEastAsia"/>
              <w:noProof/>
              <w:sz w:val="26"/>
              <w:szCs w:val="26"/>
            </w:rPr>
          </w:pPr>
          <w:hyperlink w:anchor="_Toc21979519" w:history="1">
            <w:r w:rsidR="00645D82" w:rsidRPr="00975398">
              <w:rPr>
                <w:rStyle w:val="Hyperlink"/>
                <w:noProof/>
                <w:sz w:val="26"/>
                <w:szCs w:val="26"/>
              </w:rPr>
              <w:t>6.5</w:t>
            </w:r>
            <w:r w:rsidR="00645D82" w:rsidRPr="00975398">
              <w:rPr>
                <w:rFonts w:eastAsiaTheme="minorEastAsia"/>
                <w:noProof/>
                <w:sz w:val="26"/>
                <w:szCs w:val="26"/>
              </w:rPr>
              <w:tab/>
            </w:r>
            <w:r w:rsidR="00645D82" w:rsidRPr="00975398">
              <w:rPr>
                <w:rStyle w:val="Hyperlink"/>
                <w:noProof/>
                <w:sz w:val="26"/>
                <w:szCs w:val="26"/>
                <w:lang w:val="de-DE"/>
              </w:rPr>
              <w:t>Quy hoạch hệ thống thông tin liên lạc (TTLL)</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_Toc21979519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20" w:history="1">
            <w:r w:rsidR="00645D82" w:rsidRPr="00975398">
              <w:rPr>
                <w:rStyle w:val="Hyperlink"/>
                <w:b/>
                <w:noProof/>
                <w:sz w:val="26"/>
                <w:szCs w:val="26"/>
                <w:lang w:val="de-DE"/>
              </w:rPr>
              <w:t>6.5.1 Mục tiêu và nguyên tắc thiết kế</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21" w:history="1">
            <w:r w:rsidR="00645D82" w:rsidRPr="00975398">
              <w:rPr>
                <w:rStyle w:val="Hyperlink"/>
                <w:b/>
                <w:noProof/>
                <w:sz w:val="26"/>
                <w:szCs w:val="26"/>
                <w:lang w:val="de-DE"/>
              </w:rPr>
              <w:t>6.5.2 Nguồn cung cấp</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22" w:history="1">
            <w:r w:rsidR="00645D82" w:rsidRPr="00975398">
              <w:rPr>
                <w:rStyle w:val="Hyperlink"/>
                <w:b/>
                <w:noProof/>
                <w:sz w:val="26"/>
                <w:szCs w:val="26"/>
                <w:lang w:val="de-DE"/>
              </w:rPr>
              <w:t>6.5.3 Bố trí đường dây</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125</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523" w:history="1">
            <w:r w:rsidR="00645D82" w:rsidRPr="00975398">
              <w:rPr>
                <w:rStyle w:val="Hyperlink"/>
                <w:noProof/>
                <w:sz w:val="26"/>
                <w:szCs w:val="26"/>
                <w:lang w:val="de-DE"/>
              </w:rPr>
              <w:t>6.7 Đánh giá môi trường chiến lược</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24" w:history="1">
            <w:r w:rsidR="00645D82" w:rsidRPr="00975398">
              <w:rPr>
                <w:rStyle w:val="Hyperlink"/>
                <w:b/>
                <w:noProof/>
                <w:sz w:val="26"/>
                <w:szCs w:val="26"/>
                <w:lang w:val="de-DE"/>
              </w:rPr>
              <w:t>6.7.1 Quy hoạch hệ thống thoát nước bẩn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25" w:history="1">
            <w:r w:rsidR="00645D82" w:rsidRPr="00975398">
              <w:rPr>
                <w:rStyle w:val="Hyperlink"/>
                <w:b/>
                <w:i/>
                <w:noProof/>
                <w:sz w:val="26"/>
                <w:szCs w:val="26"/>
                <w:lang w:val="pt-BR"/>
              </w:rPr>
              <w:t>Cơ sở thiết kế:</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26" w:history="1">
            <w:r w:rsidR="00645D82" w:rsidRPr="00975398">
              <w:rPr>
                <w:rStyle w:val="Hyperlink"/>
                <w:b/>
                <w:i/>
                <w:noProof/>
                <w:sz w:val="26"/>
                <w:szCs w:val="26"/>
                <w:lang w:val="pt-BR"/>
              </w:rPr>
              <w:t>Chỉ tiêu thoát nước thải và rác thải: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27" w:history="1">
            <w:r w:rsidR="00645D82" w:rsidRPr="00975398">
              <w:rPr>
                <w:rStyle w:val="Hyperlink"/>
                <w:b/>
                <w:noProof/>
                <w:sz w:val="26"/>
                <w:szCs w:val="26"/>
                <w:lang w:val="de-DE"/>
              </w:rPr>
              <w:t>6.7.2 Giải pháp về vệ sinh môi trường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128</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28" w:history="1">
            <w:r w:rsidR="00645D82" w:rsidRPr="00975398">
              <w:rPr>
                <w:rStyle w:val="Hyperlink"/>
                <w:b/>
                <w:noProof/>
                <w:sz w:val="26"/>
                <w:szCs w:val="26"/>
                <w:lang w:val="de-DE"/>
              </w:rPr>
              <w:t>6.7.3 Kinh phí thực hiện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128</w:t>
            </w:r>
            <w:r w:rsidR="00645D82" w:rsidRPr="00975398">
              <w:rPr>
                <w:noProof/>
                <w:webHidden/>
                <w:sz w:val="26"/>
                <w:szCs w:val="26"/>
              </w:rPr>
              <w:fldChar w:fldCharType="end"/>
            </w:r>
          </w:hyperlink>
        </w:p>
        <w:p w:rsidR="00645D82" w:rsidRPr="00975398" w:rsidRDefault="00D95B38">
          <w:pPr>
            <w:pStyle w:val="TOC1"/>
            <w:tabs>
              <w:tab w:val="right" w:leader="dot" w:pos="9064"/>
            </w:tabs>
            <w:rPr>
              <w:rFonts w:eastAsiaTheme="minorEastAsia"/>
              <w:noProof/>
              <w:sz w:val="26"/>
              <w:szCs w:val="26"/>
            </w:rPr>
          </w:pPr>
          <w:hyperlink w:anchor="_Toc21979529" w:history="1">
            <w:r w:rsidR="00645D82" w:rsidRPr="00975398">
              <w:rPr>
                <w:rStyle w:val="Hyperlink"/>
                <w:noProof/>
                <w:sz w:val="26"/>
                <w:szCs w:val="26"/>
                <w:lang w:val="nb-NO"/>
              </w:rPr>
              <w:t>CHƯƠNG 7 DỰ KIẾN CÁC CHƯƠNG TRÌNH, DỰ ÁN ƯU TIÊN ĐẦU TƯ VÀ GIẢI PHÁP TỔ CHỨC THỰC HIỆN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_Toc21979529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130</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530" w:history="1">
            <w:r w:rsidR="00645D82" w:rsidRPr="00975398">
              <w:rPr>
                <w:rStyle w:val="Hyperlink"/>
                <w:noProof/>
                <w:sz w:val="26"/>
                <w:szCs w:val="26"/>
                <w:lang w:val="nb-NO"/>
              </w:rPr>
              <w:t>7.1Xác định các chương trình, dự án ưu tiên đầu tư trên địa bàn xã và kế hoạch thực hiện giai đoạn 2018-2030</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130</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31" w:history="1">
            <w:r w:rsidR="00645D82" w:rsidRPr="00975398">
              <w:rPr>
                <w:rStyle w:val="Hyperlink"/>
                <w:b/>
                <w:noProof/>
                <w:sz w:val="26"/>
                <w:szCs w:val="26"/>
                <w:lang w:val="nb-NO"/>
              </w:rPr>
              <w:t>7.1.1 Công trình xây dựng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130</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32" w:history="1">
            <w:r w:rsidR="00645D82" w:rsidRPr="00975398">
              <w:rPr>
                <w:rStyle w:val="Hyperlink"/>
                <w:b/>
                <w:noProof/>
                <w:sz w:val="26"/>
                <w:szCs w:val="26"/>
              </w:rPr>
              <w:t>7.1.2 Hệ thống giao thông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131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33" w:history="1">
            <w:r w:rsidR="00645D82" w:rsidRPr="00975398">
              <w:rPr>
                <w:rStyle w:val="Hyperlink"/>
                <w:b/>
                <w:noProof/>
                <w:sz w:val="26"/>
                <w:szCs w:val="26"/>
              </w:rPr>
              <w:t>7.1.3 Hệ thống điện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134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34" w:history="1">
            <w:r w:rsidR="00645D82" w:rsidRPr="00975398">
              <w:rPr>
                <w:rStyle w:val="Hyperlink"/>
                <w:b/>
                <w:noProof/>
                <w:sz w:val="26"/>
                <w:szCs w:val="26"/>
              </w:rPr>
              <w:t>7.1.4 Hệ thống thủy lợi</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136</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35" w:history="1">
            <w:r w:rsidR="00645D82" w:rsidRPr="00975398">
              <w:rPr>
                <w:rStyle w:val="Hyperlink"/>
                <w:b/>
                <w:noProof/>
                <w:sz w:val="26"/>
                <w:szCs w:val="26"/>
              </w:rPr>
              <w:t>7.1.4 Quy hoạch sản xuất</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138</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536" w:history="1">
            <w:r w:rsidR="00645D82" w:rsidRPr="00975398">
              <w:rPr>
                <w:rStyle w:val="Hyperlink"/>
                <w:noProof/>
                <w:sz w:val="26"/>
                <w:szCs w:val="26"/>
              </w:rPr>
              <w:t>7.2 Dự kiến sơ bộ nhu cầu vốn và các nguồn lực thực hiện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139</w:t>
            </w:r>
            <w:r w:rsidR="00645D82" w:rsidRPr="00975398">
              <w:rPr>
                <w:noProof/>
                <w:webHidden/>
                <w:sz w:val="26"/>
                <w:szCs w:val="26"/>
              </w:rPr>
              <w:fldChar w:fldCharType="end"/>
            </w:r>
          </w:hyperlink>
        </w:p>
        <w:p w:rsidR="00645D82" w:rsidRPr="00975398" w:rsidRDefault="00D95B38">
          <w:pPr>
            <w:pStyle w:val="TOC2"/>
            <w:tabs>
              <w:tab w:val="right" w:leader="dot" w:pos="9064"/>
            </w:tabs>
            <w:rPr>
              <w:rFonts w:eastAsiaTheme="minorEastAsia"/>
              <w:noProof/>
              <w:sz w:val="26"/>
              <w:szCs w:val="26"/>
            </w:rPr>
          </w:pPr>
          <w:hyperlink w:anchor="_Toc21979537" w:history="1">
            <w:r w:rsidR="00645D82" w:rsidRPr="00975398">
              <w:rPr>
                <w:rStyle w:val="Hyperlink"/>
                <w:noProof/>
                <w:sz w:val="26"/>
                <w:szCs w:val="26"/>
              </w:rPr>
              <w:t>7.3 Giải pháp tổ chức thực hiện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140</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38" w:history="1">
            <w:r w:rsidR="00645D82" w:rsidRPr="00975398">
              <w:rPr>
                <w:rStyle w:val="Hyperlink"/>
                <w:b/>
                <w:noProof/>
                <w:sz w:val="26"/>
                <w:szCs w:val="26"/>
              </w:rPr>
              <w:t>7.3.1 Quản lý quy hoạch</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140</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39" w:history="1">
            <w:r w:rsidR="00645D82" w:rsidRPr="00975398">
              <w:rPr>
                <w:rStyle w:val="Hyperlink"/>
                <w:b/>
                <w:noProof/>
                <w:sz w:val="26"/>
                <w:szCs w:val="26"/>
              </w:rPr>
              <w:t>7.3.2 Giải pháp đầu tư</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_Toc21979539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140</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40" w:history="1">
            <w:r w:rsidR="00645D82" w:rsidRPr="00975398">
              <w:rPr>
                <w:rStyle w:val="Hyperlink"/>
                <w:b/>
                <w:noProof/>
                <w:sz w:val="26"/>
                <w:szCs w:val="26"/>
                <w:lang w:val="vi-VN"/>
              </w:rPr>
              <w:t>7.3.3 Đẩy mạnh chuyển giao khoa học kỹ thuật, công nghệ, nhằm góp phần quan trọng nâng cao hơn năng suất, chất lượng, độ đồng đều, an toàn vệ sinh thực phẩm, giảm dần rủi ro, giảm chi phí sản xuấ và tăng  hiệu quả đối đầu tư</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141</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41" w:history="1">
            <w:r w:rsidR="00645D82" w:rsidRPr="00975398">
              <w:rPr>
                <w:rStyle w:val="Hyperlink"/>
                <w:b/>
                <w:noProof/>
                <w:sz w:val="26"/>
                <w:szCs w:val="26"/>
                <w:lang w:val="id-ID"/>
              </w:rPr>
              <w:t>7.3.4 Đẩy mạnh dịch vụ nông nghiệp để giải quyết tốt đầu vào và đầu ra sản phẩm</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_Toc21979541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142</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42" w:history="1">
            <w:r w:rsidR="00645D82" w:rsidRPr="00975398">
              <w:rPr>
                <w:rStyle w:val="Hyperlink"/>
                <w:b/>
                <w:noProof/>
                <w:sz w:val="26"/>
                <w:szCs w:val="26"/>
                <w:lang w:val="id-ID"/>
              </w:rPr>
              <w:t>7.3.5. Giải pháp thị trường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_Toc21979542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142</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43" w:history="1">
            <w:r w:rsidR="00645D82" w:rsidRPr="00975398">
              <w:rPr>
                <w:rStyle w:val="Hyperlink"/>
                <w:b/>
                <w:noProof/>
                <w:sz w:val="26"/>
                <w:szCs w:val="26"/>
                <w:lang w:val="vi-VN"/>
              </w:rPr>
              <w:t>7.3.6. Quy hoạch, đào tạo, phát triển nguồn nhân lực</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_Toc21979543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143</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44" w:history="1">
            <w:r w:rsidR="00645D82" w:rsidRPr="00975398">
              <w:rPr>
                <w:rStyle w:val="Hyperlink"/>
                <w:b/>
                <w:noProof/>
                <w:sz w:val="26"/>
                <w:szCs w:val="26"/>
                <w:lang w:val="vi-VN"/>
              </w:rPr>
              <w:t>7.3.7 Tổ chức sản xuất theo hướng công nghiệp hóa và hiện đại hóa gắn với thị trường để nông nghiệp của xã phát triển ổn định, hiệu quả, bền vững, đáp ứng nhu cầu ngày càng tăng về số lượng, khả năng cạnh tranh và giá trị xuất khẩu trên thị trường Thế giới, từ đó đem lại thu nhập và lợi nhuận cao cho người dân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_Toc21979544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143</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45" w:history="1">
            <w:r w:rsidR="00645D82" w:rsidRPr="00975398">
              <w:rPr>
                <w:rStyle w:val="Hyperlink"/>
                <w:b/>
                <w:noProof/>
                <w:sz w:val="26"/>
                <w:szCs w:val="26"/>
                <w:lang w:val="id-ID"/>
              </w:rPr>
              <w:t>7.3.8. Bảo vệ môi trường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_Toc21979545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144</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46" w:history="1">
            <w:r w:rsidR="00645D82" w:rsidRPr="00975398">
              <w:rPr>
                <w:rStyle w:val="Hyperlink"/>
                <w:b/>
                <w:noProof/>
                <w:sz w:val="26"/>
                <w:szCs w:val="26"/>
                <w:lang w:val="id-ID"/>
              </w:rPr>
              <w:t>7.3.9. Giải pháp kỹ thuật</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_Toc21979546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145</w:t>
            </w:r>
            <w:r w:rsidR="00645D82" w:rsidRPr="00975398">
              <w:rPr>
                <w:noProof/>
                <w:webHidden/>
                <w:sz w:val="26"/>
                <w:szCs w:val="26"/>
              </w:rPr>
              <w:fldChar w:fldCharType="end"/>
            </w:r>
          </w:hyperlink>
        </w:p>
        <w:p w:rsidR="00645D82" w:rsidRPr="00975398" w:rsidRDefault="00D95B38">
          <w:pPr>
            <w:pStyle w:val="TOC3"/>
            <w:tabs>
              <w:tab w:val="right" w:leader="dot" w:pos="9064"/>
            </w:tabs>
            <w:rPr>
              <w:rFonts w:eastAsiaTheme="minorEastAsia"/>
              <w:noProof/>
              <w:sz w:val="26"/>
              <w:szCs w:val="26"/>
            </w:rPr>
          </w:pPr>
          <w:hyperlink w:anchor="_Toc21979547" w:history="1">
            <w:r w:rsidR="00645D82" w:rsidRPr="00975398">
              <w:rPr>
                <w:rStyle w:val="Hyperlink"/>
                <w:b/>
                <w:noProof/>
                <w:sz w:val="26"/>
                <w:szCs w:val="26"/>
                <w:lang w:val="id-ID"/>
              </w:rPr>
              <w:t>7.3.10. Các giải pháp kỹ thuật để kiểm soát ô nhiễm, phòng tránh, giảm nhẹ thiên tai hay ứng phó sự cố môi trường, kiểm soát các tác động môi trường; kế hoạch quản lý và giám sát môi trường.</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_Toc21979547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145</w:t>
            </w:r>
            <w:r w:rsidR="00645D82" w:rsidRPr="00975398">
              <w:rPr>
                <w:noProof/>
                <w:webHidden/>
                <w:sz w:val="26"/>
                <w:szCs w:val="26"/>
              </w:rPr>
              <w:fldChar w:fldCharType="end"/>
            </w:r>
          </w:hyperlink>
        </w:p>
        <w:p w:rsidR="00645D82" w:rsidRPr="00975398" w:rsidRDefault="00D95B38">
          <w:pPr>
            <w:pStyle w:val="TOC1"/>
            <w:tabs>
              <w:tab w:val="right" w:leader="dot" w:pos="9064"/>
            </w:tabs>
            <w:rPr>
              <w:rFonts w:eastAsiaTheme="minorEastAsia"/>
              <w:noProof/>
              <w:sz w:val="26"/>
              <w:szCs w:val="26"/>
            </w:rPr>
          </w:pPr>
          <w:hyperlink w:anchor="_Toc21979548" w:history="1">
            <w:r w:rsidR="00645D82" w:rsidRPr="00975398">
              <w:rPr>
                <w:rStyle w:val="Hyperlink"/>
                <w:noProof/>
                <w:sz w:val="26"/>
                <w:szCs w:val="26"/>
                <w:lang w:val="it-IT"/>
              </w:rPr>
              <w:t>CHƯƠNG 8 KẾT LUẬN VÀ KIẾN NGHỊ</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_Toc21979548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148</w:t>
            </w:r>
            <w:r w:rsidR="00645D82" w:rsidRPr="00975398">
              <w:rPr>
                <w:noProof/>
                <w:webHidden/>
                <w:sz w:val="26"/>
                <w:szCs w:val="26"/>
              </w:rPr>
              <w:fldChar w:fldCharType="end"/>
            </w:r>
          </w:hyperlink>
        </w:p>
        <w:p w:rsidR="00645D82" w:rsidRPr="00975398" w:rsidRDefault="00D95B38">
          <w:pPr>
            <w:pStyle w:val="TOC2"/>
            <w:tabs>
              <w:tab w:val="left" w:pos="880"/>
              <w:tab w:val="right" w:leader="dot" w:pos="9064"/>
            </w:tabs>
            <w:rPr>
              <w:rFonts w:eastAsiaTheme="minorEastAsia"/>
              <w:noProof/>
              <w:sz w:val="26"/>
              <w:szCs w:val="26"/>
            </w:rPr>
          </w:pPr>
          <w:hyperlink w:anchor="_Toc21979549" w:history="1">
            <w:r w:rsidR="00645D82" w:rsidRPr="00975398">
              <w:rPr>
                <w:rStyle w:val="Hyperlink"/>
                <w:noProof/>
                <w:sz w:val="26"/>
                <w:szCs w:val="26"/>
              </w:rPr>
              <w:t>8.1</w:t>
            </w:r>
            <w:r w:rsidR="00645D82" w:rsidRPr="00975398">
              <w:rPr>
                <w:rFonts w:eastAsiaTheme="minorEastAsia"/>
                <w:noProof/>
                <w:sz w:val="26"/>
                <w:szCs w:val="26"/>
              </w:rPr>
              <w:tab/>
            </w:r>
            <w:r w:rsidR="00645D82" w:rsidRPr="00975398">
              <w:rPr>
                <w:rStyle w:val="Hyperlink"/>
                <w:noProof/>
                <w:sz w:val="26"/>
                <w:szCs w:val="26"/>
              </w:rPr>
              <w:t>Kết</w:t>
            </w:r>
            <w:r w:rsidR="00645D82" w:rsidRPr="00975398">
              <w:rPr>
                <w:rStyle w:val="Hyperlink"/>
                <w:noProof/>
                <w:spacing w:val="-1"/>
                <w:sz w:val="26"/>
                <w:szCs w:val="26"/>
              </w:rPr>
              <w:t xml:space="preserve"> </w:t>
            </w:r>
            <w:r w:rsidR="00645D82" w:rsidRPr="00975398">
              <w:rPr>
                <w:rStyle w:val="Hyperlink"/>
                <w:noProof/>
                <w:sz w:val="26"/>
                <w:szCs w:val="26"/>
              </w:rPr>
              <w:t>luận</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_Toc21979549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148</w:t>
            </w:r>
            <w:r w:rsidR="00645D82" w:rsidRPr="00975398">
              <w:rPr>
                <w:noProof/>
                <w:webHidden/>
                <w:sz w:val="26"/>
                <w:szCs w:val="26"/>
              </w:rPr>
              <w:fldChar w:fldCharType="end"/>
            </w:r>
          </w:hyperlink>
        </w:p>
        <w:p w:rsidR="00645D82" w:rsidRPr="00975398" w:rsidRDefault="00D95B38">
          <w:pPr>
            <w:pStyle w:val="TOC2"/>
            <w:tabs>
              <w:tab w:val="left" w:pos="880"/>
              <w:tab w:val="right" w:leader="dot" w:pos="9064"/>
            </w:tabs>
            <w:rPr>
              <w:rFonts w:eastAsiaTheme="minorEastAsia"/>
              <w:noProof/>
              <w:sz w:val="26"/>
              <w:szCs w:val="26"/>
            </w:rPr>
          </w:pPr>
          <w:hyperlink w:anchor="_Toc21979550" w:history="1">
            <w:r w:rsidR="00645D82" w:rsidRPr="00975398">
              <w:rPr>
                <w:rStyle w:val="Hyperlink"/>
                <w:noProof/>
                <w:sz w:val="26"/>
                <w:szCs w:val="26"/>
              </w:rPr>
              <w:t>8.2</w:t>
            </w:r>
            <w:r w:rsidR="00645D82" w:rsidRPr="00975398">
              <w:rPr>
                <w:rFonts w:eastAsiaTheme="minorEastAsia"/>
                <w:noProof/>
                <w:sz w:val="26"/>
                <w:szCs w:val="26"/>
              </w:rPr>
              <w:tab/>
            </w:r>
            <w:r w:rsidR="00645D82" w:rsidRPr="00975398">
              <w:rPr>
                <w:rStyle w:val="Hyperlink"/>
                <w:noProof/>
                <w:sz w:val="26"/>
                <w:szCs w:val="26"/>
              </w:rPr>
              <w:t>Kiến nghị</w:t>
            </w:r>
            <w:r w:rsidR="00645D82" w:rsidRPr="00975398">
              <w:rPr>
                <w:noProof/>
                <w:webHidden/>
                <w:sz w:val="26"/>
                <w:szCs w:val="26"/>
              </w:rPr>
              <w:tab/>
            </w:r>
            <w:r w:rsidR="00645D82" w:rsidRPr="00975398">
              <w:rPr>
                <w:noProof/>
                <w:webHidden/>
                <w:sz w:val="26"/>
                <w:szCs w:val="26"/>
              </w:rPr>
              <w:fldChar w:fldCharType="begin"/>
            </w:r>
            <w:r w:rsidR="00645D82" w:rsidRPr="00975398">
              <w:rPr>
                <w:noProof/>
                <w:webHidden/>
                <w:sz w:val="26"/>
                <w:szCs w:val="26"/>
              </w:rPr>
              <w:instrText xml:space="preserve"> PAGEREF _Toc21979550 \h </w:instrText>
            </w:r>
            <w:r w:rsidR="00645D82" w:rsidRPr="00975398">
              <w:rPr>
                <w:noProof/>
                <w:webHidden/>
                <w:sz w:val="26"/>
                <w:szCs w:val="26"/>
              </w:rPr>
            </w:r>
            <w:r w:rsidR="00645D82" w:rsidRPr="00975398">
              <w:rPr>
                <w:noProof/>
                <w:webHidden/>
                <w:sz w:val="26"/>
                <w:szCs w:val="26"/>
              </w:rPr>
              <w:fldChar w:fldCharType="separate"/>
            </w:r>
            <w:r w:rsidR="00FB46DB">
              <w:rPr>
                <w:noProof/>
                <w:webHidden/>
                <w:sz w:val="26"/>
                <w:szCs w:val="26"/>
              </w:rPr>
              <w:t>148</w:t>
            </w:r>
            <w:r w:rsidR="00645D82" w:rsidRPr="00975398">
              <w:rPr>
                <w:noProof/>
                <w:webHidden/>
                <w:sz w:val="26"/>
                <w:szCs w:val="26"/>
              </w:rPr>
              <w:fldChar w:fldCharType="end"/>
            </w:r>
          </w:hyperlink>
        </w:p>
        <w:p w:rsidR="00B0024A" w:rsidRPr="002E2E55" w:rsidRDefault="00B0024A" w:rsidP="004C1F53">
          <w:pPr>
            <w:jc w:val="both"/>
          </w:pPr>
          <w:r w:rsidRPr="00975398">
            <w:rPr>
              <w:b/>
              <w:bCs/>
              <w:noProof/>
              <w:sz w:val="26"/>
              <w:szCs w:val="26"/>
            </w:rPr>
            <w:fldChar w:fldCharType="end"/>
          </w:r>
        </w:p>
      </w:sdtContent>
    </w:sdt>
    <w:p w:rsidR="008949BA" w:rsidRPr="002E2E55" w:rsidRDefault="008949BA" w:rsidP="008949BA">
      <w:pPr>
        <w:spacing w:after="200" w:line="276" w:lineRule="auto"/>
        <w:jc w:val="both"/>
        <w:rPr>
          <w:b/>
          <w:kern w:val="28"/>
          <w:sz w:val="26"/>
          <w:szCs w:val="26"/>
        </w:rPr>
      </w:pPr>
      <w:r w:rsidRPr="002E2E55">
        <w:rPr>
          <w:sz w:val="26"/>
          <w:szCs w:val="26"/>
        </w:rPr>
        <w:br w:type="page"/>
      </w:r>
    </w:p>
    <w:p w:rsidR="00A00474" w:rsidRPr="002E2E55" w:rsidRDefault="008949BA" w:rsidP="008949BA">
      <w:pPr>
        <w:pStyle w:val="Heading1"/>
        <w:numPr>
          <w:ilvl w:val="0"/>
          <w:numId w:val="0"/>
        </w:numPr>
        <w:spacing w:before="0" w:after="0" w:line="360" w:lineRule="auto"/>
        <w:jc w:val="center"/>
        <w:rPr>
          <w:rFonts w:ascii="Times New Roman" w:hAnsi="Times New Roman"/>
          <w:sz w:val="26"/>
          <w:szCs w:val="26"/>
        </w:rPr>
      </w:pPr>
      <w:bookmarkStart w:id="2" w:name="_Toc2003240"/>
      <w:bookmarkStart w:id="3" w:name="_Toc21979408"/>
      <w:r w:rsidRPr="002E2E55">
        <w:rPr>
          <w:rFonts w:ascii="Times New Roman" w:hAnsi="Times New Roman"/>
          <w:sz w:val="26"/>
          <w:szCs w:val="26"/>
        </w:rPr>
        <w:lastRenderedPageBreak/>
        <w:t>DANH SÁCH BẢNG</w:t>
      </w:r>
      <w:bookmarkEnd w:id="2"/>
      <w:bookmarkEnd w:id="3"/>
    </w:p>
    <w:p w:rsidR="00975398" w:rsidRPr="00975398" w:rsidRDefault="003133D7">
      <w:pPr>
        <w:pStyle w:val="TOC1"/>
        <w:tabs>
          <w:tab w:val="right" w:leader="dot" w:pos="9064"/>
        </w:tabs>
        <w:rPr>
          <w:rFonts w:asciiTheme="minorHAnsi" w:eastAsiaTheme="minorEastAsia" w:hAnsiTheme="minorHAnsi" w:cstheme="minorBidi"/>
          <w:noProof/>
          <w:sz w:val="26"/>
          <w:szCs w:val="26"/>
        </w:rPr>
      </w:pPr>
      <w:r w:rsidRPr="002E2E55">
        <w:rPr>
          <w:sz w:val="26"/>
          <w:szCs w:val="26"/>
        </w:rPr>
        <w:fldChar w:fldCharType="begin"/>
      </w:r>
      <w:r w:rsidRPr="002E2E55">
        <w:rPr>
          <w:sz w:val="26"/>
          <w:szCs w:val="26"/>
        </w:rPr>
        <w:instrText xml:space="preserve"> TOC \h \z \u \t "Heading 4,1" </w:instrText>
      </w:r>
      <w:r w:rsidRPr="002E2E55">
        <w:rPr>
          <w:sz w:val="26"/>
          <w:szCs w:val="26"/>
        </w:rPr>
        <w:fldChar w:fldCharType="separate"/>
      </w:r>
      <w:hyperlink w:anchor="_Toc21980270" w:history="1">
        <w:r w:rsidR="00975398" w:rsidRPr="00975398">
          <w:rPr>
            <w:rStyle w:val="Hyperlink"/>
            <w:noProof/>
            <w:sz w:val="26"/>
            <w:szCs w:val="26"/>
            <w:lang w:val="nb-NO"/>
          </w:rPr>
          <w:t>Bảng 1: Hiện trạng nhân khẩu cư trú trên các tuyến dân cư xã Hòa Minh năm 2017</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_Toc21980270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12</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71" w:history="1">
        <w:r w:rsidR="00975398" w:rsidRPr="00975398">
          <w:rPr>
            <w:rStyle w:val="Hyperlink"/>
            <w:noProof/>
            <w:sz w:val="26"/>
            <w:szCs w:val="26"/>
            <w:lang w:val="nb-NO"/>
          </w:rPr>
          <w:t>Bảng 2: Gía trị sản xuất và thu nhập bình quân xã Hòa Minh năm 2017</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_Toc21980271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14</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72" w:history="1">
        <w:r w:rsidR="00975398" w:rsidRPr="00975398">
          <w:rPr>
            <w:rStyle w:val="Hyperlink"/>
            <w:noProof/>
            <w:sz w:val="26"/>
            <w:szCs w:val="26"/>
            <w:lang w:val="nb-NO"/>
          </w:rPr>
          <w:t>Bảng 3: So sánh giá trị sản xuất năm 2010 và 2017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_Toc21980272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15</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73" w:history="1">
        <w:r w:rsidR="00975398" w:rsidRPr="00975398">
          <w:rPr>
            <w:rStyle w:val="Hyperlink"/>
            <w:noProof/>
            <w:sz w:val="26"/>
            <w:szCs w:val="26"/>
            <w:lang w:val="nb-NO"/>
          </w:rPr>
          <w:t>Bảng 4: Cơ cấu sử dụng đất hiện trạng so với quy hoạch xã Hòa Minh năm 2020</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_Toc21980273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18</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74" w:history="1">
        <w:r w:rsidR="00975398" w:rsidRPr="00975398">
          <w:rPr>
            <w:rStyle w:val="Hyperlink"/>
            <w:noProof/>
            <w:sz w:val="26"/>
            <w:szCs w:val="26"/>
          </w:rPr>
          <w:t>Bảng 5: Các công trình xây dựng đã triển khai trong giai đoạn quy hoạch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_Toc21980274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36</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75" w:history="1">
        <w:r w:rsidR="00975398" w:rsidRPr="00975398">
          <w:rPr>
            <w:rStyle w:val="Hyperlink"/>
            <w:noProof/>
            <w:sz w:val="26"/>
            <w:szCs w:val="26"/>
          </w:rPr>
          <w:t>Bảng 6: Các công trình giao thông xây dựng đã triển khai trong giai đoạn quy hoạch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_Toc21980275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37</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76" w:history="1">
        <w:r w:rsidR="00975398" w:rsidRPr="00975398">
          <w:rPr>
            <w:rStyle w:val="Hyperlink"/>
            <w:noProof/>
            <w:sz w:val="26"/>
            <w:szCs w:val="26"/>
            <w:lang w:val="pt-BR"/>
          </w:rPr>
          <w:t>Bảng 7: Các công trình thay đổi vị trí so với quy hoạch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_Toc21980276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38</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77" w:history="1">
        <w:r w:rsidR="00975398" w:rsidRPr="00975398">
          <w:rPr>
            <w:rStyle w:val="Hyperlink"/>
            <w:noProof/>
            <w:sz w:val="26"/>
            <w:szCs w:val="26"/>
            <w:lang w:val="pt-BR"/>
          </w:rPr>
          <w:t>Bảng 8: Dự báo dân số và tỷ lệ lao động xã Hòa Minh giai  2018-2025 và tầm nhìn 2030</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_Toc21980277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42</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78" w:history="1">
        <w:r w:rsidR="00975398" w:rsidRPr="00975398">
          <w:rPr>
            <w:rStyle w:val="Hyperlink"/>
            <w:noProof/>
            <w:sz w:val="26"/>
            <w:szCs w:val="26"/>
            <w:lang w:val="pt-BR"/>
          </w:rPr>
          <w:t>Bảng 9</w:t>
        </w:r>
        <w:r w:rsidR="00975398" w:rsidRPr="00975398">
          <w:rPr>
            <w:rStyle w:val="Hyperlink"/>
            <w:noProof/>
            <w:sz w:val="26"/>
            <w:szCs w:val="26"/>
            <w:lang w:val="vi-VN"/>
          </w:rPr>
          <w:t>: Mật độ dân số và diện tích đất ở tuyến dân cư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_Toc21980278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53</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79" w:history="1">
        <w:r w:rsidR="00975398" w:rsidRPr="00975398">
          <w:rPr>
            <w:rStyle w:val="Hyperlink"/>
            <w:noProof/>
            <w:sz w:val="26"/>
            <w:szCs w:val="26"/>
            <w:lang w:val="pt-BR"/>
          </w:rPr>
          <w:t>Bảng 10</w:t>
        </w:r>
        <w:r w:rsidR="00975398" w:rsidRPr="00975398">
          <w:rPr>
            <w:rStyle w:val="Hyperlink"/>
            <w:noProof/>
            <w:sz w:val="26"/>
            <w:szCs w:val="26"/>
            <w:lang w:val="vi-VN"/>
          </w:rPr>
          <w:t xml:space="preserve">: </w:t>
        </w:r>
        <w:r w:rsidR="00975398" w:rsidRPr="00975398">
          <w:rPr>
            <w:rStyle w:val="Hyperlink"/>
            <w:noProof/>
            <w:sz w:val="26"/>
            <w:szCs w:val="26"/>
          </w:rPr>
          <w:t>Các công trình xây dựng công cộng cần triển xây thực hiện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_Toc21980279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62</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0" w:history="1">
        <w:r w:rsidR="00975398" w:rsidRPr="00975398">
          <w:rPr>
            <w:rStyle w:val="Hyperlink"/>
            <w:noProof/>
            <w:sz w:val="26"/>
            <w:szCs w:val="26"/>
            <w:lang w:val="pt-BR"/>
          </w:rPr>
          <w:t>Bảng 12</w:t>
        </w:r>
        <w:r w:rsidR="00975398" w:rsidRPr="00975398">
          <w:rPr>
            <w:rStyle w:val="Hyperlink"/>
            <w:noProof/>
            <w:sz w:val="26"/>
            <w:szCs w:val="26"/>
            <w:lang w:val="nb-NO"/>
          </w:rPr>
          <w:t>: Rà soát, điều chỉnh số lượng và chủng loại vật nuôi đến năm 2025 và tầm nhìn 2030 xã Hòa Minh – huyện Châu Thành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_Toc21980280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68</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1" w:history="1">
        <w:r w:rsidR="00975398" w:rsidRPr="00975398">
          <w:rPr>
            <w:rStyle w:val="Hyperlink"/>
            <w:noProof/>
            <w:sz w:val="26"/>
            <w:szCs w:val="26"/>
            <w:lang w:val="pt-BR"/>
          </w:rPr>
          <w:t>Bảng 13</w:t>
        </w:r>
        <w:r w:rsidR="00975398" w:rsidRPr="00975398">
          <w:rPr>
            <w:rStyle w:val="Hyperlink"/>
            <w:noProof/>
            <w:sz w:val="26"/>
            <w:szCs w:val="26"/>
            <w:lang w:val="vi-VN"/>
          </w:rPr>
          <w:t>: Diện tích, năng suất, sản lượng các loại cây trồng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_Toc21980281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72</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2" w:history="1">
        <w:r w:rsidR="00975398" w:rsidRPr="00975398">
          <w:rPr>
            <w:rStyle w:val="Hyperlink"/>
            <w:noProof/>
            <w:sz w:val="26"/>
            <w:szCs w:val="26"/>
            <w:lang w:val="pt-BR"/>
          </w:rPr>
          <w:t>Bảng 14</w:t>
        </w:r>
        <w:r w:rsidR="00975398" w:rsidRPr="00975398">
          <w:rPr>
            <w:rStyle w:val="Hyperlink"/>
            <w:noProof/>
            <w:sz w:val="26"/>
            <w:szCs w:val="26"/>
            <w:lang w:val="nb-NO"/>
          </w:rPr>
          <w:t>: Chủng loại và số lượng vật nuôi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_Toc21980282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76</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3" w:history="1">
        <w:r w:rsidR="00975398" w:rsidRPr="00975398">
          <w:rPr>
            <w:rStyle w:val="Hyperlink"/>
            <w:noProof/>
            <w:sz w:val="26"/>
            <w:szCs w:val="26"/>
            <w:lang w:val="pt-BR"/>
          </w:rPr>
          <w:t>Bảng 15</w:t>
        </w:r>
        <w:r w:rsidR="00975398" w:rsidRPr="00975398">
          <w:rPr>
            <w:rStyle w:val="Hyperlink"/>
            <w:noProof/>
            <w:sz w:val="26"/>
            <w:szCs w:val="26"/>
            <w:lang w:val="nb-NO"/>
          </w:rPr>
          <w:t>: Tổng hợp chỉ tiêu sản xuất thủy sản giai đoạn 2018- 2025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_Toc21980283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80</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4" w:history="1">
        <w:r w:rsidR="00975398" w:rsidRPr="00975398">
          <w:rPr>
            <w:rStyle w:val="Hyperlink"/>
            <w:noProof/>
            <w:sz w:val="26"/>
            <w:szCs w:val="26"/>
            <w:lang w:val="pt-BR"/>
          </w:rPr>
          <w:t>Bảng 16: Các chỉ tiêu phát triển ngành nghề nông thôn giai đoạn 2018- 2025 và định hướng đến năm 2030</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_Toc21980284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88</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5" w:history="1">
        <w:r w:rsidR="00975398" w:rsidRPr="00975398">
          <w:rPr>
            <w:rStyle w:val="Hyperlink"/>
            <w:noProof/>
            <w:sz w:val="26"/>
            <w:szCs w:val="26"/>
            <w:lang w:val="pt-BR"/>
          </w:rPr>
          <w:t>Bảng 17</w:t>
        </w:r>
        <w:r w:rsidR="00975398" w:rsidRPr="00975398">
          <w:rPr>
            <w:rStyle w:val="Hyperlink"/>
            <w:noProof/>
            <w:sz w:val="26"/>
            <w:szCs w:val="26"/>
            <w:lang w:val="vi-VN"/>
          </w:rPr>
          <w:t xml:space="preserve">: </w:t>
        </w:r>
        <w:r w:rsidR="00975398" w:rsidRPr="00975398">
          <w:rPr>
            <w:rStyle w:val="Hyperlink"/>
            <w:noProof/>
            <w:sz w:val="26"/>
            <w:szCs w:val="26"/>
            <w:lang w:val="pt-BR"/>
          </w:rPr>
          <w:t>Doanh thu</w:t>
        </w:r>
        <w:r w:rsidR="00975398" w:rsidRPr="00975398">
          <w:rPr>
            <w:rStyle w:val="Hyperlink"/>
            <w:noProof/>
            <w:sz w:val="26"/>
            <w:szCs w:val="26"/>
            <w:lang w:val="vi-VN"/>
          </w:rPr>
          <w:t xml:space="preserve"> của ngành nông nghiệp giai đoạn 20</w:t>
        </w:r>
        <w:r w:rsidR="00975398" w:rsidRPr="00975398">
          <w:rPr>
            <w:rStyle w:val="Hyperlink"/>
            <w:noProof/>
            <w:sz w:val="26"/>
            <w:szCs w:val="26"/>
            <w:lang w:val="pt-BR"/>
          </w:rPr>
          <w:t>18</w:t>
        </w:r>
        <w:r w:rsidR="00975398" w:rsidRPr="00975398">
          <w:rPr>
            <w:rStyle w:val="Hyperlink"/>
            <w:noProof/>
            <w:sz w:val="26"/>
            <w:szCs w:val="26"/>
            <w:lang w:val="vi-VN"/>
          </w:rPr>
          <w:t>-20</w:t>
        </w:r>
        <w:r w:rsidR="00975398" w:rsidRPr="00975398">
          <w:rPr>
            <w:rStyle w:val="Hyperlink"/>
            <w:noProof/>
            <w:sz w:val="26"/>
            <w:szCs w:val="26"/>
            <w:lang w:val="pt-BR"/>
          </w:rPr>
          <w:t>25 và tầm nhìn 2030 xã Hoà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_Toc21980285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91</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6" w:history="1">
        <w:r w:rsidR="00975398" w:rsidRPr="00975398">
          <w:rPr>
            <w:rStyle w:val="Hyperlink"/>
            <w:noProof/>
            <w:sz w:val="26"/>
            <w:szCs w:val="26"/>
            <w:lang w:val="pt-BR"/>
          </w:rPr>
          <w:t>Bảng 18</w:t>
        </w:r>
        <w:r w:rsidR="00975398" w:rsidRPr="00975398">
          <w:rPr>
            <w:rStyle w:val="Hyperlink"/>
            <w:noProof/>
            <w:sz w:val="26"/>
            <w:szCs w:val="26"/>
            <w:lang w:val="vi-VN"/>
          </w:rPr>
          <w:t xml:space="preserve">: </w:t>
        </w:r>
        <w:r w:rsidR="00975398" w:rsidRPr="00975398">
          <w:rPr>
            <w:rStyle w:val="Hyperlink"/>
            <w:noProof/>
            <w:sz w:val="26"/>
            <w:szCs w:val="26"/>
            <w:lang w:val="pt-BR"/>
          </w:rPr>
          <w:t xml:space="preserve">Thu nhập </w:t>
        </w:r>
        <w:r w:rsidR="00975398" w:rsidRPr="00975398">
          <w:rPr>
            <w:rStyle w:val="Hyperlink"/>
            <w:noProof/>
            <w:sz w:val="26"/>
            <w:szCs w:val="26"/>
            <w:lang w:val="vi-VN"/>
          </w:rPr>
          <w:t>của ngành nông nghiệp giai đoạn 20</w:t>
        </w:r>
        <w:r w:rsidR="00975398" w:rsidRPr="00975398">
          <w:rPr>
            <w:rStyle w:val="Hyperlink"/>
            <w:noProof/>
            <w:sz w:val="26"/>
            <w:szCs w:val="26"/>
            <w:lang w:val="pt-BR"/>
          </w:rPr>
          <w:t>18</w:t>
        </w:r>
        <w:r w:rsidR="00975398" w:rsidRPr="00975398">
          <w:rPr>
            <w:rStyle w:val="Hyperlink"/>
            <w:noProof/>
            <w:sz w:val="26"/>
            <w:szCs w:val="26"/>
            <w:lang w:val="vi-VN"/>
          </w:rPr>
          <w:t>-20</w:t>
        </w:r>
        <w:r w:rsidR="00975398" w:rsidRPr="00975398">
          <w:rPr>
            <w:rStyle w:val="Hyperlink"/>
            <w:noProof/>
            <w:sz w:val="26"/>
            <w:szCs w:val="26"/>
            <w:lang w:val="pt-BR"/>
          </w:rPr>
          <w:t>25 và tầm nhìn 2030 xã Hoà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_Toc21980286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92</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7" w:history="1">
        <w:r w:rsidR="00975398" w:rsidRPr="00975398">
          <w:rPr>
            <w:rStyle w:val="Hyperlink"/>
            <w:noProof/>
            <w:sz w:val="26"/>
            <w:szCs w:val="26"/>
            <w:lang w:val="pt-BR"/>
          </w:rPr>
          <w:t>Bảng 19</w:t>
        </w:r>
        <w:r w:rsidR="00975398" w:rsidRPr="00975398">
          <w:rPr>
            <w:rStyle w:val="Hyperlink"/>
            <w:noProof/>
            <w:sz w:val="26"/>
            <w:szCs w:val="26"/>
            <w:lang w:val="vi-VN"/>
          </w:rPr>
          <w:t xml:space="preserve">: Cơ cấu sử dụng lao động và thu nhập </w:t>
        </w:r>
        <w:r w:rsidR="00975398" w:rsidRPr="00975398">
          <w:rPr>
            <w:rStyle w:val="Hyperlink"/>
            <w:noProof/>
            <w:sz w:val="26"/>
            <w:szCs w:val="26"/>
          </w:rPr>
          <w:t>theo giá cố định 2010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_Toc21980287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93</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8" w:history="1">
        <w:r w:rsidR="00975398" w:rsidRPr="00975398">
          <w:rPr>
            <w:rStyle w:val="Hyperlink"/>
            <w:noProof/>
            <w:sz w:val="26"/>
            <w:szCs w:val="26"/>
            <w:lang w:val="pt-BR"/>
          </w:rPr>
          <w:t>Bảng 20</w:t>
        </w:r>
        <w:r w:rsidR="00975398" w:rsidRPr="00975398">
          <w:rPr>
            <w:rStyle w:val="Hyperlink"/>
            <w:noProof/>
            <w:sz w:val="26"/>
            <w:szCs w:val="26"/>
            <w:lang w:val="vi-VN"/>
          </w:rPr>
          <w:t xml:space="preserve">: Cơ cấu sử dụng lao động và thu nhập </w:t>
        </w:r>
        <w:r w:rsidR="00975398" w:rsidRPr="00975398">
          <w:rPr>
            <w:rStyle w:val="Hyperlink"/>
            <w:noProof/>
            <w:sz w:val="26"/>
            <w:szCs w:val="26"/>
          </w:rPr>
          <w:t xml:space="preserve">theo giá hiện hành </w:t>
        </w:r>
        <w:r w:rsidR="00975398" w:rsidRPr="00975398">
          <w:rPr>
            <w:rStyle w:val="Hyperlink"/>
            <w:noProof/>
            <w:sz w:val="26"/>
            <w:szCs w:val="26"/>
            <w:lang w:val="vi-VN"/>
          </w:rPr>
          <w:t xml:space="preserve"> </w:t>
        </w:r>
        <w:r w:rsidR="00975398" w:rsidRPr="00975398">
          <w:rPr>
            <w:rStyle w:val="Hyperlink"/>
            <w:noProof/>
            <w:sz w:val="26"/>
            <w:szCs w:val="26"/>
          </w:rPr>
          <w:t>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_Toc21980288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95</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89" w:history="1">
        <w:r w:rsidR="00975398" w:rsidRPr="00975398">
          <w:rPr>
            <w:rStyle w:val="Hyperlink"/>
            <w:noProof/>
            <w:sz w:val="26"/>
            <w:szCs w:val="26"/>
            <w:lang w:val="pt-BR"/>
          </w:rPr>
          <w:t>Bảng 21: Chỉ tiêu sử dụng đất kỳ rà soát, điều chỉnh quy hoạch giai đoạn 2018-2030 xã Hoà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_Toc21980289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102</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0" w:history="1">
        <w:r w:rsidR="00975398" w:rsidRPr="00975398">
          <w:rPr>
            <w:rStyle w:val="Hyperlink"/>
            <w:noProof/>
            <w:sz w:val="26"/>
            <w:szCs w:val="26"/>
            <w:lang w:val="pt-BR"/>
          </w:rPr>
          <w:t>Bảng 22</w:t>
        </w:r>
        <w:r w:rsidR="00975398" w:rsidRPr="00975398">
          <w:rPr>
            <w:rStyle w:val="Hyperlink"/>
            <w:noProof/>
            <w:sz w:val="26"/>
            <w:szCs w:val="26"/>
            <w:lang w:val="vi-VN"/>
          </w:rPr>
          <w:t xml:space="preserve">: </w:t>
        </w:r>
        <w:r w:rsidR="00975398" w:rsidRPr="00975398">
          <w:rPr>
            <w:rStyle w:val="Hyperlink"/>
            <w:noProof/>
            <w:sz w:val="26"/>
            <w:szCs w:val="26"/>
            <w:lang w:val="pt-BR"/>
          </w:rPr>
          <w:t>Các công trình giao thông cần triển xây thực hiện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_Toc21980290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106</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1" w:history="1">
        <w:r w:rsidR="00975398" w:rsidRPr="00975398">
          <w:rPr>
            <w:rStyle w:val="Hyperlink"/>
            <w:noProof/>
            <w:sz w:val="26"/>
            <w:szCs w:val="26"/>
            <w:lang w:val="pt-BR"/>
          </w:rPr>
          <w:t>Bảng 23: Danh mục công trình mở rộng, nạo vét kênh thủy lợi nội đồng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_Toc21980291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110</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2" w:history="1">
        <w:r w:rsidR="00975398" w:rsidRPr="00975398">
          <w:rPr>
            <w:rStyle w:val="Hyperlink"/>
            <w:noProof/>
            <w:sz w:val="26"/>
            <w:szCs w:val="26"/>
            <w:lang w:val="pt-BR"/>
          </w:rPr>
          <w:t>Bảng 24: Chỉ tiêu lưu lượng cấp nước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_Toc21980292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111</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3" w:history="1">
        <w:r w:rsidR="00975398" w:rsidRPr="00975398">
          <w:rPr>
            <w:rStyle w:val="Hyperlink"/>
            <w:noProof/>
            <w:sz w:val="26"/>
            <w:szCs w:val="26"/>
            <w:lang w:val="pt-BR"/>
          </w:rPr>
          <w:t>Bảng 26</w:t>
        </w:r>
        <w:r w:rsidR="00975398" w:rsidRPr="00975398">
          <w:rPr>
            <w:rStyle w:val="Hyperlink"/>
            <w:noProof/>
            <w:sz w:val="26"/>
            <w:szCs w:val="26"/>
            <w:lang w:val="vi-VN"/>
          </w:rPr>
          <w:t>: Rà soát, điều chỉnh thông số phụ tải điện giai đoạn 2018-2020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_Toc21980293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117</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4" w:history="1">
        <w:r w:rsidR="00975398" w:rsidRPr="00975398">
          <w:rPr>
            <w:rStyle w:val="Hyperlink"/>
            <w:noProof/>
            <w:sz w:val="26"/>
            <w:szCs w:val="26"/>
            <w:lang w:val="pt-BR"/>
          </w:rPr>
          <w:t>Bảng 27</w:t>
        </w:r>
        <w:r w:rsidR="00975398" w:rsidRPr="00975398">
          <w:rPr>
            <w:rStyle w:val="Hyperlink"/>
            <w:noProof/>
            <w:sz w:val="26"/>
            <w:szCs w:val="26"/>
          </w:rPr>
          <w:t>: Danh mục các công trình điện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_Toc21980294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119</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5" w:history="1">
        <w:r w:rsidR="00975398" w:rsidRPr="00975398">
          <w:rPr>
            <w:rStyle w:val="Hyperlink"/>
            <w:noProof/>
            <w:sz w:val="26"/>
            <w:szCs w:val="26"/>
            <w:lang w:val="pt-BR"/>
          </w:rPr>
          <w:t>Bảng 28</w:t>
        </w:r>
        <w:r w:rsidR="00975398" w:rsidRPr="00975398">
          <w:rPr>
            <w:rStyle w:val="Hyperlink"/>
            <w:noProof/>
            <w:sz w:val="26"/>
            <w:szCs w:val="26"/>
            <w:lang w:val="vi-VN"/>
          </w:rPr>
          <w:t xml:space="preserve">: Rà soát, điều chỉnh </w:t>
        </w:r>
        <w:r w:rsidR="00975398" w:rsidRPr="00975398">
          <w:rPr>
            <w:rStyle w:val="Hyperlink"/>
            <w:noProof/>
            <w:sz w:val="26"/>
            <w:szCs w:val="26"/>
            <w:lang w:val="pt-BR"/>
          </w:rPr>
          <w:t>lưu lượng nước thải</w:t>
        </w:r>
        <w:r w:rsidR="00975398" w:rsidRPr="00975398">
          <w:rPr>
            <w:rStyle w:val="Hyperlink"/>
            <w:noProof/>
            <w:sz w:val="26"/>
            <w:szCs w:val="26"/>
            <w:lang w:val="vi-VN"/>
          </w:rPr>
          <w:t xml:space="preserve"> điện giai đoạn 2018-2020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_Toc21980295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126</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6" w:history="1">
        <w:r w:rsidR="00975398" w:rsidRPr="00975398">
          <w:rPr>
            <w:rStyle w:val="Hyperlink"/>
            <w:noProof/>
            <w:sz w:val="26"/>
            <w:szCs w:val="26"/>
            <w:lang w:val="pt-BR"/>
          </w:rPr>
          <w:t>Bảng 29</w:t>
        </w:r>
        <w:r w:rsidR="00975398" w:rsidRPr="00975398">
          <w:rPr>
            <w:rStyle w:val="Hyperlink"/>
            <w:noProof/>
            <w:sz w:val="26"/>
            <w:szCs w:val="26"/>
            <w:lang w:val="nb-NO"/>
          </w:rPr>
          <w:t>: Các công trình xây dựng rà soát, điều chỉnh quy hoạch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_Toc21980296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130</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7" w:history="1">
        <w:r w:rsidR="00975398" w:rsidRPr="00975398">
          <w:rPr>
            <w:rStyle w:val="Hyperlink"/>
            <w:noProof/>
            <w:sz w:val="26"/>
            <w:szCs w:val="26"/>
            <w:lang w:val="pt-BR"/>
          </w:rPr>
          <w:t>Bảng 30</w:t>
        </w:r>
        <w:r w:rsidR="00975398" w:rsidRPr="00975398">
          <w:rPr>
            <w:rStyle w:val="Hyperlink"/>
            <w:noProof/>
            <w:sz w:val="26"/>
            <w:szCs w:val="26"/>
          </w:rPr>
          <w:t>: Các công trình giao thông rà soát, điều chỉnh quy hoạch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_Toc21980297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131</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8" w:history="1">
        <w:r w:rsidR="00975398" w:rsidRPr="00975398">
          <w:rPr>
            <w:rStyle w:val="Hyperlink"/>
            <w:noProof/>
            <w:sz w:val="26"/>
            <w:szCs w:val="26"/>
            <w:lang w:val="pt-BR"/>
          </w:rPr>
          <w:t>Bảng 31</w:t>
        </w:r>
        <w:r w:rsidR="00975398" w:rsidRPr="00975398">
          <w:rPr>
            <w:rStyle w:val="Hyperlink"/>
            <w:noProof/>
            <w:sz w:val="26"/>
            <w:szCs w:val="26"/>
          </w:rPr>
          <w:t>: Các công trình điện rà soát, điều chỉnh quy hoạch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_Toc21980298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134</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299" w:history="1">
        <w:r w:rsidR="00975398" w:rsidRPr="00975398">
          <w:rPr>
            <w:rStyle w:val="Hyperlink"/>
            <w:noProof/>
            <w:sz w:val="26"/>
            <w:szCs w:val="26"/>
            <w:lang w:val="pt-BR"/>
          </w:rPr>
          <w:t>Bảng 32</w:t>
        </w:r>
        <w:r w:rsidR="00975398" w:rsidRPr="00975398">
          <w:rPr>
            <w:rStyle w:val="Hyperlink"/>
            <w:noProof/>
            <w:sz w:val="26"/>
            <w:szCs w:val="26"/>
          </w:rPr>
          <w:t>: Các công trình thủy lợi rà soát, điều chỉnh quy hoạch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_Toc21980299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136</w:t>
        </w:r>
        <w:r w:rsidR="00975398" w:rsidRPr="00975398">
          <w:rPr>
            <w:noProof/>
            <w:webHidden/>
            <w:sz w:val="26"/>
            <w:szCs w:val="26"/>
          </w:rPr>
          <w:fldChar w:fldCharType="end"/>
        </w:r>
      </w:hyperlink>
    </w:p>
    <w:p w:rsidR="00975398" w:rsidRPr="00975398" w:rsidRDefault="00D95B38">
      <w:pPr>
        <w:pStyle w:val="TOC1"/>
        <w:tabs>
          <w:tab w:val="right" w:leader="dot" w:pos="9064"/>
        </w:tabs>
        <w:rPr>
          <w:rFonts w:asciiTheme="minorHAnsi" w:eastAsiaTheme="minorEastAsia" w:hAnsiTheme="minorHAnsi" w:cstheme="minorBidi"/>
          <w:noProof/>
          <w:sz w:val="26"/>
          <w:szCs w:val="26"/>
        </w:rPr>
      </w:pPr>
      <w:hyperlink w:anchor="_Toc21980300" w:history="1">
        <w:r w:rsidR="00975398" w:rsidRPr="00975398">
          <w:rPr>
            <w:rStyle w:val="Hyperlink"/>
            <w:noProof/>
            <w:sz w:val="26"/>
            <w:szCs w:val="26"/>
            <w:lang w:val="pt-BR"/>
          </w:rPr>
          <w:t>Bảng 33</w:t>
        </w:r>
        <w:r w:rsidR="00975398" w:rsidRPr="00975398">
          <w:rPr>
            <w:rStyle w:val="Hyperlink"/>
            <w:noProof/>
            <w:sz w:val="26"/>
            <w:szCs w:val="26"/>
          </w:rPr>
          <w:t>: Các mô hình nghiên cứu sản xuất nông nghiệp rà soát, điều chỉnh quy hoạch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_Toc21980300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138</w:t>
        </w:r>
        <w:r w:rsidR="00975398" w:rsidRPr="00975398">
          <w:rPr>
            <w:noProof/>
            <w:webHidden/>
            <w:sz w:val="26"/>
            <w:szCs w:val="26"/>
          </w:rPr>
          <w:fldChar w:fldCharType="end"/>
        </w:r>
      </w:hyperlink>
    </w:p>
    <w:p w:rsidR="00975398" w:rsidRDefault="00D95B38">
      <w:pPr>
        <w:pStyle w:val="TOC1"/>
        <w:tabs>
          <w:tab w:val="right" w:leader="dot" w:pos="9064"/>
        </w:tabs>
        <w:rPr>
          <w:rFonts w:asciiTheme="minorHAnsi" w:eastAsiaTheme="minorEastAsia" w:hAnsiTheme="minorHAnsi" w:cstheme="minorBidi"/>
          <w:noProof/>
          <w:sz w:val="22"/>
          <w:szCs w:val="22"/>
        </w:rPr>
      </w:pPr>
      <w:hyperlink w:anchor="_Toc21980301" w:history="1">
        <w:r w:rsidR="00975398" w:rsidRPr="00975398">
          <w:rPr>
            <w:rStyle w:val="Hyperlink"/>
            <w:noProof/>
            <w:sz w:val="26"/>
            <w:szCs w:val="26"/>
            <w:lang w:val="pt-BR"/>
          </w:rPr>
          <w:t>Bảng 34</w:t>
        </w:r>
        <w:r w:rsidR="00975398" w:rsidRPr="00975398">
          <w:rPr>
            <w:rStyle w:val="Hyperlink"/>
            <w:noProof/>
            <w:sz w:val="26"/>
            <w:szCs w:val="26"/>
          </w:rPr>
          <w:t>: Nhu cầu vốn rà soát, điều chỉnh quy hoạch giai đoạn 2018-2025 và tầm nhìn 2030 xã Hòa Minh</w:t>
        </w:r>
        <w:r w:rsidR="00975398" w:rsidRPr="00975398">
          <w:rPr>
            <w:noProof/>
            <w:webHidden/>
            <w:sz w:val="26"/>
            <w:szCs w:val="26"/>
          </w:rPr>
          <w:tab/>
        </w:r>
        <w:r w:rsidR="00975398" w:rsidRPr="00975398">
          <w:rPr>
            <w:noProof/>
            <w:webHidden/>
            <w:sz w:val="26"/>
            <w:szCs w:val="26"/>
          </w:rPr>
          <w:fldChar w:fldCharType="begin"/>
        </w:r>
        <w:r w:rsidR="00975398" w:rsidRPr="00975398">
          <w:rPr>
            <w:noProof/>
            <w:webHidden/>
            <w:sz w:val="26"/>
            <w:szCs w:val="26"/>
          </w:rPr>
          <w:instrText xml:space="preserve"> PAGEREF _Toc21980301 \h </w:instrText>
        </w:r>
        <w:r w:rsidR="00975398" w:rsidRPr="00975398">
          <w:rPr>
            <w:noProof/>
            <w:webHidden/>
            <w:sz w:val="26"/>
            <w:szCs w:val="26"/>
          </w:rPr>
        </w:r>
        <w:r w:rsidR="00975398" w:rsidRPr="00975398">
          <w:rPr>
            <w:noProof/>
            <w:webHidden/>
            <w:sz w:val="26"/>
            <w:szCs w:val="26"/>
          </w:rPr>
          <w:fldChar w:fldCharType="separate"/>
        </w:r>
        <w:r w:rsidR="00FB46DB">
          <w:rPr>
            <w:noProof/>
            <w:webHidden/>
            <w:sz w:val="26"/>
            <w:szCs w:val="26"/>
          </w:rPr>
          <w:t>139</w:t>
        </w:r>
        <w:r w:rsidR="00975398" w:rsidRPr="00975398">
          <w:rPr>
            <w:noProof/>
            <w:webHidden/>
            <w:sz w:val="26"/>
            <w:szCs w:val="26"/>
          </w:rPr>
          <w:fldChar w:fldCharType="end"/>
        </w:r>
      </w:hyperlink>
    </w:p>
    <w:p w:rsidR="009D1AA5" w:rsidRPr="002E2E55" w:rsidRDefault="003133D7" w:rsidP="008949BA">
      <w:pPr>
        <w:jc w:val="both"/>
        <w:rPr>
          <w:sz w:val="26"/>
          <w:szCs w:val="26"/>
        </w:rPr>
        <w:sectPr w:rsidR="009D1AA5" w:rsidRPr="002E2E55" w:rsidSect="005A7487">
          <w:headerReference w:type="default" r:id="rId9"/>
          <w:footerReference w:type="default" r:id="rId10"/>
          <w:pgSz w:w="11909" w:h="16834" w:code="9"/>
          <w:pgMar w:top="1134" w:right="1134" w:bottom="1134" w:left="1701" w:header="720" w:footer="720" w:gutter="0"/>
          <w:pgNumType w:start="1"/>
          <w:cols w:space="720"/>
          <w:docGrid w:linePitch="360"/>
        </w:sectPr>
      </w:pPr>
      <w:r w:rsidRPr="002E2E55">
        <w:rPr>
          <w:sz w:val="26"/>
          <w:szCs w:val="26"/>
        </w:rPr>
        <w:fldChar w:fldCharType="end"/>
      </w:r>
    </w:p>
    <w:p w:rsidR="0027751B" w:rsidRPr="002E2E55" w:rsidRDefault="0027751B" w:rsidP="00B0024A">
      <w:pPr>
        <w:pStyle w:val="Heading1"/>
        <w:numPr>
          <w:ilvl w:val="0"/>
          <w:numId w:val="0"/>
        </w:numPr>
        <w:ind w:left="432"/>
        <w:jc w:val="center"/>
        <w:rPr>
          <w:rFonts w:ascii="Times New Roman" w:hAnsi="Times New Roman"/>
          <w:b w:val="0"/>
          <w:sz w:val="26"/>
          <w:szCs w:val="26"/>
        </w:rPr>
      </w:pPr>
      <w:bookmarkStart w:id="4" w:name="_Toc21979409"/>
      <w:r w:rsidRPr="002E2E55">
        <w:rPr>
          <w:rFonts w:ascii="Times New Roman" w:hAnsi="Times New Roman"/>
          <w:sz w:val="26"/>
          <w:szCs w:val="26"/>
        </w:rPr>
        <w:lastRenderedPageBreak/>
        <w:t>CHƯƠNG 1: MỞ ĐẦU</w:t>
      </w:r>
      <w:bookmarkEnd w:id="0"/>
      <w:bookmarkEnd w:id="4"/>
    </w:p>
    <w:p w:rsidR="0027751B" w:rsidRPr="002E2E55" w:rsidRDefault="0027751B" w:rsidP="004C1F53">
      <w:pPr>
        <w:pStyle w:val="Heading2"/>
        <w:spacing w:before="120" w:line="360" w:lineRule="auto"/>
        <w:rPr>
          <w:rFonts w:ascii="Times New Roman" w:hAnsi="Times New Roman"/>
          <w:i w:val="0"/>
          <w:sz w:val="26"/>
          <w:szCs w:val="26"/>
        </w:rPr>
      </w:pPr>
      <w:bookmarkStart w:id="5" w:name="_Toc536073903"/>
      <w:bookmarkStart w:id="6" w:name="_Toc21979410"/>
      <w:r w:rsidRPr="002E2E55">
        <w:rPr>
          <w:rFonts w:ascii="Times New Roman" w:hAnsi="Times New Roman"/>
          <w:i w:val="0"/>
          <w:sz w:val="26"/>
          <w:szCs w:val="26"/>
        </w:rPr>
        <w:t>Nêu lý do sự cần thiết điều chỉnh quy hoạch</w:t>
      </w:r>
      <w:bookmarkEnd w:id="5"/>
      <w:bookmarkEnd w:id="6"/>
    </w:p>
    <w:p w:rsidR="00624144" w:rsidRPr="002E2E55" w:rsidRDefault="00624144" w:rsidP="004C1F53">
      <w:pPr>
        <w:spacing w:before="120" w:after="120" w:line="360" w:lineRule="auto"/>
        <w:ind w:firstLine="720"/>
        <w:jc w:val="both"/>
        <w:rPr>
          <w:sz w:val="26"/>
          <w:szCs w:val="26"/>
        </w:rPr>
      </w:pPr>
      <w:r w:rsidRPr="002E2E55">
        <w:rPr>
          <w:sz w:val="26"/>
          <w:szCs w:val="26"/>
        </w:rPr>
        <w:t>Thực hiện Quyết định của UBND tỉnh Trà Vinh tại văn bản số 467/QĐ-UBND ngày 08/3/2018 của UBND tỉnh Trà Vinh về việc phân bổ nguồn vốn để thực hiện các chương trình mục tiêu Quốc gia năm 2018 để xây dựng xã Hòa Minh giai đoạn đến năm 2020 hoàn thành đạt tiêu chí xã nông thôn mới (nâng cao) phù hợp theo Quyết định số 2061/QĐ-UBND ngày 30/10/2017 của UBND tỉnh Trà Vinh về việc ban hành ban hành bộ tiêu chí xã nông thôn mới trên địa bàn tỉnh Trà Vinh giai đoạn 2016- 2020.</w:t>
      </w:r>
    </w:p>
    <w:p w:rsidR="0027751B" w:rsidRPr="002E2E55" w:rsidRDefault="00624144" w:rsidP="004C1F53">
      <w:pPr>
        <w:spacing w:before="120" w:after="120" w:line="360" w:lineRule="auto"/>
        <w:ind w:firstLine="720"/>
        <w:jc w:val="both"/>
        <w:rPr>
          <w:bCs/>
          <w:spacing w:val="2"/>
          <w:sz w:val="26"/>
          <w:szCs w:val="26"/>
          <w:lang w:val="da-DK"/>
        </w:rPr>
      </w:pPr>
      <w:r w:rsidRPr="002E2E55">
        <w:rPr>
          <w:sz w:val="26"/>
          <w:szCs w:val="26"/>
        </w:rPr>
        <w:t xml:space="preserve">Nhằm thực hiện quản lý đầu tư xây dựng, quản lý trật tự xây dựng, thu hút kêu gọi đầu tư trên địa bàn xã Hòa Minh  đáp ứng định hướng phát triển theo quy hoạch chung huyện Châu Thành trong thời gian tới trên cơ sở Thông tư số 02/2017/TT-BXD ngày 01/3/2017 của Bộ Xây dựng hướng dẫn về quy hoạch xây dựng nông thôn.  Vì vậy, việc lập Quy hoạch chung xã Hòa Minh, huyện Châu Thành là cần thiết và đáp ứng theo quy định hiện hành. Đồng thời </w:t>
      </w:r>
      <w:r w:rsidR="0027751B" w:rsidRPr="002E2E55">
        <w:rPr>
          <w:bCs/>
          <w:spacing w:val="2"/>
          <w:sz w:val="26"/>
          <w:szCs w:val="26"/>
          <w:lang w:val="da-DK"/>
        </w:rPr>
        <w:t>là cơ sở để quản lí và lập các dự án đầu tư xây dựng trên địa bàn, đảm bảo phù hợp với các mục tiêu của đồ án cấp trên và góp phần nâng cao cuộc sống người dân.</w:t>
      </w:r>
    </w:p>
    <w:p w:rsidR="00DE009C" w:rsidRPr="00F25152" w:rsidRDefault="00DE009C" w:rsidP="004C1F53">
      <w:pPr>
        <w:pStyle w:val="Heading2"/>
        <w:spacing w:before="120" w:line="360" w:lineRule="auto"/>
        <w:rPr>
          <w:rFonts w:ascii="Times New Roman" w:hAnsi="Times New Roman"/>
          <w:i w:val="0"/>
          <w:sz w:val="26"/>
          <w:szCs w:val="26"/>
          <w:lang w:val="da-DK"/>
        </w:rPr>
      </w:pPr>
      <w:bookmarkStart w:id="7" w:name="_Toc21979411"/>
      <w:bookmarkStart w:id="8" w:name="_Toc536073904"/>
      <w:r w:rsidRPr="007C4ED4">
        <w:rPr>
          <w:rFonts w:ascii="Times New Roman" w:hAnsi="Times New Roman"/>
          <w:i w:val="0"/>
          <w:sz w:val="26"/>
          <w:szCs w:val="26"/>
          <w:lang w:val="da-DK"/>
        </w:rPr>
        <w:t>CÁC</w:t>
      </w:r>
      <w:r w:rsidRPr="00F25152">
        <w:rPr>
          <w:rFonts w:ascii="Times New Roman" w:hAnsi="Times New Roman"/>
          <w:i w:val="0"/>
          <w:sz w:val="26"/>
          <w:szCs w:val="26"/>
          <w:lang w:val="da-DK"/>
        </w:rPr>
        <w:t xml:space="preserve"> CĂN CỨ LẬP QUY HOẠCH</w:t>
      </w:r>
      <w:bookmarkEnd w:id="7"/>
    </w:p>
    <w:p w:rsidR="000D2AE7" w:rsidRPr="00F25152" w:rsidRDefault="00DE009C" w:rsidP="004C1F53">
      <w:pPr>
        <w:pStyle w:val="Heading3"/>
        <w:numPr>
          <w:ilvl w:val="0"/>
          <w:numId w:val="0"/>
        </w:numPr>
        <w:spacing w:before="120" w:line="360" w:lineRule="auto"/>
        <w:ind w:left="720" w:hanging="720"/>
        <w:rPr>
          <w:rFonts w:ascii="Times New Roman" w:hAnsi="Times New Roman"/>
          <w:b/>
          <w:i/>
          <w:lang w:val="da-DK"/>
        </w:rPr>
      </w:pPr>
      <w:bookmarkStart w:id="9" w:name="_Toc21979412"/>
      <w:r w:rsidRPr="00F25152">
        <w:rPr>
          <w:rFonts w:ascii="Times New Roman" w:hAnsi="Times New Roman"/>
          <w:b/>
          <w:lang w:val="da-DK"/>
        </w:rPr>
        <w:t>1.2.1 Căn cứ pháp lý</w:t>
      </w:r>
      <w:bookmarkEnd w:id="8"/>
      <w:bookmarkEnd w:id="9"/>
    </w:p>
    <w:p w:rsidR="00E97470" w:rsidRPr="00FB40E3" w:rsidRDefault="00E97470" w:rsidP="004C1F53">
      <w:pPr>
        <w:spacing w:before="120" w:after="120" w:line="360" w:lineRule="auto"/>
        <w:ind w:right="45" w:firstLine="720"/>
        <w:jc w:val="both"/>
        <w:rPr>
          <w:color w:val="FF0000"/>
          <w:sz w:val="26"/>
          <w:szCs w:val="26"/>
          <w:lang w:val="da-DK"/>
        </w:rPr>
      </w:pPr>
      <w:r w:rsidRPr="00FB40E3">
        <w:rPr>
          <w:color w:val="FF0000"/>
          <w:sz w:val="26"/>
          <w:szCs w:val="26"/>
          <w:lang w:val="da-DK"/>
        </w:rPr>
        <w:t>- Luật Xây dựng số 50/2014/QH13 ngày 18/6/2014;</w:t>
      </w:r>
    </w:p>
    <w:p w:rsidR="00E97470" w:rsidRPr="00FB40E3" w:rsidRDefault="00E97470" w:rsidP="004C1F53">
      <w:pPr>
        <w:spacing w:before="120" w:after="120" w:line="360" w:lineRule="auto"/>
        <w:ind w:right="45" w:firstLine="720"/>
        <w:jc w:val="both"/>
        <w:rPr>
          <w:color w:val="FF0000"/>
          <w:sz w:val="26"/>
          <w:szCs w:val="26"/>
          <w:lang w:val="da-DK"/>
        </w:rPr>
      </w:pPr>
      <w:r w:rsidRPr="00FB40E3">
        <w:rPr>
          <w:color w:val="FF0000"/>
          <w:sz w:val="26"/>
          <w:szCs w:val="26"/>
          <w:lang w:val="da-DK"/>
        </w:rPr>
        <w:t>- Nghị định số 44/2015/NĐ-CP ngày 06/05/2015 của Chính Phủ Quy định một số nội dung về quy hoạch xây dựng;</w:t>
      </w:r>
    </w:p>
    <w:p w:rsidR="00E97470" w:rsidRPr="00FB40E3" w:rsidRDefault="00E97470" w:rsidP="004C1F53">
      <w:pPr>
        <w:spacing w:before="120" w:after="120" w:line="360" w:lineRule="auto"/>
        <w:ind w:right="45" w:firstLine="720"/>
        <w:jc w:val="both"/>
        <w:rPr>
          <w:color w:val="FF0000"/>
          <w:sz w:val="26"/>
          <w:szCs w:val="26"/>
          <w:lang w:val="vi-VN"/>
        </w:rPr>
      </w:pPr>
      <w:r w:rsidRPr="00FB40E3">
        <w:rPr>
          <w:color w:val="FF0000"/>
          <w:sz w:val="26"/>
          <w:szCs w:val="26"/>
          <w:lang w:val="vi-VN"/>
        </w:rPr>
        <w:t>- Quyết định số 1980/QĐ-TTg ngày 17/10/2016 của Thủ tướng Chính phủ về việc Ban hành ộ tiêu chí Quốc gia về nông thôn mới giai đoạn 2016-2020;</w:t>
      </w:r>
    </w:p>
    <w:p w:rsidR="00E97470" w:rsidRPr="00FB40E3" w:rsidRDefault="00E97470" w:rsidP="004C1F53">
      <w:pPr>
        <w:spacing w:before="120" w:after="120" w:line="360" w:lineRule="auto"/>
        <w:ind w:right="45" w:firstLine="720"/>
        <w:jc w:val="both"/>
        <w:rPr>
          <w:color w:val="FF0000"/>
          <w:sz w:val="26"/>
          <w:szCs w:val="26"/>
          <w:lang w:val="vi-VN"/>
        </w:rPr>
      </w:pPr>
      <w:r w:rsidRPr="00FB40E3">
        <w:rPr>
          <w:color w:val="FF0000"/>
          <w:sz w:val="26"/>
          <w:szCs w:val="26"/>
          <w:lang w:val="vi-VN"/>
        </w:rPr>
        <w:t>- Thông tư số 02/2017/TT-BXD ngày 01/3/2017 của Bộ Xây dựng hướng dẫn về quy hoạch xây dựng nông thôn;</w:t>
      </w:r>
    </w:p>
    <w:p w:rsidR="00E97470" w:rsidRPr="00FB40E3" w:rsidRDefault="00E97470" w:rsidP="004C1F53">
      <w:pPr>
        <w:spacing w:before="120" w:after="120" w:line="360" w:lineRule="auto"/>
        <w:ind w:right="45" w:firstLine="720"/>
        <w:jc w:val="both"/>
        <w:rPr>
          <w:color w:val="FF0000"/>
          <w:sz w:val="26"/>
          <w:szCs w:val="26"/>
          <w:lang w:val="vi-VN"/>
        </w:rPr>
      </w:pPr>
      <w:r w:rsidRPr="00FB40E3">
        <w:rPr>
          <w:color w:val="FF0000"/>
          <w:sz w:val="26"/>
          <w:szCs w:val="26"/>
          <w:lang w:val="vi-VN"/>
        </w:rPr>
        <w:t>- Thông tư số 01/2011/TT-BXD của Bộ Xây dựng về hướng dẫn đánh giá môi trường chiến lược trong đồ án quy hoạch xây dựng, quy hoạch đô thị;</w:t>
      </w:r>
    </w:p>
    <w:p w:rsidR="00E97470" w:rsidRPr="00FB40E3" w:rsidRDefault="00E97470" w:rsidP="004C1F53">
      <w:pPr>
        <w:spacing w:before="120" w:after="120" w:line="360" w:lineRule="auto"/>
        <w:ind w:right="45" w:firstLine="720"/>
        <w:jc w:val="both"/>
        <w:rPr>
          <w:color w:val="FF0000"/>
          <w:sz w:val="26"/>
          <w:szCs w:val="26"/>
          <w:lang w:val="vi-VN"/>
        </w:rPr>
      </w:pPr>
      <w:r w:rsidRPr="00FB40E3">
        <w:rPr>
          <w:color w:val="FF0000"/>
          <w:sz w:val="26"/>
          <w:szCs w:val="26"/>
          <w:lang w:val="vi-VN"/>
        </w:rPr>
        <w:lastRenderedPageBreak/>
        <w:t>- Thông tư số 27/2015/TT-BTNMT ngày 29/5/2015 của Bộ Tài nguyên và môi trường về đánh giá môi trường chiến lược, đánh giá tác động môi trường và kế hoạch bảo vệ môi trường;</w:t>
      </w:r>
    </w:p>
    <w:p w:rsidR="00E97470" w:rsidRPr="00FB40E3" w:rsidRDefault="00E97470" w:rsidP="004C1F53">
      <w:pPr>
        <w:spacing w:before="120" w:after="120" w:line="360" w:lineRule="auto"/>
        <w:ind w:right="45" w:firstLine="720"/>
        <w:jc w:val="both"/>
        <w:rPr>
          <w:color w:val="FF0000"/>
          <w:sz w:val="26"/>
          <w:szCs w:val="26"/>
          <w:lang w:val="vi-VN"/>
        </w:rPr>
      </w:pPr>
      <w:r w:rsidRPr="00FB40E3">
        <w:rPr>
          <w:color w:val="FF0000"/>
          <w:sz w:val="26"/>
          <w:szCs w:val="26"/>
          <w:lang w:val="vi-VN"/>
        </w:rPr>
        <w:t>- Thông tư số 05/2017/TT-BXD ngày 05/4/2017 của Bộ Xây dựng về hướng dẫn xác định, quản lý chi phí quy hoạch xây dựng và quy hoạch đô thị;</w:t>
      </w:r>
    </w:p>
    <w:p w:rsidR="00E97470" w:rsidRPr="00FB40E3" w:rsidRDefault="00E97470" w:rsidP="004C1F53">
      <w:pPr>
        <w:spacing w:before="120" w:after="120" w:line="360" w:lineRule="auto"/>
        <w:ind w:right="45" w:firstLine="720"/>
        <w:jc w:val="both"/>
        <w:rPr>
          <w:color w:val="FF0000"/>
          <w:sz w:val="26"/>
          <w:szCs w:val="26"/>
          <w:lang w:val="vi-VN"/>
        </w:rPr>
      </w:pPr>
      <w:r w:rsidRPr="00FB40E3">
        <w:rPr>
          <w:color w:val="FF0000"/>
          <w:sz w:val="26"/>
          <w:szCs w:val="26"/>
          <w:lang w:val="vi-VN"/>
        </w:rPr>
        <w:t>- Quy chuẩn xây dựng Việt Nam QCXDVN 01:2008 (Ban hành kèm theo Quyết định số 04/2008/QĐ-BXD ngày 03/4/2008 của Bộ Trưởng Bộ Xây dựng);</w:t>
      </w:r>
    </w:p>
    <w:p w:rsidR="00E97470" w:rsidRPr="00FB40E3" w:rsidRDefault="00E97470" w:rsidP="004C1F53">
      <w:pPr>
        <w:spacing w:before="120" w:after="120" w:line="360" w:lineRule="auto"/>
        <w:ind w:right="45" w:firstLine="720"/>
        <w:jc w:val="both"/>
        <w:rPr>
          <w:color w:val="FF0000"/>
          <w:sz w:val="26"/>
          <w:szCs w:val="26"/>
          <w:lang w:val="vi-VN"/>
        </w:rPr>
      </w:pPr>
      <w:r w:rsidRPr="00FB40E3">
        <w:rPr>
          <w:color w:val="FF0000"/>
          <w:sz w:val="26"/>
          <w:szCs w:val="26"/>
          <w:lang w:val="vi-VN"/>
        </w:rPr>
        <w:t>- Quy chuẩn xây dựng Việt Nam QCVN 14: 2009/BXD, về quy hoạch xây dựng nông thôn;</w:t>
      </w:r>
    </w:p>
    <w:p w:rsidR="00E97470" w:rsidRPr="00FB40E3" w:rsidRDefault="00E97470" w:rsidP="004C1F53">
      <w:pPr>
        <w:spacing w:before="120" w:after="120" w:line="360" w:lineRule="auto"/>
        <w:ind w:right="45" w:firstLine="720"/>
        <w:jc w:val="both"/>
        <w:rPr>
          <w:color w:val="FF0000"/>
          <w:sz w:val="26"/>
          <w:szCs w:val="26"/>
          <w:lang w:val="vi-VN"/>
        </w:rPr>
      </w:pPr>
      <w:r w:rsidRPr="00FB40E3">
        <w:rPr>
          <w:color w:val="FF0000"/>
          <w:sz w:val="26"/>
          <w:szCs w:val="26"/>
          <w:lang w:val="vi-VN"/>
        </w:rPr>
        <w:t xml:space="preserve">- Quyết định số 2061/QĐ-UBND ngày 30/10/2017 của UBND tỉnh Trà Vinh về việc ban hành ban hành bộ tiêu chí xã nông thôn mới trên địa bàn tỉnh </w:t>
      </w:r>
      <w:r w:rsidR="005508D9" w:rsidRPr="00FB40E3">
        <w:rPr>
          <w:color w:val="FF0000"/>
          <w:sz w:val="26"/>
          <w:szCs w:val="26"/>
          <w:lang w:val="vi-VN"/>
        </w:rPr>
        <w:t xml:space="preserve">Trà Vinh </w:t>
      </w:r>
      <w:r w:rsidRPr="00FB40E3">
        <w:rPr>
          <w:color w:val="FF0000"/>
          <w:sz w:val="26"/>
          <w:szCs w:val="26"/>
          <w:lang w:val="vi-VN"/>
        </w:rPr>
        <w:t>giai đoạn 2016- 2020;</w:t>
      </w:r>
    </w:p>
    <w:p w:rsidR="00E97470" w:rsidRPr="00FB40E3" w:rsidRDefault="00E97470" w:rsidP="004C1F53">
      <w:pPr>
        <w:spacing w:before="120" w:after="120" w:line="360" w:lineRule="auto"/>
        <w:ind w:right="45" w:firstLine="720"/>
        <w:jc w:val="both"/>
        <w:rPr>
          <w:color w:val="FF0000"/>
          <w:sz w:val="26"/>
          <w:szCs w:val="26"/>
          <w:lang w:val="vi-VN"/>
        </w:rPr>
      </w:pPr>
      <w:r w:rsidRPr="00FB40E3">
        <w:rPr>
          <w:bCs/>
          <w:color w:val="FF0000"/>
          <w:sz w:val="26"/>
          <w:szCs w:val="26"/>
          <w:lang w:val="vi-VN"/>
        </w:rPr>
        <w:t>- Quyết định số 1629/QĐ-UBND ngày 14/8/2018 của UBND tỉnh Trà Vinh về việc Ban hành bộ tiêu chí xã Nông thôn mới nâng cao trên địa bàn tỉnh Trà Vinh giai đoạn 2018 – 2020</w:t>
      </w:r>
    </w:p>
    <w:p w:rsidR="00E97470" w:rsidRPr="00FB40E3" w:rsidRDefault="00E97470" w:rsidP="004C1F53">
      <w:pPr>
        <w:spacing w:before="120" w:after="120" w:line="360" w:lineRule="auto"/>
        <w:ind w:right="45" w:firstLine="720"/>
        <w:jc w:val="both"/>
        <w:rPr>
          <w:color w:val="FF0000"/>
          <w:sz w:val="26"/>
          <w:szCs w:val="26"/>
          <w:lang w:val="pt-BR"/>
        </w:rPr>
      </w:pPr>
      <w:r w:rsidRPr="00FB40E3">
        <w:rPr>
          <w:color w:val="FF0000"/>
          <w:sz w:val="26"/>
          <w:szCs w:val="26"/>
          <w:lang w:val="vi-VN"/>
        </w:rPr>
        <w:t xml:space="preserve">- Quyết định số </w:t>
      </w:r>
      <w:r w:rsidRPr="00FB40E3">
        <w:rPr>
          <w:color w:val="FF0000"/>
          <w:sz w:val="26"/>
          <w:szCs w:val="26"/>
          <w:lang w:val="pt-BR"/>
        </w:rPr>
        <w:t>467/QĐ-UBND ngày 08/3/2018 của Ủy ban nhân dân tỉnh Trà Vinh về việc phân bổ nguồn vốn thực hiện các Chương trình mục tiêu quốc gia năm 2018;</w:t>
      </w:r>
    </w:p>
    <w:p w:rsidR="00E97470" w:rsidRPr="00FB40E3" w:rsidRDefault="00E97470" w:rsidP="004C1F53">
      <w:pPr>
        <w:spacing w:before="120" w:after="120" w:line="360" w:lineRule="auto"/>
        <w:ind w:right="45" w:firstLine="720"/>
        <w:jc w:val="both"/>
        <w:rPr>
          <w:color w:val="FF0000"/>
          <w:sz w:val="26"/>
          <w:szCs w:val="26"/>
          <w:lang w:val="pt-BR"/>
        </w:rPr>
      </w:pPr>
      <w:r w:rsidRPr="00FB40E3">
        <w:rPr>
          <w:color w:val="FF0000"/>
          <w:sz w:val="26"/>
          <w:szCs w:val="26"/>
          <w:lang w:val="pt-BR"/>
        </w:rPr>
        <w:t>- Công văn số 484/SXD-QH&amp;KT ngày 08/5/2018 của Sở Xây dựng Trà Vinh về việc hướng dẫn lập quy hoạch chung xây dựng xã theo Thông tư số 02/2017/TT-BXD của Bộ Xây dựng;</w:t>
      </w:r>
    </w:p>
    <w:p w:rsidR="000D2AE7" w:rsidRPr="00FB40E3" w:rsidRDefault="000D2AE7" w:rsidP="004C1F53">
      <w:pPr>
        <w:pStyle w:val="ListParagraph"/>
        <w:numPr>
          <w:ilvl w:val="0"/>
          <w:numId w:val="2"/>
        </w:numPr>
        <w:spacing w:before="120" w:line="360" w:lineRule="auto"/>
        <w:ind w:left="0" w:firstLine="360"/>
        <w:jc w:val="both"/>
        <w:rPr>
          <w:rFonts w:ascii="Times New Roman" w:hAnsi="Times New Roman"/>
          <w:color w:val="FF0000"/>
          <w:sz w:val="26"/>
          <w:szCs w:val="26"/>
          <w:lang w:val="nb-NO"/>
        </w:rPr>
      </w:pPr>
      <w:r w:rsidRPr="00FB40E3">
        <w:rPr>
          <w:rFonts w:ascii="Times New Roman" w:hAnsi="Times New Roman"/>
          <w:color w:val="FF0000"/>
          <w:sz w:val="26"/>
          <w:szCs w:val="26"/>
          <w:lang w:val="nb-NO"/>
        </w:rPr>
        <w:t>Căn cứ Quyết định số 359/QĐ – UBND, ngày 24/3/2014 của UBND tỉnh Trà Vinh phê duyệt  phát triển thủy sản tỉnh Trà Vinh đến năm 2020, tầm nhìn đến năm 2030;</w:t>
      </w:r>
    </w:p>
    <w:p w:rsidR="000D2AE7" w:rsidRPr="00FB40E3" w:rsidRDefault="000D2AE7" w:rsidP="004C1F53">
      <w:pPr>
        <w:pStyle w:val="ListParagraph"/>
        <w:numPr>
          <w:ilvl w:val="0"/>
          <w:numId w:val="2"/>
        </w:numPr>
        <w:spacing w:before="120" w:line="360" w:lineRule="auto"/>
        <w:ind w:left="0" w:firstLine="360"/>
        <w:jc w:val="both"/>
        <w:rPr>
          <w:rFonts w:ascii="Times New Roman" w:hAnsi="Times New Roman"/>
          <w:color w:val="FF0000"/>
          <w:sz w:val="26"/>
          <w:szCs w:val="26"/>
          <w:lang w:val="nb-NO"/>
        </w:rPr>
      </w:pPr>
      <w:r w:rsidRPr="00FB40E3">
        <w:rPr>
          <w:rFonts w:ascii="Times New Roman" w:hAnsi="Times New Roman"/>
          <w:color w:val="FF0000"/>
          <w:sz w:val="26"/>
          <w:szCs w:val="26"/>
          <w:lang w:val="nb-NO"/>
        </w:rPr>
        <w:t xml:space="preserve">Căn cứ Nghị quyết số 14/NQ – HĐND, ngày 08/12/2016 của Hội đồng Nhân dân tỉnh Trà Vinh thông qua  chuyển đổi cơ cấu sản xuất nông, lâm, diêm nghiệp và thủy sản tỉnh Trà Vinh đến năm 2020, định hướng đến năm 2030; </w:t>
      </w:r>
    </w:p>
    <w:p w:rsidR="000D2AE7" w:rsidRPr="002E2E55" w:rsidRDefault="000D2AE7" w:rsidP="004C1F53">
      <w:pPr>
        <w:pStyle w:val="ListParagraph"/>
        <w:numPr>
          <w:ilvl w:val="0"/>
          <w:numId w:val="2"/>
        </w:numPr>
        <w:spacing w:before="120" w:line="360" w:lineRule="auto"/>
        <w:ind w:left="0" w:firstLine="360"/>
        <w:jc w:val="both"/>
        <w:rPr>
          <w:rFonts w:ascii="Times New Roman" w:hAnsi="Times New Roman"/>
          <w:sz w:val="26"/>
          <w:szCs w:val="26"/>
          <w:lang w:val="nb-NO"/>
        </w:rPr>
      </w:pPr>
      <w:r w:rsidRPr="002E2E55">
        <w:rPr>
          <w:rFonts w:ascii="Times New Roman" w:hAnsi="Times New Roman"/>
          <w:sz w:val="26"/>
          <w:szCs w:val="26"/>
          <w:lang w:val="nb-NO"/>
        </w:rPr>
        <w:t xml:space="preserve">Căn cứ vào Nghị quyết Đại hội đại biểu Đảng Bộ huyện </w:t>
      </w:r>
      <w:r w:rsidR="003B0476" w:rsidRPr="002E2E55">
        <w:rPr>
          <w:rFonts w:ascii="Times New Roman" w:hAnsi="Times New Roman"/>
          <w:sz w:val="26"/>
          <w:szCs w:val="26"/>
          <w:lang w:val="nb-NO"/>
        </w:rPr>
        <w:t>Châu Thành</w:t>
      </w:r>
      <w:r w:rsidRPr="002E2E55">
        <w:rPr>
          <w:rFonts w:ascii="Times New Roman" w:hAnsi="Times New Roman"/>
          <w:sz w:val="26"/>
          <w:szCs w:val="26"/>
          <w:lang w:val="nb-NO"/>
        </w:rPr>
        <w:t xml:space="preserve"> lần thứ XI, nhiệm kỳ 2015- 2020;</w:t>
      </w:r>
    </w:p>
    <w:p w:rsidR="000D2AE7" w:rsidRPr="002E2E55" w:rsidRDefault="000D2AE7" w:rsidP="004C1F53">
      <w:pPr>
        <w:pStyle w:val="ListParagraph"/>
        <w:numPr>
          <w:ilvl w:val="0"/>
          <w:numId w:val="2"/>
        </w:numPr>
        <w:spacing w:before="120" w:line="360" w:lineRule="auto"/>
        <w:ind w:left="0" w:firstLine="360"/>
        <w:jc w:val="both"/>
        <w:rPr>
          <w:rFonts w:ascii="Times New Roman" w:hAnsi="Times New Roman"/>
          <w:sz w:val="26"/>
          <w:szCs w:val="26"/>
          <w:lang w:val="nb-NO"/>
        </w:rPr>
      </w:pPr>
      <w:r w:rsidRPr="002E2E55">
        <w:rPr>
          <w:rFonts w:ascii="Times New Roman" w:hAnsi="Times New Roman"/>
          <w:sz w:val="26"/>
          <w:szCs w:val="26"/>
          <w:lang w:val="nb-NO"/>
        </w:rPr>
        <w:lastRenderedPageBreak/>
        <w:t xml:space="preserve">Căn cứ thuyết minh đề án xây dựng nông thôn mới xã </w:t>
      </w:r>
      <w:r w:rsidR="00F44C99" w:rsidRPr="002E2E55">
        <w:rPr>
          <w:rFonts w:ascii="Times New Roman" w:hAnsi="Times New Roman"/>
          <w:sz w:val="26"/>
          <w:szCs w:val="26"/>
          <w:lang w:val="nb-NO"/>
        </w:rPr>
        <w:t>Hòa Minh</w:t>
      </w:r>
      <w:r w:rsidRPr="002E2E55">
        <w:rPr>
          <w:rFonts w:ascii="Times New Roman" w:hAnsi="Times New Roman"/>
          <w:sz w:val="26"/>
          <w:szCs w:val="26"/>
          <w:lang w:val="nb-NO"/>
        </w:rPr>
        <w:t>, huyện C</w:t>
      </w:r>
      <w:r w:rsidR="00F44C99" w:rsidRPr="002E2E55">
        <w:rPr>
          <w:rFonts w:ascii="Times New Roman" w:hAnsi="Times New Roman"/>
          <w:sz w:val="26"/>
          <w:szCs w:val="26"/>
          <w:lang w:val="nb-NO"/>
        </w:rPr>
        <w:t>hâu Thành</w:t>
      </w:r>
      <w:r w:rsidRPr="002E2E55">
        <w:rPr>
          <w:rFonts w:ascii="Times New Roman" w:hAnsi="Times New Roman"/>
          <w:sz w:val="26"/>
          <w:szCs w:val="26"/>
          <w:lang w:val="nb-NO"/>
        </w:rPr>
        <w:t>, tỉnh Trà Vinh;</w:t>
      </w:r>
    </w:p>
    <w:p w:rsidR="000D2AE7" w:rsidRPr="002E2E55" w:rsidRDefault="000D2AE7" w:rsidP="004C1F53">
      <w:pPr>
        <w:pStyle w:val="ListParagraph"/>
        <w:numPr>
          <w:ilvl w:val="0"/>
          <w:numId w:val="2"/>
        </w:numPr>
        <w:spacing w:before="120" w:line="360" w:lineRule="auto"/>
        <w:ind w:left="0" w:firstLine="360"/>
        <w:jc w:val="both"/>
        <w:rPr>
          <w:rFonts w:ascii="Times New Roman" w:hAnsi="Times New Roman"/>
          <w:sz w:val="26"/>
          <w:szCs w:val="26"/>
          <w:lang w:val="nb-NO"/>
        </w:rPr>
      </w:pPr>
      <w:r w:rsidRPr="002E2E55">
        <w:rPr>
          <w:rFonts w:ascii="Times New Roman" w:hAnsi="Times New Roman"/>
          <w:sz w:val="26"/>
          <w:szCs w:val="26"/>
          <w:lang w:val="nb-NO"/>
        </w:rPr>
        <w:t xml:space="preserve">Căn cứ kế hoạch tái cơ cấu ngành nông nghiệp trên dịa bàn xã </w:t>
      </w:r>
      <w:r w:rsidR="00F44C99" w:rsidRPr="002E2E55">
        <w:rPr>
          <w:rFonts w:ascii="Times New Roman" w:hAnsi="Times New Roman"/>
          <w:sz w:val="26"/>
          <w:szCs w:val="26"/>
          <w:lang w:val="nb-NO"/>
        </w:rPr>
        <w:t>Hòa Minh</w:t>
      </w:r>
      <w:r w:rsidRPr="002E2E55">
        <w:rPr>
          <w:rFonts w:ascii="Times New Roman" w:hAnsi="Times New Roman"/>
          <w:sz w:val="26"/>
          <w:szCs w:val="26"/>
          <w:lang w:val="nb-NO"/>
        </w:rPr>
        <w:t xml:space="preserve"> đến năm 2020.</w:t>
      </w:r>
    </w:p>
    <w:p w:rsidR="00B532FF" w:rsidRPr="007C4ED4" w:rsidRDefault="00DE009C" w:rsidP="004C1F53">
      <w:pPr>
        <w:pStyle w:val="Heading3"/>
        <w:numPr>
          <w:ilvl w:val="0"/>
          <w:numId w:val="0"/>
        </w:numPr>
        <w:spacing w:before="120" w:line="360" w:lineRule="auto"/>
        <w:ind w:left="720" w:hanging="720"/>
        <w:rPr>
          <w:rFonts w:ascii="Times New Roman" w:hAnsi="Times New Roman"/>
          <w:b/>
          <w:lang w:val="nb-NO"/>
        </w:rPr>
      </w:pPr>
      <w:bookmarkStart w:id="10" w:name="_Toc21979413"/>
      <w:r w:rsidRPr="007C4ED4">
        <w:rPr>
          <w:rStyle w:val="Heading2Char"/>
          <w:rFonts w:ascii="Times New Roman" w:hAnsi="Times New Roman"/>
          <w:b w:val="0"/>
          <w:i w:val="0"/>
          <w:sz w:val="26"/>
          <w:lang w:val="nb-NO"/>
        </w:rPr>
        <w:t>1.2.2</w:t>
      </w:r>
      <w:r w:rsidRPr="007C4ED4">
        <w:rPr>
          <w:rFonts w:ascii="Times New Roman" w:hAnsi="Times New Roman"/>
          <w:b/>
          <w:lang w:val="nb-NO"/>
        </w:rPr>
        <w:t xml:space="preserve"> </w:t>
      </w:r>
      <w:r w:rsidR="00B532FF" w:rsidRPr="007C4ED4">
        <w:rPr>
          <w:rFonts w:ascii="Times New Roman" w:hAnsi="Times New Roman"/>
          <w:b/>
          <w:lang w:val="nb-NO"/>
        </w:rPr>
        <w:t xml:space="preserve"> Các nguồn tài liệu, số liệu</w:t>
      </w:r>
      <w:bookmarkEnd w:id="10"/>
    </w:p>
    <w:p w:rsidR="00B532FF" w:rsidRPr="002E2E55" w:rsidRDefault="00B532FF" w:rsidP="004C1F53">
      <w:pPr>
        <w:spacing w:before="120" w:after="120" w:line="360" w:lineRule="auto"/>
        <w:ind w:firstLine="720"/>
        <w:jc w:val="both"/>
        <w:rPr>
          <w:sz w:val="26"/>
          <w:szCs w:val="26"/>
          <w:lang w:val="nb-NO"/>
        </w:rPr>
      </w:pPr>
      <w:r w:rsidRPr="002E2E55">
        <w:rPr>
          <w:sz w:val="26"/>
          <w:szCs w:val="26"/>
          <w:lang w:val="nb-NO"/>
        </w:rPr>
        <w:t>- Các báo cáo kết quả thực hiện nhiệm vụ kinh tế xã hội hàng năm và phương hướng nhiệm vụ của các năm tiếp theo của Đảng ủy, HĐND, UBND xã Hòa Minh.</w:t>
      </w:r>
    </w:p>
    <w:p w:rsidR="00B532FF" w:rsidRPr="002E2E55" w:rsidRDefault="00B532FF" w:rsidP="004C1F53">
      <w:pPr>
        <w:spacing w:before="120" w:after="120" w:line="360" w:lineRule="auto"/>
        <w:ind w:firstLine="720"/>
        <w:jc w:val="both"/>
        <w:rPr>
          <w:sz w:val="26"/>
          <w:szCs w:val="26"/>
          <w:lang w:val="nb-NO"/>
        </w:rPr>
      </w:pPr>
      <w:r w:rsidRPr="002E2E55">
        <w:rPr>
          <w:sz w:val="26"/>
          <w:szCs w:val="26"/>
          <w:lang w:val="nb-NO"/>
        </w:rPr>
        <w:t>- Các nguồn tài liệu, số liệu, bản đồ khác có liên quan...</w:t>
      </w:r>
    </w:p>
    <w:p w:rsidR="00B532FF" w:rsidRPr="002E2E55" w:rsidRDefault="00B532FF" w:rsidP="004C1F53">
      <w:pPr>
        <w:spacing w:before="120" w:after="120" w:line="360" w:lineRule="auto"/>
        <w:ind w:firstLine="720"/>
        <w:jc w:val="both"/>
        <w:rPr>
          <w:sz w:val="26"/>
          <w:szCs w:val="26"/>
          <w:lang w:val="nb-NO"/>
        </w:rPr>
      </w:pPr>
      <w:r w:rsidRPr="002E2E55">
        <w:rPr>
          <w:sz w:val="26"/>
          <w:szCs w:val="26"/>
          <w:lang w:val="nb-NO"/>
        </w:rPr>
        <w:t>- Niêm giám thống kê năm 2017 của Tỉnh, huyện Châu Thành.</w:t>
      </w:r>
    </w:p>
    <w:p w:rsidR="00B532FF" w:rsidRPr="00F25152" w:rsidRDefault="00B532FF" w:rsidP="004C1F53">
      <w:pPr>
        <w:pStyle w:val="Heading3"/>
        <w:numPr>
          <w:ilvl w:val="0"/>
          <w:numId w:val="0"/>
        </w:numPr>
        <w:spacing w:before="120" w:line="360" w:lineRule="auto"/>
        <w:ind w:left="720" w:hanging="720"/>
        <w:rPr>
          <w:rFonts w:ascii="Times New Roman" w:hAnsi="Times New Roman"/>
          <w:b/>
          <w:lang w:val="nb-NO"/>
        </w:rPr>
      </w:pPr>
      <w:bookmarkStart w:id="11" w:name="_Toc21979414"/>
      <w:r w:rsidRPr="00F25152">
        <w:rPr>
          <w:rFonts w:ascii="Times New Roman" w:hAnsi="Times New Roman"/>
          <w:b/>
          <w:lang w:val="nb-NO"/>
        </w:rPr>
        <w:t>1.2.3 Các cơ sở bản đồ</w:t>
      </w:r>
      <w:bookmarkEnd w:id="11"/>
    </w:p>
    <w:p w:rsidR="00B532FF" w:rsidRPr="002E2E55" w:rsidRDefault="00B532FF" w:rsidP="004C1F53">
      <w:pPr>
        <w:spacing w:before="120" w:after="120" w:line="360" w:lineRule="auto"/>
        <w:ind w:firstLine="720"/>
        <w:jc w:val="both"/>
        <w:rPr>
          <w:sz w:val="26"/>
          <w:szCs w:val="26"/>
          <w:lang w:val="nb-NO"/>
        </w:rPr>
      </w:pPr>
      <w:r w:rsidRPr="002E2E55">
        <w:rPr>
          <w:sz w:val="26"/>
          <w:szCs w:val="26"/>
          <w:lang w:val="nb-NO"/>
        </w:rPr>
        <w:t>Bản đồ nền tỷ lệ 1/10.000 xã Hòa Minh từ các đồ án quy hoạch chung huyện Châu Thành, quy hoạch chung xã Hòa Minh đã được phê duyệt năm 2012.</w:t>
      </w:r>
    </w:p>
    <w:p w:rsidR="00B532FF" w:rsidRPr="002E2E55" w:rsidRDefault="00B532FF" w:rsidP="004C1F53">
      <w:pPr>
        <w:spacing w:before="120" w:after="120" w:line="360" w:lineRule="auto"/>
        <w:ind w:firstLine="720"/>
        <w:jc w:val="both"/>
        <w:rPr>
          <w:sz w:val="26"/>
          <w:szCs w:val="26"/>
        </w:rPr>
      </w:pPr>
      <w:r w:rsidRPr="002E2E55">
        <w:rPr>
          <w:sz w:val="26"/>
          <w:szCs w:val="26"/>
          <w:lang w:val="nb-NO"/>
        </w:rPr>
        <w:t xml:space="preserve">Bản đồ quy hoạch, kế hoạch sử dụng đất năm 2017, 2018…. </w:t>
      </w:r>
      <w:r w:rsidRPr="002E2E55">
        <w:rPr>
          <w:sz w:val="26"/>
          <w:szCs w:val="26"/>
        </w:rPr>
        <w:t>do cơ quan chuyên môn cung cấp.</w:t>
      </w:r>
    </w:p>
    <w:p w:rsidR="00626806" w:rsidRPr="002E2E55" w:rsidRDefault="00626806" w:rsidP="004C1F53">
      <w:pPr>
        <w:pStyle w:val="Heading2"/>
        <w:spacing w:before="120" w:line="360" w:lineRule="auto"/>
        <w:rPr>
          <w:rFonts w:ascii="Times New Roman" w:hAnsi="Times New Roman"/>
          <w:i w:val="0"/>
          <w:sz w:val="26"/>
          <w:szCs w:val="26"/>
          <w:lang w:val="nb-NO"/>
        </w:rPr>
      </w:pPr>
      <w:bookmarkStart w:id="12" w:name="_Toc536073905"/>
      <w:bookmarkStart w:id="13" w:name="_Toc21979415"/>
      <w:r w:rsidRPr="002E2E55">
        <w:rPr>
          <w:rFonts w:ascii="Times New Roman" w:hAnsi="Times New Roman"/>
          <w:i w:val="0"/>
          <w:sz w:val="26"/>
          <w:szCs w:val="26"/>
          <w:lang w:val="nb-NO"/>
        </w:rPr>
        <w:t>Quan điểm, mục tiêu và tính chất kinh tế chủ đạo</w:t>
      </w:r>
      <w:bookmarkEnd w:id="12"/>
      <w:bookmarkEnd w:id="13"/>
    </w:p>
    <w:p w:rsidR="00626806" w:rsidRPr="002E2E55" w:rsidRDefault="00626806" w:rsidP="004C1F53">
      <w:pPr>
        <w:pStyle w:val="Heading3"/>
        <w:spacing w:before="120" w:line="360" w:lineRule="auto"/>
        <w:rPr>
          <w:rFonts w:ascii="Times New Roman" w:hAnsi="Times New Roman"/>
          <w:b/>
          <w:szCs w:val="26"/>
        </w:rPr>
      </w:pPr>
      <w:bookmarkStart w:id="14" w:name="_Toc21979416"/>
      <w:r w:rsidRPr="002E2E55">
        <w:rPr>
          <w:rFonts w:ascii="Times New Roman" w:hAnsi="Times New Roman"/>
          <w:b/>
          <w:szCs w:val="26"/>
        </w:rPr>
        <w:t>Quan điểm lập quy hoạch</w:t>
      </w:r>
      <w:bookmarkEnd w:id="14"/>
    </w:p>
    <w:p w:rsidR="00626806" w:rsidRPr="002E2E55" w:rsidRDefault="00626806" w:rsidP="004C1F53">
      <w:pPr>
        <w:tabs>
          <w:tab w:val="left" w:pos="567"/>
        </w:tabs>
        <w:spacing w:before="120" w:line="360" w:lineRule="auto"/>
        <w:jc w:val="both"/>
        <w:rPr>
          <w:sz w:val="26"/>
          <w:szCs w:val="26"/>
          <w:lang w:val="da-DK"/>
        </w:rPr>
      </w:pPr>
      <w:r w:rsidRPr="002E2E55">
        <w:rPr>
          <w:sz w:val="26"/>
          <w:szCs w:val="26"/>
          <w:lang w:val="da-DK"/>
        </w:rPr>
        <w:tab/>
        <w:t xml:space="preserve">Phù hợp với định hướng quy hoạch phát triển kinh tế xã hội huyện </w:t>
      </w:r>
      <w:r w:rsidR="00FC344B" w:rsidRPr="002E2E55">
        <w:rPr>
          <w:sz w:val="26"/>
          <w:szCs w:val="26"/>
          <w:lang w:val="da-DK"/>
        </w:rPr>
        <w:t>Châu Thành</w:t>
      </w:r>
      <w:r w:rsidRPr="002E2E55">
        <w:rPr>
          <w:sz w:val="26"/>
          <w:szCs w:val="26"/>
          <w:lang w:val="da-DK"/>
        </w:rPr>
        <w:t xml:space="preserve">, định hướng quy hoạch chung xây dựng xã </w:t>
      </w:r>
      <w:r w:rsidR="00FC344B" w:rsidRPr="002E2E55">
        <w:rPr>
          <w:sz w:val="26"/>
          <w:szCs w:val="26"/>
          <w:lang w:val="da-DK"/>
        </w:rPr>
        <w:t>Châu Thành</w:t>
      </w:r>
      <w:r w:rsidRPr="002E2E55">
        <w:rPr>
          <w:sz w:val="26"/>
          <w:szCs w:val="26"/>
          <w:lang w:val="da-DK"/>
        </w:rPr>
        <w:t xml:space="preserve"> đến năm 2030.  </w:t>
      </w:r>
    </w:p>
    <w:p w:rsidR="00626806" w:rsidRPr="002E2E55" w:rsidRDefault="00626806" w:rsidP="004C1F53">
      <w:pPr>
        <w:pStyle w:val="Heading3"/>
        <w:spacing w:before="120" w:line="360" w:lineRule="auto"/>
        <w:rPr>
          <w:rFonts w:ascii="Times New Roman" w:hAnsi="Times New Roman"/>
          <w:b/>
          <w:szCs w:val="26"/>
          <w:lang w:val="da-DK"/>
        </w:rPr>
      </w:pPr>
      <w:bookmarkStart w:id="15" w:name="_Toc21979417"/>
      <w:r w:rsidRPr="002E2E55">
        <w:rPr>
          <w:rFonts w:ascii="Times New Roman" w:hAnsi="Times New Roman"/>
          <w:b/>
          <w:szCs w:val="26"/>
          <w:lang w:val="da-DK"/>
        </w:rPr>
        <w:t>Mục tiêu điều chỉnh quy hoạch</w:t>
      </w:r>
      <w:bookmarkEnd w:id="15"/>
    </w:p>
    <w:p w:rsidR="00626806" w:rsidRPr="002E2E55" w:rsidRDefault="00626806" w:rsidP="004C1F53">
      <w:pPr>
        <w:numPr>
          <w:ilvl w:val="0"/>
          <w:numId w:val="3"/>
        </w:numPr>
        <w:tabs>
          <w:tab w:val="left" w:pos="567"/>
        </w:tabs>
        <w:spacing w:before="120" w:line="360" w:lineRule="auto"/>
        <w:ind w:left="0" w:firstLine="567"/>
        <w:jc w:val="both"/>
        <w:rPr>
          <w:sz w:val="26"/>
          <w:szCs w:val="26"/>
          <w:lang w:val="da-DK"/>
        </w:rPr>
      </w:pPr>
      <w:r w:rsidRPr="002E2E55">
        <w:rPr>
          <w:sz w:val="26"/>
          <w:szCs w:val="26"/>
          <w:lang w:val="da-DK"/>
        </w:rPr>
        <w:t xml:space="preserve">Cụ thể hóa các định hướng từ đồ án quy hoạch chung xây dựng huyện </w:t>
      </w:r>
      <w:r w:rsidR="00FC344B" w:rsidRPr="002E2E55">
        <w:rPr>
          <w:sz w:val="26"/>
          <w:szCs w:val="26"/>
          <w:lang w:val="da-DK"/>
        </w:rPr>
        <w:t>Châu Thành</w:t>
      </w:r>
      <w:r w:rsidRPr="002E2E55">
        <w:rPr>
          <w:sz w:val="26"/>
          <w:szCs w:val="26"/>
          <w:lang w:val="da-DK"/>
        </w:rPr>
        <w:t>;</w:t>
      </w:r>
    </w:p>
    <w:p w:rsidR="00626806" w:rsidRPr="002E2E55" w:rsidRDefault="00626806" w:rsidP="004C1F53">
      <w:pPr>
        <w:numPr>
          <w:ilvl w:val="0"/>
          <w:numId w:val="3"/>
        </w:numPr>
        <w:tabs>
          <w:tab w:val="left" w:pos="567"/>
        </w:tabs>
        <w:spacing w:before="120" w:line="360" w:lineRule="auto"/>
        <w:ind w:left="0" w:firstLine="567"/>
        <w:jc w:val="both"/>
        <w:rPr>
          <w:sz w:val="26"/>
          <w:szCs w:val="26"/>
          <w:lang w:val="da-DK"/>
        </w:rPr>
      </w:pPr>
      <w:r w:rsidRPr="002E2E55">
        <w:rPr>
          <w:sz w:val="26"/>
          <w:szCs w:val="26"/>
          <w:lang w:val="da-DK"/>
        </w:rPr>
        <w:t>Làm cơ sở pháp lý cho việc lập đề án, dự án đầu tư;</w:t>
      </w:r>
    </w:p>
    <w:p w:rsidR="00626806" w:rsidRPr="002E2E55" w:rsidRDefault="00626806" w:rsidP="004C1F53">
      <w:pPr>
        <w:numPr>
          <w:ilvl w:val="0"/>
          <w:numId w:val="3"/>
        </w:numPr>
        <w:tabs>
          <w:tab w:val="left" w:pos="567"/>
        </w:tabs>
        <w:spacing w:before="120" w:line="360" w:lineRule="auto"/>
        <w:ind w:left="0" w:firstLine="567"/>
        <w:jc w:val="both"/>
        <w:rPr>
          <w:sz w:val="26"/>
          <w:szCs w:val="26"/>
          <w:lang w:val="da-DK"/>
        </w:rPr>
      </w:pPr>
      <w:r w:rsidRPr="002E2E55">
        <w:rPr>
          <w:sz w:val="26"/>
          <w:szCs w:val="26"/>
          <w:lang w:val="da-DK"/>
        </w:rPr>
        <w:t>Định hướng sản xuất, hình thức tổ chức sản xuất, hệ thống công trình công cộng, hạ tầng kỹ thuật, hạ tầng phục vụ sản xuất cho toàn xã;</w:t>
      </w:r>
    </w:p>
    <w:p w:rsidR="00626806" w:rsidRPr="002E2E55" w:rsidRDefault="00626806" w:rsidP="004C1F53">
      <w:pPr>
        <w:pStyle w:val="Heading3"/>
        <w:spacing w:before="120" w:line="360" w:lineRule="auto"/>
        <w:rPr>
          <w:rFonts w:ascii="Times New Roman" w:hAnsi="Times New Roman"/>
          <w:b/>
          <w:szCs w:val="26"/>
          <w:lang w:val="da-DK"/>
        </w:rPr>
      </w:pPr>
      <w:bookmarkStart w:id="16" w:name="_Toc21979418"/>
      <w:r w:rsidRPr="002E2E55">
        <w:rPr>
          <w:rFonts w:ascii="Times New Roman" w:hAnsi="Times New Roman"/>
          <w:b/>
          <w:szCs w:val="26"/>
          <w:lang w:val="da-DK"/>
        </w:rPr>
        <w:t>Tính chất, chức  năng, kinh tế chủ đạo</w:t>
      </w:r>
      <w:bookmarkEnd w:id="16"/>
    </w:p>
    <w:p w:rsidR="00626806" w:rsidRPr="002E2E55" w:rsidRDefault="00626806" w:rsidP="004C1F53">
      <w:pPr>
        <w:numPr>
          <w:ilvl w:val="0"/>
          <w:numId w:val="4"/>
        </w:numPr>
        <w:spacing w:before="120" w:line="360" w:lineRule="auto"/>
        <w:ind w:left="0" w:firstLine="567"/>
        <w:jc w:val="both"/>
        <w:rPr>
          <w:bCs/>
          <w:spacing w:val="2"/>
          <w:sz w:val="26"/>
          <w:szCs w:val="26"/>
          <w:lang w:val="da-DK"/>
        </w:rPr>
      </w:pPr>
      <w:r w:rsidRPr="002E2E55">
        <w:rPr>
          <w:bCs/>
          <w:spacing w:val="2"/>
          <w:sz w:val="26"/>
          <w:szCs w:val="26"/>
          <w:lang w:val="da-DK"/>
        </w:rPr>
        <w:t>Là khu quy hoạch mới kết hợp với chỉnh trang khu dân cư hiện hữu và định hình các điểm dân mới.</w:t>
      </w:r>
    </w:p>
    <w:p w:rsidR="00626806" w:rsidRPr="002E2E55" w:rsidRDefault="00626806" w:rsidP="004C1F53">
      <w:pPr>
        <w:numPr>
          <w:ilvl w:val="0"/>
          <w:numId w:val="4"/>
        </w:numPr>
        <w:spacing w:before="120" w:line="360" w:lineRule="auto"/>
        <w:ind w:left="0" w:firstLine="567"/>
        <w:jc w:val="both"/>
        <w:rPr>
          <w:bCs/>
          <w:spacing w:val="2"/>
          <w:sz w:val="26"/>
          <w:szCs w:val="26"/>
          <w:lang w:val="da-DK"/>
        </w:rPr>
      </w:pPr>
      <w:r w:rsidRPr="002E2E55">
        <w:rPr>
          <w:bCs/>
          <w:spacing w:val="2"/>
          <w:sz w:val="26"/>
          <w:szCs w:val="26"/>
          <w:lang w:val="da-DK"/>
        </w:rPr>
        <w:lastRenderedPageBreak/>
        <w:t>Đối với Khu trung tâm: chức năng chính của khu quy hoạch là trung tâm hành chính, kinh tế, văn hóa của xã với hệ thống hạ tầng xã hội và hạ tầng kỹ thuật đồng bộ. Ngoài ra, trong khu quy hoạch còn có các khu dân cư, khu công viên cây xanh, TDTT, khu công trình dịch vụ công cộng khác,…</w:t>
      </w:r>
    </w:p>
    <w:p w:rsidR="00626806" w:rsidRPr="002E2E55" w:rsidRDefault="00626806" w:rsidP="004C1F53">
      <w:pPr>
        <w:numPr>
          <w:ilvl w:val="0"/>
          <w:numId w:val="4"/>
        </w:numPr>
        <w:spacing w:before="120" w:line="360" w:lineRule="auto"/>
        <w:ind w:left="0" w:firstLine="567"/>
        <w:jc w:val="both"/>
        <w:rPr>
          <w:bCs/>
          <w:spacing w:val="2"/>
          <w:sz w:val="26"/>
          <w:szCs w:val="26"/>
          <w:lang w:val="da-DK"/>
        </w:rPr>
      </w:pPr>
      <w:r w:rsidRPr="002E2E55">
        <w:rPr>
          <w:bCs/>
          <w:spacing w:val="2"/>
          <w:sz w:val="26"/>
          <w:szCs w:val="26"/>
          <w:lang w:val="da-DK"/>
        </w:rPr>
        <w:t xml:space="preserve">Đối với các điểm dân cư nông thôn: chức năng chính là khu dân cư với hệ thống hạ tầng đồng bộ. </w:t>
      </w:r>
    </w:p>
    <w:p w:rsidR="00FC344B" w:rsidRPr="002E2E55" w:rsidRDefault="00626806" w:rsidP="004C1F53">
      <w:pPr>
        <w:numPr>
          <w:ilvl w:val="0"/>
          <w:numId w:val="4"/>
        </w:numPr>
        <w:spacing w:before="120" w:line="360" w:lineRule="auto"/>
        <w:ind w:left="0" w:firstLine="567"/>
        <w:jc w:val="both"/>
        <w:rPr>
          <w:bCs/>
          <w:spacing w:val="2"/>
          <w:sz w:val="26"/>
          <w:szCs w:val="26"/>
          <w:lang w:val="da-DK"/>
        </w:rPr>
      </w:pPr>
      <w:r w:rsidRPr="002E2E55">
        <w:rPr>
          <w:bCs/>
          <w:spacing w:val="2"/>
          <w:sz w:val="26"/>
          <w:szCs w:val="26"/>
          <w:lang w:val="da-DK"/>
        </w:rPr>
        <w:t xml:space="preserve">Kinh tế chủ yếu phát triển sản </w:t>
      </w:r>
      <w:r w:rsidRPr="00FB40E3">
        <w:rPr>
          <w:bCs/>
          <w:color w:val="FF0000"/>
          <w:spacing w:val="2"/>
          <w:sz w:val="26"/>
          <w:szCs w:val="26"/>
          <w:lang w:val="da-DK"/>
        </w:rPr>
        <w:t>xuất thủy sản và nông nghiệp với các mô hình sản xuất thủy sản chuyên canh, xen canh, trồng trọt, mô hình chăn nuôi,.</w:t>
      </w:r>
      <w:r w:rsidRPr="002E2E55">
        <w:rPr>
          <w:bCs/>
          <w:spacing w:val="2"/>
          <w:sz w:val="26"/>
          <w:szCs w:val="26"/>
          <w:lang w:val="da-DK"/>
        </w:rPr>
        <w:t>. hướng kỹ thuật cao; Phát triển các loại hình tiểu thủ công nghiệp, dịch vụ phục vụ cho nông nghiệp và nhu cầu đời sống xã hội.</w:t>
      </w:r>
    </w:p>
    <w:p w:rsidR="00FC344B" w:rsidRPr="002E2E55" w:rsidRDefault="00FC344B" w:rsidP="004C1F53">
      <w:pPr>
        <w:spacing w:before="120" w:line="360" w:lineRule="auto"/>
        <w:rPr>
          <w:sz w:val="26"/>
          <w:szCs w:val="26"/>
          <w:lang w:val="da-DK"/>
        </w:rPr>
      </w:pPr>
      <w:r w:rsidRPr="002E2E55">
        <w:rPr>
          <w:sz w:val="26"/>
          <w:szCs w:val="26"/>
          <w:lang w:val="da-DK"/>
        </w:rPr>
        <w:br w:type="page"/>
      </w:r>
    </w:p>
    <w:p w:rsidR="00FC344B" w:rsidRPr="002E2E55" w:rsidRDefault="00FC344B" w:rsidP="00631B8D">
      <w:pPr>
        <w:pStyle w:val="Heading1"/>
        <w:numPr>
          <w:ilvl w:val="0"/>
          <w:numId w:val="0"/>
        </w:numPr>
        <w:spacing w:before="0" w:after="0" w:line="360" w:lineRule="auto"/>
        <w:jc w:val="center"/>
        <w:rPr>
          <w:rFonts w:ascii="Times New Roman" w:hAnsi="Times New Roman"/>
          <w:sz w:val="26"/>
          <w:szCs w:val="26"/>
          <w:lang w:val="da-DK"/>
        </w:rPr>
      </w:pPr>
      <w:bookmarkStart w:id="17" w:name="_Toc536073906"/>
      <w:bookmarkStart w:id="18" w:name="_Toc21979419"/>
      <w:r w:rsidRPr="002E2E55">
        <w:rPr>
          <w:rFonts w:ascii="Times New Roman" w:hAnsi="Times New Roman"/>
          <w:sz w:val="26"/>
          <w:szCs w:val="26"/>
          <w:lang w:val="da-DK"/>
        </w:rPr>
        <w:lastRenderedPageBreak/>
        <w:t>CHƯƠNG 2: PHÂN TÍCH VÀ ĐÁNH GIÁ HIỆN TRẠNG TỔNG HỢP</w:t>
      </w:r>
      <w:bookmarkEnd w:id="17"/>
      <w:bookmarkEnd w:id="18"/>
      <w:r w:rsidR="00AB47CB" w:rsidRPr="002E2E55">
        <w:rPr>
          <w:rFonts w:ascii="Times New Roman" w:hAnsi="Times New Roman"/>
          <w:sz w:val="26"/>
          <w:szCs w:val="26"/>
          <w:lang w:val="da-DK"/>
        </w:rPr>
        <w:t xml:space="preserve"> </w:t>
      </w:r>
    </w:p>
    <w:p w:rsidR="00FC344B" w:rsidRPr="002E2E55" w:rsidRDefault="00AB47CB" w:rsidP="004C1F53">
      <w:pPr>
        <w:pStyle w:val="Heading2"/>
        <w:numPr>
          <w:ilvl w:val="0"/>
          <w:numId w:val="0"/>
        </w:numPr>
        <w:spacing w:before="120" w:line="360" w:lineRule="auto"/>
        <w:ind w:left="576" w:hanging="576"/>
        <w:rPr>
          <w:rFonts w:ascii="Times New Roman" w:hAnsi="Times New Roman"/>
          <w:i w:val="0"/>
          <w:sz w:val="26"/>
          <w:szCs w:val="26"/>
          <w:lang w:val="da-DK"/>
        </w:rPr>
      </w:pPr>
      <w:bookmarkStart w:id="19" w:name="_Toc536073907"/>
      <w:bookmarkStart w:id="20" w:name="_Toc21979420"/>
      <w:r w:rsidRPr="002E2E55">
        <w:rPr>
          <w:rFonts w:ascii="Times New Roman" w:hAnsi="Times New Roman"/>
          <w:i w:val="0"/>
          <w:sz w:val="26"/>
          <w:szCs w:val="26"/>
          <w:lang w:val="da-DK"/>
        </w:rPr>
        <w:t>2.1</w:t>
      </w:r>
      <w:r w:rsidR="005E7E65" w:rsidRPr="002E2E55">
        <w:rPr>
          <w:rFonts w:ascii="Times New Roman" w:hAnsi="Times New Roman"/>
          <w:i w:val="0"/>
          <w:sz w:val="26"/>
          <w:szCs w:val="26"/>
          <w:lang w:val="da-DK"/>
        </w:rPr>
        <w:t xml:space="preserve"> </w:t>
      </w:r>
      <w:r w:rsidR="00FC344B" w:rsidRPr="002E2E55">
        <w:rPr>
          <w:rFonts w:ascii="Times New Roman" w:hAnsi="Times New Roman"/>
          <w:i w:val="0"/>
          <w:sz w:val="26"/>
          <w:szCs w:val="26"/>
          <w:lang w:val="da-DK"/>
        </w:rPr>
        <w:t xml:space="preserve">Điều kiện tự nhiên xã </w:t>
      </w:r>
      <w:bookmarkEnd w:id="19"/>
      <w:r w:rsidR="0033311E" w:rsidRPr="002E2E55">
        <w:rPr>
          <w:rFonts w:ascii="Times New Roman" w:hAnsi="Times New Roman"/>
          <w:i w:val="0"/>
          <w:sz w:val="26"/>
          <w:szCs w:val="26"/>
          <w:lang w:val="da-DK"/>
        </w:rPr>
        <w:t>Hòa Minh</w:t>
      </w:r>
      <w:bookmarkEnd w:id="20"/>
    </w:p>
    <w:p w:rsidR="00FC344B" w:rsidRPr="002E2E55" w:rsidRDefault="00AB47CB" w:rsidP="004C1F53">
      <w:pPr>
        <w:pStyle w:val="Heading3"/>
        <w:numPr>
          <w:ilvl w:val="0"/>
          <w:numId w:val="0"/>
        </w:numPr>
        <w:spacing w:before="120" w:line="360" w:lineRule="auto"/>
        <w:ind w:left="720" w:hanging="720"/>
        <w:rPr>
          <w:rFonts w:ascii="Times New Roman" w:hAnsi="Times New Roman"/>
          <w:b/>
          <w:szCs w:val="26"/>
          <w:lang w:val="da-DK"/>
        </w:rPr>
      </w:pPr>
      <w:bookmarkStart w:id="21" w:name="_Toc536073908"/>
      <w:bookmarkStart w:id="22" w:name="_Toc21979421"/>
      <w:r w:rsidRPr="002E2E55">
        <w:rPr>
          <w:rFonts w:ascii="Times New Roman" w:hAnsi="Times New Roman" w:cs="Arial"/>
          <w:b/>
          <w:szCs w:val="26"/>
          <w:lang w:val="da-DK"/>
        </w:rPr>
        <w:t>2.1.1</w:t>
      </w:r>
      <w:r w:rsidR="00FC344B" w:rsidRPr="002E2E55">
        <w:rPr>
          <w:rFonts w:ascii="Times New Roman" w:hAnsi="Times New Roman" w:cs="Arial"/>
          <w:b/>
          <w:szCs w:val="26"/>
          <w:lang w:val="da-DK"/>
        </w:rPr>
        <w:t>Đặ</w:t>
      </w:r>
      <w:r w:rsidR="00FC344B" w:rsidRPr="002E2E55">
        <w:rPr>
          <w:rFonts w:ascii="Times New Roman" w:hAnsi="Times New Roman"/>
          <w:b/>
          <w:szCs w:val="26"/>
          <w:lang w:val="da-DK"/>
        </w:rPr>
        <w:t xml:space="preserve">c </w:t>
      </w:r>
      <w:r w:rsidR="00FC344B" w:rsidRPr="002E2E55">
        <w:rPr>
          <w:rFonts w:ascii="Times New Roman" w:hAnsi="Times New Roman" w:cs="Arial"/>
          <w:b/>
          <w:szCs w:val="26"/>
          <w:lang w:val="da-DK"/>
        </w:rPr>
        <w:t>đ</w:t>
      </w:r>
      <w:r w:rsidR="00FC344B" w:rsidRPr="002E2E55">
        <w:rPr>
          <w:rFonts w:ascii="Times New Roman" w:hAnsi="Times New Roman"/>
          <w:b/>
          <w:szCs w:val="26"/>
          <w:lang w:val="da-DK"/>
        </w:rPr>
        <w:t>i</w:t>
      </w:r>
      <w:r w:rsidR="00FC344B" w:rsidRPr="002E2E55">
        <w:rPr>
          <w:rFonts w:ascii="Times New Roman" w:hAnsi="Times New Roman" w:cs="Arial"/>
          <w:b/>
          <w:szCs w:val="26"/>
          <w:lang w:val="da-DK"/>
        </w:rPr>
        <w:t>ể</w:t>
      </w:r>
      <w:r w:rsidR="00FC344B" w:rsidRPr="002E2E55">
        <w:rPr>
          <w:rFonts w:ascii="Times New Roman" w:hAnsi="Times New Roman"/>
          <w:b/>
          <w:szCs w:val="26"/>
          <w:lang w:val="da-DK"/>
        </w:rPr>
        <w:t xml:space="preserve">m </w:t>
      </w:r>
      <w:r w:rsidR="00FC344B" w:rsidRPr="002E2E55">
        <w:rPr>
          <w:rFonts w:ascii="Times New Roman" w:hAnsi="Times New Roman" w:cs="Arial"/>
          <w:b/>
          <w:szCs w:val="26"/>
          <w:lang w:val="da-DK"/>
        </w:rPr>
        <w:t>đị</w:t>
      </w:r>
      <w:r w:rsidR="00FC344B" w:rsidRPr="002E2E55">
        <w:rPr>
          <w:rFonts w:ascii="Times New Roman" w:hAnsi="Times New Roman"/>
          <w:b/>
          <w:szCs w:val="26"/>
          <w:lang w:val="da-DK"/>
        </w:rPr>
        <w:t>a l</w:t>
      </w:r>
      <w:r w:rsidR="00FC344B" w:rsidRPr="002E2E55">
        <w:rPr>
          <w:rFonts w:ascii="Times New Roman" w:hAnsi="Times New Roman" w:cs=".VnTimeH"/>
          <w:b/>
          <w:szCs w:val="26"/>
          <w:lang w:val="da-DK"/>
        </w:rPr>
        <w:t>ý</w:t>
      </w:r>
      <w:bookmarkEnd w:id="21"/>
      <w:bookmarkEnd w:id="22"/>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 xml:space="preserve">Hòa Minh là xã cù lao thuộc huyện Châu Thành, bao gồm 9 ấp: Long Hưng 1, Long Hưng 2, Thông Lưu, Giồng Giá, Đại Thôn A, Đại Thôn B, Ông Yển, Bà Liêm và ấp Cồn Chim. </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Theo hồ sơ địa giới hành chính 364/CT, vị trí của xã được khái quát như sau:</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Phía Đông giáp xã Long Hòa.</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Phía Bắc, Nam và Tây được bao bọc bởi sông Cổ Chiên.</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Theo kết quả kiểm kê đất đai 2017, tổng diện tích tự nhiên của xã là 3.</w:t>
      </w:r>
      <w:r w:rsidR="006E164B" w:rsidRPr="002E2E55">
        <w:rPr>
          <w:sz w:val="26"/>
          <w:szCs w:val="26"/>
          <w:lang w:val="vi-VN"/>
        </w:rPr>
        <w:t>574,54</w:t>
      </w:r>
      <w:r w:rsidRPr="002E2E55">
        <w:rPr>
          <w:sz w:val="26"/>
          <w:szCs w:val="26"/>
          <w:lang w:val="vi-VN"/>
        </w:rPr>
        <w:t xml:space="preserve"> ha. Xã nằm cách thị trấn Châu Thành khoảng 7 km về phía Đông. Vị trí địa lý của xã hạn chế cho việc giao lưu phát triển kinh tế, văn hóa - xã hội với các xã, thị trấn trong huyện và vùng phụ cận.</w:t>
      </w:r>
    </w:p>
    <w:p w:rsidR="00FC344B" w:rsidRPr="00F25152" w:rsidRDefault="001954DF" w:rsidP="004C1F53">
      <w:pPr>
        <w:pStyle w:val="Heading3"/>
        <w:numPr>
          <w:ilvl w:val="0"/>
          <w:numId w:val="0"/>
        </w:numPr>
        <w:spacing w:before="120" w:line="360" w:lineRule="auto"/>
        <w:ind w:left="720" w:hanging="720"/>
        <w:rPr>
          <w:rFonts w:ascii="Times New Roman" w:hAnsi="Times New Roman"/>
          <w:b/>
          <w:i/>
          <w:lang w:val="vi-VN"/>
        </w:rPr>
      </w:pPr>
      <w:bookmarkStart w:id="23" w:name="_Toc530530094"/>
      <w:bookmarkStart w:id="24" w:name="_Toc21979422"/>
      <w:r w:rsidRPr="00F25152">
        <w:rPr>
          <w:rFonts w:ascii="Times New Roman" w:hAnsi="Times New Roman"/>
          <w:b/>
          <w:lang w:val="vi-VN"/>
        </w:rPr>
        <w:t>2.1</w:t>
      </w:r>
      <w:r w:rsidR="00AB47CB" w:rsidRPr="00F25152">
        <w:rPr>
          <w:rFonts w:ascii="Times New Roman" w:hAnsi="Times New Roman"/>
          <w:b/>
          <w:lang w:val="vi-VN"/>
        </w:rPr>
        <w:t xml:space="preserve">.2 </w:t>
      </w:r>
      <w:r w:rsidR="00FC344B" w:rsidRPr="00F25152">
        <w:rPr>
          <w:rFonts w:ascii="Times New Roman" w:hAnsi="Times New Roman"/>
          <w:b/>
          <w:lang w:val="vi-VN"/>
        </w:rPr>
        <w:t>Địa hình, địa mạo</w:t>
      </w:r>
      <w:bookmarkEnd w:id="23"/>
      <w:bookmarkEnd w:id="24"/>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Xã Hòa Minh có địa hình tương đối bằng phẳng, cao trình phổ biến từ 0,80m đến 1,20</w:t>
      </w:r>
      <w:r w:rsidR="0071156F" w:rsidRPr="002E2E55">
        <w:rPr>
          <w:sz w:val="26"/>
          <w:szCs w:val="26"/>
          <w:lang w:val="vi-VN"/>
        </w:rPr>
        <w:t xml:space="preserve"> </w:t>
      </w:r>
      <w:r w:rsidRPr="002E2E55">
        <w:rPr>
          <w:sz w:val="26"/>
          <w:szCs w:val="26"/>
          <w:lang w:val="vi-VN"/>
        </w:rPr>
        <w:t>m, chiếm 84% diện tích tự nhiên, đất thấp trũng có cao trình tuyệt đối dưới 0,80m chiếm 16% diện tích tự nhiên. Đất đai có khả năng tưới tiêu tự chảy, ít bị hạn và úng ngập lâu dài, thuận lợi cho phát triển nông nghiệp.</w:t>
      </w:r>
    </w:p>
    <w:p w:rsidR="00FC344B" w:rsidRPr="00F25152" w:rsidRDefault="001954DF" w:rsidP="004C1F53">
      <w:pPr>
        <w:pStyle w:val="Heading3"/>
        <w:numPr>
          <w:ilvl w:val="0"/>
          <w:numId w:val="0"/>
        </w:numPr>
        <w:spacing w:before="120" w:line="360" w:lineRule="auto"/>
        <w:ind w:left="720" w:hanging="720"/>
        <w:rPr>
          <w:rFonts w:ascii="Times New Roman" w:hAnsi="Times New Roman"/>
          <w:b/>
          <w:i/>
          <w:lang w:val="vi-VN"/>
        </w:rPr>
      </w:pPr>
      <w:bookmarkStart w:id="25" w:name="_Toc530530095"/>
      <w:bookmarkStart w:id="26" w:name="_Toc21979423"/>
      <w:r w:rsidRPr="00F25152">
        <w:rPr>
          <w:rFonts w:ascii="Times New Roman" w:hAnsi="Times New Roman"/>
          <w:b/>
          <w:lang w:val="vi-VN"/>
        </w:rPr>
        <w:t>2.1</w:t>
      </w:r>
      <w:r w:rsidR="00AB47CB" w:rsidRPr="00F25152">
        <w:rPr>
          <w:rFonts w:ascii="Times New Roman" w:hAnsi="Times New Roman"/>
          <w:b/>
          <w:lang w:val="vi-VN"/>
        </w:rPr>
        <w:t xml:space="preserve">.3 </w:t>
      </w:r>
      <w:r w:rsidR="00FC344B" w:rsidRPr="00F25152">
        <w:rPr>
          <w:rFonts w:ascii="Times New Roman" w:hAnsi="Times New Roman"/>
          <w:b/>
          <w:lang w:val="vi-VN"/>
        </w:rPr>
        <w:t>Khí hậu</w:t>
      </w:r>
      <w:bookmarkEnd w:id="25"/>
      <w:bookmarkEnd w:id="26"/>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Khí hậu xã Hòa Minh mang đặc điểm khí hậu vùng ven biển đồng bằng sông Cửu Long (ĐBSCL) với 2 mùa rõ rệt: mùa mưa từ tháng 5 đến tháng 11 (dương lịch), mùa khô từ tháng 12 năm trước đến tháng 4 năm sau (dương lịch).</w:t>
      </w:r>
    </w:p>
    <w:p w:rsidR="00FC344B" w:rsidRPr="002E2E55" w:rsidRDefault="00FC344B" w:rsidP="004C1F53">
      <w:pPr>
        <w:spacing w:before="120" w:line="360" w:lineRule="auto"/>
        <w:ind w:firstLine="567"/>
        <w:jc w:val="both"/>
        <w:rPr>
          <w:sz w:val="26"/>
          <w:szCs w:val="26"/>
          <w:lang w:val="vi-VN"/>
        </w:rPr>
      </w:pPr>
      <w:r w:rsidRPr="002E2E55">
        <w:rPr>
          <w:b/>
          <w:sz w:val="26"/>
          <w:szCs w:val="26"/>
          <w:lang w:val="vi-VN"/>
        </w:rPr>
        <w:t>- Nhiệt độ:</w:t>
      </w:r>
      <w:r w:rsidRPr="002E2E55">
        <w:rPr>
          <w:sz w:val="26"/>
          <w:szCs w:val="26"/>
          <w:lang w:val="vi-VN"/>
        </w:rPr>
        <w:t xml:space="preserve"> nhiệt độ không khí tương đối cao và ổn định, trung bình 26,8</w:t>
      </w:r>
      <w:r w:rsidRPr="002E2E55">
        <w:rPr>
          <w:sz w:val="26"/>
          <w:szCs w:val="26"/>
          <w:vertAlign w:val="superscript"/>
          <w:lang w:val="vi-VN"/>
        </w:rPr>
        <w:t>0</w:t>
      </w:r>
      <w:r w:rsidRPr="002E2E55">
        <w:rPr>
          <w:sz w:val="26"/>
          <w:szCs w:val="26"/>
          <w:lang w:val="vi-VN"/>
        </w:rPr>
        <w:t>C, biên độ giao động giữa các ngày và tháng không lớn. Nhiệt độ trung bình tháng cao nhất 28,2</w:t>
      </w:r>
      <w:r w:rsidRPr="002E2E55">
        <w:rPr>
          <w:sz w:val="26"/>
          <w:szCs w:val="26"/>
          <w:vertAlign w:val="superscript"/>
          <w:lang w:val="vi-VN"/>
        </w:rPr>
        <w:t>0</w:t>
      </w:r>
      <w:r w:rsidRPr="002E2E55">
        <w:rPr>
          <w:sz w:val="26"/>
          <w:szCs w:val="26"/>
          <w:lang w:val="vi-VN"/>
        </w:rPr>
        <w:t>C (tháng 4 dương lịch). Nhiệt độ trung bình tháng thấp nhất 26</w:t>
      </w:r>
      <w:r w:rsidRPr="002E2E55">
        <w:rPr>
          <w:sz w:val="26"/>
          <w:szCs w:val="26"/>
          <w:vertAlign w:val="superscript"/>
          <w:lang w:val="vi-VN"/>
        </w:rPr>
        <w:t>0</w:t>
      </w:r>
      <w:r w:rsidRPr="002E2E55">
        <w:rPr>
          <w:sz w:val="26"/>
          <w:szCs w:val="26"/>
          <w:lang w:val="vi-VN"/>
        </w:rPr>
        <w:t>C (tháng 1 dương lịch).</w:t>
      </w:r>
    </w:p>
    <w:p w:rsidR="00FC344B" w:rsidRPr="002E2E55" w:rsidRDefault="00FC344B" w:rsidP="004C1F53">
      <w:pPr>
        <w:spacing w:before="120" w:line="360" w:lineRule="auto"/>
        <w:ind w:firstLine="567"/>
        <w:jc w:val="both"/>
        <w:rPr>
          <w:sz w:val="26"/>
          <w:szCs w:val="26"/>
          <w:lang w:val="vi-VN"/>
        </w:rPr>
      </w:pPr>
      <w:r w:rsidRPr="002E2E55">
        <w:rPr>
          <w:b/>
          <w:sz w:val="26"/>
          <w:szCs w:val="26"/>
          <w:lang w:val="vi-VN"/>
        </w:rPr>
        <w:t>- Nắng và bức xạ mặt trời:</w:t>
      </w:r>
      <w:r w:rsidRPr="002E2E55">
        <w:rPr>
          <w:sz w:val="26"/>
          <w:szCs w:val="26"/>
          <w:lang w:val="vi-VN"/>
        </w:rPr>
        <w:t xml:space="preserve"> số giờ nắng trong năm khoảng 2.336 giờ/năm - 2.577 giờ/năm, trung bình 6,8 giờ/ngày. Tổng lượng bức xạ trung bình ngày đạt mức </w:t>
      </w:r>
      <w:r w:rsidRPr="002E2E55">
        <w:rPr>
          <w:sz w:val="26"/>
          <w:szCs w:val="26"/>
          <w:lang w:val="vi-VN"/>
        </w:rPr>
        <w:lastRenderedPageBreak/>
        <w:t>385 cal/cm</w:t>
      </w:r>
      <w:r w:rsidRPr="002E2E55">
        <w:rPr>
          <w:sz w:val="26"/>
          <w:szCs w:val="26"/>
          <w:vertAlign w:val="superscript"/>
          <w:lang w:val="vi-VN"/>
        </w:rPr>
        <w:t>2</w:t>
      </w:r>
      <w:r w:rsidRPr="002E2E55">
        <w:rPr>
          <w:sz w:val="26"/>
          <w:szCs w:val="26"/>
          <w:lang w:val="vi-VN"/>
        </w:rPr>
        <w:t>/ngày - 448 cal/cm</w:t>
      </w:r>
      <w:r w:rsidRPr="002E2E55">
        <w:rPr>
          <w:sz w:val="26"/>
          <w:szCs w:val="26"/>
          <w:vertAlign w:val="superscript"/>
          <w:lang w:val="vi-VN"/>
        </w:rPr>
        <w:t>2</w:t>
      </w:r>
      <w:r w:rsidRPr="002E2E55">
        <w:rPr>
          <w:sz w:val="26"/>
          <w:szCs w:val="26"/>
          <w:lang w:val="vi-VN"/>
        </w:rPr>
        <w:t>/ngày, tập trung từ 8 giờ sáng đến 4 giờ chiều trong ngày.</w:t>
      </w:r>
    </w:p>
    <w:p w:rsidR="00FC344B" w:rsidRPr="002E2E55" w:rsidRDefault="00FC344B" w:rsidP="004C1F53">
      <w:pPr>
        <w:spacing w:before="120" w:line="360" w:lineRule="auto"/>
        <w:ind w:firstLine="567"/>
        <w:jc w:val="both"/>
        <w:rPr>
          <w:sz w:val="26"/>
          <w:szCs w:val="26"/>
          <w:lang w:val="vi-VN"/>
        </w:rPr>
      </w:pPr>
      <w:r w:rsidRPr="002E2E55">
        <w:rPr>
          <w:b/>
          <w:sz w:val="26"/>
          <w:szCs w:val="26"/>
          <w:lang w:val="vi-VN"/>
        </w:rPr>
        <w:t>- Mưa và lượng bốc hơi:</w:t>
      </w:r>
      <w:r w:rsidRPr="002E2E55">
        <w:rPr>
          <w:sz w:val="26"/>
          <w:szCs w:val="26"/>
          <w:lang w:val="vi-VN"/>
        </w:rPr>
        <w:t xml:space="preserve"> tổng lượng mưa hàng năm khoảng 1.450mm đến 1.550mm, 90% lượng mưa tập trung từ tháng 05 đến tháng 11 (dương lịch), các tháng còn lại chiếm 10%, đặc biệt tháng 2 và tháng 3 hầu như không có mưa. Lượng mưa lớn nhất vào tháng 8, tháng 9 và tháng 10 từ 250 mm/tháng đến 400 mm/tháng. Lượng bốc hơi biến thiên từ </w:t>
      </w:r>
      <w:r w:rsidR="0071156F" w:rsidRPr="002E2E55">
        <w:rPr>
          <w:sz w:val="26"/>
          <w:szCs w:val="26"/>
          <w:lang w:val="vi-VN"/>
        </w:rPr>
        <w:t xml:space="preserve">48 mm vào tháng 7 (dương lịch) </w:t>
      </w:r>
      <w:r w:rsidRPr="002E2E55">
        <w:rPr>
          <w:sz w:val="26"/>
          <w:szCs w:val="26"/>
          <w:lang w:val="vi-VN"/>
        </w:rPr>
        <w:t>và trung bình 11 mm vào tháng 3 (dương lịch). Lượng bốc hơi cao nhất vào mùa khô từ tháng 12 năm trước đến tháng 4 năm sau.</w:t>
      </w:r>
    </w:p>
    <w:p w:rsidR="00FC344B" w:rsidRPr="002E2E55" w:rsidRDefault="00FC344B" w:rsidP="004C1F53">
      <w:pPr>
        <w:spacing w:before="120" w:line="360" w:lineRule="auto"/>
        <w:ind w:firstLine="567"/>
        <w:jc w:val="both"/>
        <w:rPr>
          <w:sz w:val="26"/>
          <w:szCs w:val="26"/>
          <w:lang w:val="vi-VN"/>
        </w:rPr>
      </w:pPr>
      <w:r w:rsidRPr="002E2E55">
        <w:rPr>
          <w:b/>
          <w:sz w:val="26"/>
          <w:szCs w:val="26"/>
          <w:lang w:val="vi-VN"/>
        </w:rPr>
        <w:t>- Hướng gió:</w:t>
      </w:r>
      <w:r w:rsidRPr="002E2E55">
        <w:rPr>
          <w:sz w:val="26"/>
          <w:szCs w:val="26"/>
          <w:lang w:val="vi-VN"/>
        </w:rPr>
        <w:t xml:space="preserve"> xã bị chi phối bởi 2 hướng gió:</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 xml:space="preserve">+ </w:t>
      </w:r>
      <w:r w:rsidRPr="002E2E55">
        <w:rPr>
          <w:i/>
          <w:iCs/>
          <w:sz w:val="26"/>
          <w:szCs w:val="26"/>
          <w:lang w:val="vi-VN"/>
        </w:rPr>
        <w:t>Gió mùa Tây Nam</w:t>
      </w:r>
      <w:r w:rsidRPr="002E2E55">
        <w:rPr>
          <w:sz w:val="26"/>
          <w:szCs w:val="26"/>
          <w:lang w:val="vi-VN"/>
        </w:rPr>
        <w:t xml:space="preserve"> thổi từ tháng 5 dương lịch đến tháng 10 dương lịch, mang nhiều hơi nước và gây mưa, tốc độ 3– 4 m/s</w:t>
      </w:r>
      <w:r w:rsidR="0071156F" w:rsidRPr="002E2E55">
        <w:rPr>
          <w:sz w:val="26"/>
          <w:szCs w:val="26"/>
          <w:lang w:val="vi-VN"/>
        </w:rPr>
        <w:t>.</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 xml:space="preserve">+ </w:t>
      </w:r>
      <w:r w:rsidRPr="002E2E55">
        <w:rPr>
          <w:i/>
          <w:iCs/>
          <w:sz w:val="26"/>
          <w:szCs w:val="26"/>
          <w:lang w:val="vi-VN"/>
        </w:rPr>
        <w:t>Gió mùa Đông Bắc</w:t>
      </w:r>
      <w:r w:rsidRPr="002E2E55">
        <w:rPr>
          <w:sz w:val="26"/>
          <w:szCs w:val="26"/>
          <w:lang w:val="vi-VN"/>
        </w:rPr>
        <w:t xml:space="preserve"> hoặc </w:t>
      </w:r>
      <w:r w:rsidRPr="002E2E55">
        <w:rPr>
          <w:i/>
          <w:iCs/>
          <w:sz w:val="26"/>
          <w:szCs w:val="26"/>
          <w:lang w:val="vi-VN"/>
        </w:rPr>
        <w:t>gió mùa Đông Nam</w:t>
      </w:r>
      <w:r w:rsidRPr="002E2E55">
        <w:rPr>
          <w:sz w:val="26"/>
          <w:szCs w:val="26"/>
          <w:lang w:val="vi-VN"/>
        </w:rPr>
        <w:t xml:space="preserve"> thổi từ tháng 11 năm trước đến tháng 3 năm sau, gió mùa Đông Bắc có tốc độ gió 2,3 m/s, gió mùa Đông Nam (gió chướng) tốc độ 14 m/s – 16 m/s.</w:t>
      </w:r>
    </w:p>
    <w:p w:rsidR="00FC344B" w:rsidRPr="002E2E55" w:rsidRDefault="00FC344B" w:rsidP="004C1F53">
      <w:pPr>
        <w:spacing w:before="120" w:line="360" w:lineRule="auto"/>
        <w:ind w:firstLine="567"/>
        <w:jc w:val="both"/>
        <w:rPr>
          <w:sz w:val="26"/>
          <w:szCs w:val="26"/>
          <w:lang w:val="vi-VN"/>
        </w:rPr>
      </w:pPr>
      <w:r w:rsidRPr="002E2E55">
        <w:rPr>
          <w:b/>
          <w:sz w:val="26"/>
          <w:szCs w:val="26"/>
          <w:lang w:val="vi-VN"/>
        </w:rPr>
        <w:t>- Độ ẩm không khí:</w:t>
      </w:r>
      <w:r w:rsidRPr="002E2E55">
        <w:rPr>
          <w:sz w:val="26"/>
          <w:szCs w:val="26"/>
          <w:lang w:val="vi-VN"/>
        </w:rPr>
        <w:t xml:space="preserve"> Hòa Minh nằm ở vùng khí hậu khô, ẩm độ trung bình 83%, độ ẩm cao nhất 90% ở các tháng mùa mưa và thấp nhất 79% vào các tháng mùa khô.</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Nhìn chung, khí hậu xã Hòa Minh mang đặc điểm nhiệt đới gió mùa có nền nhiệt độ cao ổn định, nắng và lượng bức xạ mặt trời thuận lợi cho việc phát triển sản xuất nông nghiệp theo hướng đa dạng hóa cây trồng, vật nuôi. Mặt khác, yếu tố hạn chế đáng kể của khí hậu là lượng mưa ít, lại tập trung theo mùa, kết hợp với địa hình thấp, đỉnh triều cao, đã gây ngập úng cục bộ một số vùng trong mùa mưa. Tuy nhiên, tình trạng khô hạn có khi là hạn Bà Chằn cuối mùa khô đã gây thúc đẩy bốc phèn, gia tăng xâm nhập mặn gây khó khăn cho sản xuất nông nghiệp.</w:t>
      </w:r>
    </w:p>
    <w:p w:rsidR="00FC344B" w:rsidRPr="00F25152" w:rsidRDefault="001954DF" w:rsidP="004C1F53">
      <w:pPr>
        <w:pStyle w:val="Heading3"/>
        <w:numPr>
          <w:ilvl w:val="0"/>
          <w:numId w:val="0"/>
        </w:numPr>
        <w:spacing w:before="120" w:line="360" w:lineRule="auto"/>
        <w:ind w:left="720" w:hanging="720"/>
        <w:rPr>
          <w:rFonts w:ascii="Times New Roman" w:hAnsi="Times New Roman"/>
          <w:b/>
          <w:i/>
          <w:lang w:val="vi-VN"/>
        </w:rPr>
      </w:pPr>
      <w:bookmarkStart w:id="27" w:name="_Toc530530096"/>
      <w:bookmarkStart w:id="28" w:name="_Toc21979424"/>
      <w:r w:rsidRPr="00F25152">
        <w:rPr>
          <w:rFonts w:ascii="Times New Roman" w:hAnsi="Times New Roman"/>
          <w:b/>
          <w:lang w:val="vi-VN"/>
        </w:rPr>
        <w:t>2.1</w:t>
      </w:r>
      <w:r w:rsidR="00AB47CB" w:rsidRPr="00F25152">
        <w:rPr>
          <w:rFonts w:ascii="Times New Roman" w:hAnsi="Times New Roman"/>
          <w:b/>
          <w:lang w:val="vi-VN"/>
        </w:rPr>
        <w:t xml:space="preserve">.4 </w:t>
      </w:r>
      <w:r w:rsidR="00FC344B" w:rsidRPr="00F25152">
        <w:rPr>
          <w:rFonts w:ascii="Times New Roman" w:hAnsi="Times New Roman"/>
          <w:b/>
          <w:lang w:val="vi-VN"/>
        </w:rPr>
        <w:t>Thủy văn</w:t>
      </w:r>
      <w:bookmarkEnd w:id="27"/>
      <w:bookmarkEnd w:id="28"/>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Hòa Minh là một xã cù lao có 03 mặt tiếp giáp sông Cổ Chiên, đây là nguồn nước chính để phục vụ tưới tiêu, sản xuất của xã. Ngoài ra trên địa bàn xã có nhiều sông, kênh và rạch khác đã đáp ứng được cho sản xuất nông nghiệp đặc biệt đã kích thích được sản xuất thâm canh tăng vụ.</w:t>
      </w:r>
    </w:p>
    <w:p w:rsidR="00FC344B" w:rsidRPr="002E2E55" w:rsidRDefault="00FC344B" w:rsidP="004C1F53">
      <w:pPr>
        <w:spacing w:before="120" w:line="360" w:lineRule="auto"/>
        <w:ind w:firstLine="567"/>
        <w:jc w:val="both"/>
        <w:rPr>
          <w:b/>
          <w:sz w:val="26"/>
          <w:szCs w:val="26"/>
          <w:lang w:val="vi-VN"/>
        </w:rPr>
      </w:pPr>
      <w:r w:rsidRPr="002E2E55">
        <w:rPr>
          <w:b/>
          <w:sz w:val="26"/>
          <w:szCs w:val="26"/>
          <w:lang w:val="vi-VN"/>
        </w:rPr>
        <w:lastRenderedPageBreak/>
        <w:t>- Mạng lưới sông rạch</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 Sông Cổ Chiên nằm tiếp giáp với xã theo 03 mặt với chiều dài khoảng 21,78 km. Sông rộng trung bình từ 1,80 – 2,10 km và rất sâu với mặt cắt rộng, chịu ảnh hưởng của thủy triều nên khả năng tích nước và thoát nước lớn, lưu lượng bình quân 12.000 m</w:t>
      </w:r>
      <w:r w:rsidRPr="002E2E55">
        <w:rPr>
          <w:sz w:val="26"/>
          <w:szCs w:val="26"/>
          <w:vertAlign w:val="superscript"/>
          <w:lang w:val="vi-VN"/>
        </w:rPr>
        <w:t>3</w:t>
      </w:r>
      <w:r w:rsidRPr="002E2E55">
        <w:rPr>
          <w:sz w:val="26"/>
          <w:szCs w:val="26"/>
          <w:lang w:val="vi-VN"/>
        </w:rPr>
        <w:t>/s – 19.000 m</w:t>
      </w:r>
      <w:r w:rsidRPr="002E2E55">
        <w:rPr>
          <w:sz w:val="26"/>
          <w:szCs w:val="26"/>
          <w:vertAlign w:val="superscript"/>
          <w:lang w:val="vi-VN"/>
        </w:rPr>
        <w:t>3</w:t>
      </w:r>
      <w:r w:rsidRPr="002E2E55">
        <w:rPr>
          <w:sz w:val="26"/>
          <w:szCs w:val="26"/>
          <w:lang w:val="vi-VN"/>
        </w:rPr>
        <w:t>/s, hàm lượng phù sa 100g/m</w:t>
      </w:r>
      <w:r w:rsidRPr="002E2E55">
        <w:rPr>
          <w:sz w:val="26"/>
          <w:szCs w:val="26"/>
          <w:vertAlign w:val="superscript"/>
          <w:lang w:val="vi-VN"/>
        </w:rPr>
        <w:t>3</w:t>
      </w:r>
      <w:r w:rsidRPr="002E2E55">
        <w:rPr>
          <w:sz w:val="26"/>
          <w:szCs w:val="26"/>
          <w:lang w:val="vi-VN"/>
        </w:rPr>
        <w:t xml:space="preserve"> – 500 g/m</w:t>
      </w:r>
      <w:r w:rsidRPr="002E2E55">
        <w:rPr>
          <w:sz w:val="26"/>
          <w:szCs w:val="26"/>
          <w:vertAlign w:val="superscript"/>
          <w:lang w:val="vi-VN"/>
        </w:rPr>
        <w:t>3</w:t>
      </w:r>
      <w:r w:rsidRPr="002E2E55">
        <w:rPr>
          <w:sz w:val="26"/>
          <w:szCs w:val="26"/>
          <w:lang w:val="vi-VN"/>
        </w:rPr>
        <w:t>.</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Ngoài ra, Hòa Minh còn có nhiều sông, rạch khác như sông Cù Lao, sông Cồn Nạn, sông Bà Liêm, sông Thông Lưu,…Các sông này bắt nguồn từ sông Cổ Chiên với chiều dài từ 2 km đến 5 km nằm kẹp giữa cù lao với các cồn (cồn Cò, cồn Nạn, cồn Chim) và một số kênh rạch trên địa bàn: rạch Long Hưng, rạch Giồng Giá…Đây là nguồn tài nguyên dồi dào phục vụ cho sinh hoạt và sản xuất của dân cư trong xã và các vùng lân cận, thường xuyên cung cấp nước cho nội đồng và đẩy mặn ra xa phục vụ sản xuất nông nghiệp.</w:t>
      </w:r>
    </w:p>
    <w:p w:rsidR="00FC344B" w:rsidRPr="002E2E55" w:rsidRDefault="00FC344B" w:rsidP="004C1F53">
      <w:pPr>
        <w:spacing w:before="120" w:line="360" w:lineRule="auto"/>
        <w:ind w:firstLine="567"/>
        <w:jc w:val="both"/>
        <w:rPr>
          <w:b/>
          <w:sz w:val="26"/>
          <w:szCs w:val="26"/>
          <w:lang w:val="vi-VN"/>
        </w:rPr>
      </w:pPr>
      <w:r w:rsidRPr="002E2E55">
        <w:rPr>
          <w:b/>
          <w:sz w:val="26"/>
          <w:szCs w:val="26"/>
          <w:lang w:val="vi-VN"/>
        </w:rPr>
        <w:t>- Chế độ triều</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Nằm ven sông Cổ Chiên, xã Hòa Minh chịu ảnh hưởng của chế độ bán nhật triều của biển Đông thông qua đoạn sông Cổ Chiên vào các hệ thống sông, rạch của xã. Hàng ngày nước lên xuống 2 lần, mỗi tháng có hai ngày triều cường vào đầu và giữa các tháng (âm lịch), 2 lần triều kém sau ngày 07 và 23 (âm lịch), trong 2 đến 3 ngày biên độ triều rất lớn.</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Vào mùa khô, triều cường và gió chướng đã đưa nước mặn xâm nhập vào nội đồng. Độ mặn trung bình thay đổi từ 2,42‰ đến 9,96‰ từ tháng 01 đến tháng 06, tuy nhiên tháng 04 có độ mặn cao nhất 21,1 ‰.</w:t>
      </w:r>
    </w:p>
    <w:p w:rsidR="00FC344B" w:rsidRPr="00F25152" w:rsidRDefault="001954DF" w:rsidP="004C1F53">
      <w:pPr>
        <w:pStyle w:val="Heading3"/>
        <w:numPr>
          <w:ilvl w:val="0"/>
          <w:numId w:val="0"/>
        </w:numPr>
        <w:spacing w:before="120" w:line="360" w:lineRule="auto"/>
        <w:ind w:left="720" w:hanging="720"/>
        <w:rPr>
          <w:rFonts w:ascii="Times New Roman" w:hAnsi="Times New Roman"/>
          <w:b/>
          <w:i/>
          <w:lang w:val="vi-VN"/>
        </w:rPr>
      </w:pPr>
      <w:bookmarkStart w:id="29" w:name="_Toc530530097"/>
      <w:bookmarkStart w:id="30" w:name="_Toc21979425"/>
      <w:r w:rsidRPr="00F25152">
        <w:rPr>
          <w:rFonts w:ascii="Times New Roman" w:hAnsi="Times New Roman"/>
          <w:b/>
          <w:lang w:val="vi-VN"/>
        </w:rPr>
        <w:t>2.1</w:t>
      </w:r>
      <w:r w:rsidR="00AB47CB" w:rsidRPr="00F25152">
        <w:rPr>
          <w:rFonts w:ascii="Times New Roman" w:hAnsi="Times New Roman"/>
          <w:b/>
          <w:lang w:val="vi-VN"/>
        </w:rPr>
        <w:t xml:space="preserve">.5 </w:t>
      </w:r>
      <w:r w:rsidR="00FC344B" w:rsidRPr="00F25152">
        <w:rPr>
          <w:rFonts w:ascii="Times New Roman" w:hAnsi="Times New Roman"/>
          <w:b/>
          <w:lang w:val="vi-VN"/>
        </w:rPr>
        <w:t>Thổ nhưỡng</w:t>
      </w:r>
      <w:bookmarkEnd w:id="29"/>
      <w:bookmarkEnd w:id="30"/>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Tài nguyên đất của xã được hình thành do quá trình bồi lắng của vật liệu trầm tích biên trong giai đoạn biển lùi cách đây khoảng 6.000 năm. Hàm lượng, chất lượng và sự phân bố phù sa cùng với các hoạt động kiến tạo đã hình thành nên các loại đất khác nhau. Theo tài liệu bản đồ đất huyện Châu Thành ( tỷ lệ 1/25.000) thuộc Chương trình đất Cửu Long năm 1992 (phân loại theo USDA) và kết quả khảo sát lập bản đồ đất năm 2012, xã Hòa Minh có 2 nhóm đất chính sau:</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Đất phù sa: là nhóm đất có diện tích lớn nhất trong xã, bao gồm các loại đất sau:</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lastRenderedPageBreak/>
        <w:t>Đất phù sa được bồi chưa phát triển, nhiễm mặn nhẹ có diện tích 227,20</w:t>
      </w:r>
      <w:r w:rsidR="006E164B" w:rsidRPr="002E2E55">
        <w:rPr>
          <w:sz w:val="26"/>
          <w:szCs w:val="26"/>
          <w:lang w:val="vi-VN"/>
        </w:rPr>
        <w:t xml:space="preserve"> ha. P</w:t>
      </w:r>
      <w:r w:rsidRPr="002E2E55">
        <w:rPr>
          <w:sz w:val="26"/>
          <w:szCs w:val="26"/>
          <w:lang w:val="vi-VN"/>
        </w:rPr>
        <w:t>hân bố ở ấp Cồn Chim, Giồng Giá, Đại Thôn A và B Bà Liêm. Loại đất này thích nghi cao cho mô hình lúa kết hợp với màu, lúa kết hợp tôm, cây công nghiệp hợp với việc trồng lúa kết hợp với nuôi trồng thủy sản nước ngọt.</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Đất phù sa được bồi chưa phát triển, nhiễm mặn thường xuyên, có tầng phèn tiềm tàng trong vòng 50-100 cm có diện tích 1.512,27 ha, phân bố ở hầu hết các ấp thuộc xã trừ ấp Cồn Chim. Loại đất này thích hợp cho việc mô hình lúa kết hợp với thủy sản.</w:t>
      </w:r>
    </w:p>
    <w:p w:rsidR="00FC344B" w:rsidRPr="002E2E55" w:rsidRDefault="00FC344B" w:rsidP="004C1F53">
      <w:pPr>
        <w:spacing w:before="120" w:line="360" w:lineRule="auto"/>
        <w:ind w:firstLine="567"/>
        <w:jc w:val="both"/>
        <w:rPr>
          <w:sz w:val="26"/>
          <w:szCs w:val="26"/>
          <w:lang w:val="vi-VN"/>
        </w:rPr>
      </w:pPr>
      <w:r w:rsidRPr="002E2E55">
        <w:rPr>
          <w:sz w:val="26"/>
          <w:szCs w:val="26"/>
          <w:lang w:val="vi-VN"/>
        </w:rPr>
        <w:t>Đất phù sa được bồi chưa phát triển, nhiễm mặn thường xuyên, có tầng phèn tiềm tàng trong vòng 100 – 150 cm có diện tích 437,45 ha. Phân bố ở các ấp Long Hưng 2, Bà Liêm, Ông Yển, Đại Thôn A, B và ấp Giồng Giá.</w:t>
      </w:r>
    </w:p>
    <w:p w:rsidR="00FC344B" w:rsidRPr="002E2E55" w:rsidRDefault="00FC344B" w:rsidP="004C1F53">
      <w:pPr>
        <w:spacing w:before="120" w:line="360" w:lineRule="auto"/>
        <w:ind w:firstLine="567"/>
        <w:jc w:val="both"/>
        <w:rPr>
          <w:sz w:val="26"/>
          <w:szCs w:val="26"/>
          <w:lang w:val="vi-VN"/>
        </w:rPr>
      </w:pPr>
      <w:r w:rsidRPr="002E2E55">
        <w:rPr>
          <w:b/>
          <w:sz w:val="26"/>
          <w:szCs w:val="26"/>
          <w:lang w:val="vi-VN"/>
        </w:rPr>
        <w:t>- Đất phèn tiềm tàng nông 0 – 50cm, nhiễm mặn nhẹ:</w:t>
      </w:r>
      <w:r w:rsidRPr="002E2E55">
        <w:rPr>
          <w:sz w:val="26"/>
          <w:szCs w:val="26"/>
          <w:lang w:val="vi-VN"/>
        </w:rPr>
        <w:t xml:space="preserve"> có diện tích khoảng 94,63 ha, phân bố ở các ấp: Long Hưng 1, Long Hưng 2 và Ông Yển.</w:t>
      </w:r>
    </w:p>
    <w:p w:rsidR="00626806" w:rsidRPr="002E2E55" w:rsidRDefault="00626806" w:rsidP="004C1F53">
      <w:pPr>
        <w:spacing w:before="120" w:line="360" w:lineRule="auto"/>
        <w:ind w:left="567"/>
        <w:jc w:val="both"/>
        <w:rPr>
          <w:bCs/>
          <w:spacing w:val="2"/>
          <w:sz w:val="26"/>
          <w:szCs w:val="26"/>
          <w:lang w:val="da-DK"/>
        </w:rPr>
      </w:pPr>
    </w:p>
    <w:p w:rsidR="00E00D93" w:rsidRPr="002E2E55" w:rsidRDefault="006B4A01" w:rsidP="00631B8D">
      <w:pPr>
        <w:pStyle w:val="Caption"/>
        <w:spacing w:line="360" w:lineRule="auto"/>
        <w:jc w:val="center"/>
        <w:rPr>
          <w:rFonts w:ascii="Times New Roman" w:hAnsi="Times New Roman"/>
          <w:i w:val="0"/>
          <w:sz w:val="26"/>
          <w:szCs w:val="26"/>
          <w:lang w:val="da-DK"/>
        </w:rPr>
      </w:pPr>
      <w:r w:rsidRPr="002E2E55">
        <w:rPr>
          <w:noProof/>
          <w:sz w:val="26"/>
          <w:szCs w:val="26"/>
        </w:rPr>
        <w:lastRenderedPageBreak/>
        <w:drawing>
          <wp:inline distT="0" distB="0" distL="0" distR="0" wp14:anchorId="70CAF0CC" wp14:editId="3484A9D0">
            <wp:extent cx="5943600" cy="6419793"/>
            <wp:effectExtent l="0" t="0" r="0" b="635"/>
            <wp:docPr id="1" name="Picture 1" descr="2 HMinh_BD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HMinh_BD d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419793"/>
                    </a:xfrm>
                    <a:prstGeom prst="rect">
                      <a:avLst/>
                    </a:prstGeom>
                    <a:noFill/>
                    <a:ln>
                      <a:noFill/>
                    </a:ln>
                  </pic:spPr>
                </pic:pic>
              </a:graphicData>
            </a:graphic>
          </wp:inline>
        </w:drawing>
      </w:r>
      <w:bookmarkStart w:id="31" w:name="_Toc336249132"/>
      <w:r w:rsidR="00E00D93" w:rsidRPr="002E2E55">
        <w:rPr>
          <w:i w:val="0"/>
          <w:sz w:val="26"/>
          <w:szCs w:val="26"/>
          <w:lang w:val="da-DK"/>
        </w:rPr>
        <w:t xml:space="preserve"> </w:t>
      </w:r>
      <w:r w:rsidR="00E00D93" w:rsidRPr="002E2E55">
        <w:rPr>
          <w:rFonts w:ascii="Times New Roman" w:hAnsi="Times New Roman"/>
          <w:i w:val="0"/>
          <w:sz w:val="26"/>
          <w:szCs w:val="26"/>
          <w:lang w:val="da-DK"/>
        </w:rPr>
        <w:t xml:space="preserve">Hình </w:t>
      </w:r>
      <w:r w:rsidR="00E00D93" w:rsidRPr="002E2E55">
        <w:rPr>
          <w:rFonts w:ascii="Times New Roman" w:hAnsi="Times New Roman"/>
          <w:i w:val="0"/>
          <w:sz w:val="26"/>
          <w:szCs w:val="26"/>
        </w:rPr>
        <w:fldChar w:fldCharType="begin"/>
      </w:r>
      <w:r w:rsidR="00E00D93" w:rsidRPr="002E2E55">
        <w:rPr>
          <w:rFonts w:ascii="Times New Roman" w:hAnsi="Times New Roman"/>
          <w:i w:val="0"/>
          <w:sz w:val="26"/>
          <w:szCs w:val="26"/>
          <w:lang w:val="da-DK"/>
        </w:rPr>
        <w:instrText xml:space="preserve"> SEQ Hình \* ARABIC </w:instrText>
      </w:r>
      <w:r w:rsidR="00E00D93" w:rsidRPr="002E2E55">
        <w:rPr>
          <w:rFonts w:ascii="Times New Roman" w:hAnsi="Times New Roman"/>
          <w:i w:val="0"/>
          <w:sz w:val="26"/>
          <w:szCs w:val="26"/>
        </w:rPr>
        <w:fldChar w:fldCharType="separate"/>
      </w:r>
      <w:r w:rsidR="00FB46DB">
        <w:rPr>
          <w:rFonts w:ascii="Times New Roman" w:hAnsi="Times New Roman"/>
          <w:i w:val="0"/>
          <w:noProof/>
          <w:sz w:val="26"/>
          <w:szCs w:val="26"/>
          <w:lang w:val="da-DK"/>
        </w:rPr>
        <w:t>1</w:t>
      </w:r>
      <w:r w:rsidR="00E00D93" w:rsidRPr="002E2E55">
        <w:rPr>
          <w:rFonts w:ascii="Times New Roman" w:hAnsi="Times New Roman"/>
          <w:i w:val="0"/>
          <w:sz w:val="26"/>
          <w:szCs w:val="26"/>
        </w:rPr>
        <w:fldChar w:fldCharType="end"/>
      </w:r>
      <w:r w:rsidR="00E00D93" w:rsidRPr="002E2E55">
        <w:rPr>
          <w:rFonts w:ascii="Times New Roman" w:hAnsi="Times New Roman"/>
          <w:i w:val="0"/>
          <w:sz w:val="26"/>
          <w:szCs w:val="26"/>
          <w:lang w:val="da-DK"/>
        </w:rPr>
        <w:t>: Bản đồ thổ nhưỡng xã Hoà Minh</w:t>
      </w:r>
      <w:bookmarkEnd w:id="31"/>
    </w:p>
    <w:p w:rsidR="00E00D93" w:rsidRPr="002E2E55" w:rsidRDefault="00E00D93" w:rsidP="00631B8D">
      <w:pPr>
        <w:spacing w:after="200" w:line="360" w:lineRule="auto"/>
        <w:rPr>
          <w:sz w:val="26"/>
          <w:szCs w:val="26"/>
          <w:lang w:val="da-DK"/>
        </w:rPr>
      </w:pPr>
      <w:r w:rsidRPr="002E2E55">
        <w:rPr>
          <w:sz w:val="26"/>
          <w:szCs w:val="26"/>
          <w:lang w:val="da-DK"/>
        </w:rPr>
        <w:br w:type="page"/>
      </w:r>
    </w:p>
    <w:p w:rsidR="00E00D93" w:rsidRPr="00F25152" w:rsidRDefault="001954DF" w:rsidP="004C1F53">
      <w:pPr>
        <w:pStyle w:val="Heading3"/>
        <w:numPr>
          <w:ilvl w:val="0"/>
          <w:numId w:val="0"/>
        </w:numPr>
        <w:spacing w:before="120" w:line="360" w:lineRule="auto"/>
        <w:ind w:left="720" w:hanging="720"/>
        <w:rPr>
          <w:rFonts w:ascii="Times New Roman" w:hAnsi="Times New Roman"/>
          <w:b/>
          <w:i/>
          <w:lang w:val="da-DK"/>
        </w:rPr>
      </w:pPr>
      <w:bookmarkStart w:id="32" w:name="_Toc21979426"/>
      <w:r w:rsidRPr="00F25152">
        <w:rPr>
          <w:rFonts w:ascii="Times New Roman" w:hAnsi="Times New Roman"/>
          <w:b/>
          <w:lang w:val="da-DK"/>
        </w:rPr>
        <w:lastRenderedPageBreak/>
        <w:t>2.1</w:t>
      </w:r>
      <w:r w:rsidR="00E00D93" w:rsidRPr="00F25152">
        <w:rPr>
          <w:rFonts w:ascii="Times New Roman" w:hAnsi="Times New Roman"/>
          <w:b/>
          <w:lang w:val="da-DK"/>
        </w:rPr>
        <w:t>.6 Tài nguyên nước</w:t>
      </w:r>
      <w:bookmarkEnd w:id="32"/>
    </w:p>
    <w:p w:rsidR="00E00D93" w:rsidRPr="002E2E55" w:rsidRDefault="00E00D93" w:rsidP="004C1F53">
      <w:pPr>
        <w:spacing w:before="120" w:after="60" w:line="360" w:lineRule="auto"/>
        <w:ind w:firstLine="720"/>
        <w:jc w:val="both"/>
        <w:rPr>
          <w:sz w:val="26"/>
          <w:szCs w:val="26"/>
          <w:lang w:val="vi-VN"/>
        </w:rPr>
      </w:pPr>
      <w:r w:rsidRPr="002E2E55">
        <w:rPr>
          <w:sz w:val="26"/>
          <w:szCs w:val="26"/>
          <w:lang w:val="vi-VN"/>
        </w:rPr>
        <w:t>Tài nguyên nước của xã được nhìn nhận và đánh giá dựa trên 2 nguồn nước chính là nguồn nước mặt và nguồn nước ngầm:</w:t>
      </w:r>
    </w:p>
    <w:p w:rsidR="00E00D93" w:rsidRPr="002E2E55" w:rsidRDefault="00E00D93" w:rsidP="004C1F53">
      <w:pPr>
        <w:spacing w:before="120" w:after="60" w:line="360" w:lineRule="auto"/>
        <w:jc w:val="both"/>
        <w:rPr>
          <w:sz w:val="26"/>
          <w:szCs w:val="26"/>
          <w:lang w:val="vi-VN"/>
        </w:rPr>
      </w:pPr>
      <w:r w:rsidRPr="002E2E55">
        <w:rPr>
          <w:b/>
          <w:sz w:val="26"/>
          <w:szCs w:val="26"/>
          <w:lang w:val="vi-VN"/>
        </w:rPr>
        <w:t>- Nguồn nước mặt:</w:t>
      </w:r>
      <w:r w:rsidRPr="002E2E55">
        <w:rPr>
          <w:sz w:val="26"/>
          <w:szCs w:val="26"/>
          <w:lang w:val="vi-VN"/>
        </w:rPr>
        <w:t xml:space="preserve"> chủ yếu được khai thác từ các sông, kênh, rạch có trên địa bàn như: sông Cồn Chim, sông Cù Lao Án, sông Cồn Nạn, sông Bà Liêm, sông Thông Lưu, rạch Long Hưng, Giồng Giá…</w:t>
      </w:r>
    </w:p>
    <w:p w:rsidR="00E00D93" w:rsidRPr="002E2E55" w:rsidRDefault="00E00D93" w:rsidP="004C1F53">
      <w:pPr>
        <w:spacing w:before="120" w:after="60" w:line="360" w:lineRule="auto"/>
        <w:jc w:val="both"/>
        <w:rPr>
          <w:sz w:val="26"/>
          <w:szCs w:val="26"/>
          <w:lang w:val="vi-VN"/>
        </w:rPr>
      </w:pPr>
      <w:r w:rsidRPr="002E2E55">
        <w:rPr>
          <w:b/>
          <w:sz w:val="26"/>
          <w:szCs w:val="26"/>
          <w:lang w:val="vi-VN"/>
        </w:rPr>
        <w:t>- Nguồn nước ngầm</w:t>
      </w:r>
      <w:r w:rsidRPr="002E2E55">
        <w:rPr>
          <w:sz w:val="26"/>
          <w:szCs w:val="26"/>
          <w:lang w:val="vi-VN"/>
        </w:rPr>
        <w:t>: nước ngầm của xã tồn tại dưới 2 dạng:</w:t>
      </w:r>
    </w:p>
    <w:p w:rsidR="00E00D93" w:rsidRPr="002E2E55" w:rsidRDefault="00E00D93" w:rsidP="004C1F53">
      <w:pPr>
        <w:spacing w:before="120" w:after="60" w:line="360" w:lineRule="auto"/>
        <w:ind w:left="360"/>
        <w:jc w:val="both"/>
        <w:rPr>
          <w:sz w:val="26"/>
          <w:szCs w:val="26"/>
          <w:lang w:val="vi-VN"/>
        </w:rPr>
      </w:pPr>
      <w:r w:rsidRPr="002E2E55">
        <w:rPr>
          <w:sz w:val="26"/>
          <w:szCs w:val="26"/>
          <w:lang w:val="vi-VN"/>
        </w:rPr>
        <w:t>+ Nước ngầm nông nằm dưới các giồng cát, chủ yếu là tích tụ nước mưa tại chổ ở độ sâu từ 0 - 100 m.</w:t>
      </w:r>
    </w:p>
    <w:p w:rsidR="00E00D93" w:rsidRPr="002E2E55" w:rsidRDefault="00E00D93" w:rsidP="004C1F53">
      <w:pPr>
        <w:spacing w:before="120" w:after="60" w:line="360" w:lineRule="auto"/>
        <w:ind w:firstLine="360"/>
        <w:jc w:val="both"/>
        <w:rPr>
          <w:sz w:val="26"/>
          <w:szCs w:val="26"/>
          <w:lang w:val="vi-VN"/>
        </w:rPr>
      </w:pPr>
      <w:r w:rsidRPr="002E2E55">
        <w:rPr>
          <w:sz w:val="26"/>
          <w:szCs w:val="26"/>
          <w:lang w:val="vi-VN"/>
        </w:rPr>
        <w:t>+ Nước ngầm sâu còn gọi là nước ngầm Pleitocene, ở sâu trên 100m, tương đối phong phú, đảm bảo đủ dùng ch</w:t>
      </w:r>
      <w:bookmarkStart w:id="33" w:name="_Toc530530098"/>
      <w:r w:rsidRPr="002E2E55">
        <w:rPr>
          <w:sz w:val="26"/>
          <w:szCs w:val="26"/>
          <w:lang w:val="vi-VN"/>
        </w:rPr>
        <w:t>o sinh hoạt và đời sống dân cư.</w:t>
      </w:r>
    </w:p>
    <w:p w:rsidR="00E00D93" w:rsidRPr="00F25152" w:rsidRDefault="001954DF" w:rsidP="004C1F53">
      <w:pPr>
        <w:pStyle w:val="Heading3"/>
        <w:numPr>
          <w:ilvl w:val="0"/>
          <w:numId w:val="0"/>
        </w:numPr>
        <w:spacing w:before="120" w:line="360" w:lineRule="auto"/>
        <w:ind w:left="720" w:hanging="720"/>
        <w:rPr>
          <w:rFonts w:ascii="Times New Roman" w:hAnsi="Times New Roman"/>
          <w:b/>
          <w:i/>
          <w:lang w:val="vi-VN"/>
        </w:rPr>
      </w:pPr>
      <w:bookmarkStart w:id="34" w:name="_Toc21979427"/>
      <w:r w:rsidRPr="00F25152">
        <w:rPr>
          <w:rFonts w:ascii="Times New Roman" w:hAnsi="Times New Roman"/>
          <w:b/>
          <w:lang w:val="vi-VN"/>
        </w:rPr>
        <w:t>2.1</w:t>
      </w:r>
      <w:r w:rsidR="00E00D93" w:rsidRPr="00F25152">
        <w:rPr>
          <w:rFonts w:ascii="Times New Roman" w:hAnsi="Times New Roman"/>
          <w:b/>
          <w:lang w:val="vi-VN"/>
        </w:rPr>
        <w:t>.7 Các ảnh hưởng của thiên tai, biến đổi khí hậu, môi trường và các hệ sinh thái</w:t>
      </w:r>
      <w:bookmarkEnd w:id="33"/>
      <w:bookmarkEnd w:id="34"/>
    </w:p>
    <w:p w:rsidR="00E00D93" w:rsidRPr="002E2E55" w:rsidRDefault="00E00D93" w:rsidP="004C1F53">
      <w:pPr>
        <w:spacing w:before="120" w:after="60" w:line="360" w:lineRule="auto"/>
        <w:ind w:firstLine="720"/>
        <w:jc w:val="both"/>
        <w:rPr>
          <w:sz w:val="26"/>
          <w:szCs w:val="26"/>
          <w:lang w:val="vi-VN"/>
        </w:rPr>
      </w:pPr>
      <w:r w:rsidRPr="002E2E55">
        <w:rPr>
          <w:sz w:val="26"/>
          <w:szCs w:val="26"/>
          <w:lang w:val="vi-VN"/>
        </w:rPr>
        <w:t>Là một xã cù lao có 03 mặt tiếp giáp với sông Cổ Chiên nên môi trường sinh thái của xã mang đặc trưng của vùng nông thôn Tây nam Bộ với hệ thống kênh rạch chằng chịt, phong phú thích hợp cho việc phát triển đa dạng sinh học. Nhìn chung, môi trường của xã vẫn còn được đảm bảo nhất là môi trường không khí, chưa ảnh hưởng tác đọng xấu đến đời sống người dân. Tuy nhiên, trong những năm gần đây việc sử dụng phân bón hóa học, thuốc trừ sâu ngày một tăng cộng với chất thải từ sinh hoạt và chăn nuôi… gây ô nhiễm môi trường, đặc biệt làm ô nhiễm nguồn nước và môi sinh của thủy sản ảnh hưởng đến sức khỏe và sản xuất của người dân.</w:t>
      </w:r>
    </w:p>
    <w:p w:rsidR="00E00D93" w:rsidRPr="002E2E55" w:rsidRDefault="00E00D93" w:rsidP="004C1F53">
      <w:pPr>
        <w:spacing w:before="120" w:after="60" w:line="360" w:lineRule="auto"/>
        <w:ind w:firstLine="720"/>
        <w:jc w:val="both"/>
        <w:rPr>
          <w:sz w:val="26"/>
          <w:szCs w:val="26"/>
          <w:lang w:val="vi-VN"/>
        </w:rPr>
      </w:pPr>
      <w:r w:rsidRPr="002E2E55">
        <w:rPr>
          <w:sz w:val="26"/>
          <w:szCs w:val="26"/>
          <w:lang w:val="vi-VN"/>
        </w:rPr>
        <w:t>Để hướng đến mục tiêu phát triển bền vững trong tương lai, xã cần có các biện pháp thủy lợi và canh tác hợp lý nhằm hạn chế nguy cơ đất đai bị nhiễm mặn, phèn. Khuyến khích, tuyên truyền, vận động nhân dân thay đổi nếp sống sinh hoạt, sử dụng các loại thuốc bảo vệ thực vật, phân bón có nguồn gốc sinh học, sử dụng để đảm bảo an toàn cho môi trường đất và nước.</w:t>
      </w:r>
    </w:p>
    <w:p w:rsidR="005E7E65" w:rsidRPr="002E2E55" w:rsidRDefault="001954DF" w:rsidP="004C1F53">
      <w:pPr>
        <w:pStyle w:val="Heading2"/>
        <w:numPr>
          <w:ilvl w:val="0"/>
          <w:numId w:val="0"/>
        </w:numPr>
        <w:spacing w:before="120" w:line="360" w:lineRule="auto"/>
        <w:ind w:left="576" w:hanging="576"/>
        <w:rPr>
          <w:rFonts w:ascii="Times New Roman" w:hAnsi="Times New Roman"/>
          <w:i w:val="0"/>
          <w:sz w:val="26"/>
          <w:szCs w:val="26"/>
          <w:lang w:val="vi-VN"/>
        </w:rPr>
      </w:pPr>
      <w:bookmarkStart w:id="35" w:name="_Toc530530099"/>
      <w:bookmarkStart w:id="36" w:name="_Toc21979428"/>
      <w:r w:rsidRPr="002E2E55">
        <w:rPr>
          <w:rFonts w:ascii="Times New Roman" w:hAnsi="Times New Roman"/>
          <w:i w:val="0"/>
          <w:sz w:val="26"/>
          <w:szCs w:val="26"/>
          <w:lang w:val="vi-VN"/>
        </w:rPr>
        <w:lastRenderedPageBreak/>
        <w:t>2.2</w:t>
      </w:r>
      <w:r w:rsidR="006F4B4A" w:rsidRPr="002E2E55">
        <w:rPr>
          <w:rFonts w:ascii="Times New Roman" w:hAnsi="Times New Roman"/>
          <w:i w:val="0"/>
          <w:sz w:val="26"/>
          <w:szCs w:val="26"/>
          <w:lang w:val="vi-VN"/>
        </w:rPr>
        <w:t xml:space="preserve"> </w:t>
      </w:r>
      <w:r w:rsidR="005E7E65" w:rsidRPr="002E2E55">
        <w:rPr>
          <w:rFonts w:ascii="Times New Roman" w:hAnsi="Times New Roman"/>
          <w:i w:val="0"/>
          <w:sz w:val="26"/>
          <w:szCs w:val="26"/>
          <w:lang w:val="vi-VN"/>
        </w:rPr>
        <w:t>Dân số, lao động, việc làm và thu nhập</w:t>
      </w:r>
      <w:bookmarkEnd w:id="35"/>
      <w:bookmarkEnd w:id="36"/>
      <w:r w:rsidR="005E7E65" w:rsidRPr="002E2E55">
        <w:rPr>
          <w:rFonts w:ascii="Times New Roman" w:hAnsi="Times New Roman"/>
          <w:i w:val="0"/>
          <w:sz w:val="26"/>
          <w:szCs w:val="26"/>
        </w:rPr>
        <w:fldChar w:fldCharType="begin"/>
      </w:r>
      <w:r w:rsidR="005E7E65" w:rsidRPr="002E2E55">
        <w:rPr>
          <w:rFonts w:ascii="Times New Roman" w:hAnsi="Times New Roman"/>
          <w:i w:val="0"/>
          <w:sz w:val="26"/>
          <w:szCs w:val="26"/>
          <w:lang w:val="vi-VN"/>
        </w:rPr>
        <w:instrText xml:space="preserve"> TC "</w:instrText>
      </w:r>
      <w:bookmarkStart w:id="37" w:name="_Toc333998423"/>
      <w:r w:rsidR="005E7E65" w:rsidRPr="002E2E55">
        <w:rPr>
          <w:rFonts w:ascii="Times New Roman" w:hAnsi="Times New Roman"/>
          <w:i w:val="0"/>
          <w:sz w:val="26"/>
          <w:szCs w:val="26"/>
          <w:lang w:val="vi-VN"/>
        </w:rPr>
        <w:instrText>2.3. Dân  số, lao động, việc làm và thu nhập</w:instrText>
      </w:r>
      <w:bookmarkEnd w:id="37"/>
      <w:r w:rsidR="005E7E65" w:rsidRPr="002E2E55">
        <w:rPr>
          <w:rFonts w:ascii="Times New Roman" w:hAnsi="Times New Roman"/>
          <w:i w:val="0"/>
          <w:sz w:val="26"/>
          <w:szCs w:val="26"/>
          <w:lang w:val="vi-VN"/>
        </w:rPr>
        <w:instrText xml:space="preserve">" \f C \l "3" </w:instrText>
      </w:r>
      <w:r w:rsidR="005E7E65" w:rsidRPr="002E2E55">
        <w:rPr>
          <w:rFonts w:ascii="Times New Roman" w:hAnsi="Times New Roman"/>
          <w:i w:val="0"/>
          <w:sz w:val="26"/>
          <w:szCs w:val="26"/>
        </w:rPr>
        <w:fldChar w:fldCharType="end"/>
      </w:r>
    </w:p>
    <w:p w:rsidR="005E7E65" w:rsidRPr="002E2E55" w:rsidRDefault="001954DF" w:rsidP="004C1F53">
      <w:pPr>
        <w:pStyle w:val="Heading3"/>
        <w:numPr>
          <w:ilvl w:val="0"/>
          <w:numId w:val="0"/>
        </w:numPr>
        <w:spacing w:before="120" w:after="60" w:line="360" w:lineRule="auto"/>
        <w:ind w:left="720" w:hanging="720"/>
        <w:rPr>
          <w:rFonts w:ascii="Times New Roman" w:hAnsi="Times New Roman"/>
          <w:b/>
          <w:szCs w:val="26"/>
          <w:lang w:val="vi-VN"/>
        </w:rPr>
      </w:pPr>
      <w:bookmarkStart w:id="38" w:name="_Toc530530100"/>
      <w:bookmarkStart w:id="39" w:name="_Toc21979429"/>
      <w:r w:rsidRPr="002E2E55">
        <w:rPr>
          <w:rFonts w:ascii="Times New Roman" w:hAnsi="Times New Roman"/>
          <w:b/>
          <w:szCs w:val="26"/>
          <w:lang w:val="vi-VN"/>
        </w:rPr>
        <w:t xml:space="preserve">2.2.1. </w:t>
      </w:r>
      <w:r w:rsidR="005E7E65" w:rsidRPr="002E2E55">
        <w:rPr>
          <w:rFonts w:ascii="Times New Roman" w:hAnsi="Times New Roman"/>
          <w:b/>
          <w:szCs w:val="26"/>
          <w:lang w:val="vi-VN"/>
        </w:rPr>
        <w:t>Dân số</w:t>
      </w:r>
      <w:bookmarkEnd w:id="38"/>
      <w:bookmarkEnd w:id="39"/>
    </w:p>
    <w:p w:rsidR="005E7E65" w:rsidRPr="002E2E55" w:rsidRDefault="005E7E65" w:rsidP="004C1F53">
      <w:pPr>
        <w:spacing w:before="120" w:after="60" w:line="360" w:lineRule="auto"/>
        <w:ind w:firstLine="720"/>
        <w:jc w:val="both"/>
        <w:rPr>
          <w:sz w:val="26"/>
          <w:szCs w:val="26"/>
          <w:lang w:val="vi-VN"/>
        </w:rPr>
      </w:pPr>
      <w:r w:rsidRPr="002E2E55">
        <w:rPr>
          <w:sz w:val="26"/>
          <w:szCs w:val="26"/>
          <w:lang w:val="vi-VN"/>
        </w:rPr>
        <w:t xml:space="preserve">Theo số liệu thống kê dân số đến tháng 30/12/2017, dân số xã Hòa Minh có 14.177 người với </w:t>
      </w:r>
      <w:r w:rsidRPr="002E2E55">
        <w:rPr>
          <w:bCs/>
          <w:sz w:val="26"/>
          <w:szCs w:val="26"/>
          <w:lang w:val="de-DE"/>
        </w:rPr>
        <w:t xml:space="preserve">3.213 </w:t>
      </w:r>
      <w:r w:rsidRPr="002E2E55">
        <w:rPr>
          <w:sz w:val="26"/>
          <w:szCs w:val="26"/>
          <w:lang w:val="vi-VN"/>
        </w:rPr>
        <w:t>hộ (Nguồn Báo cáo Kinh tế - Xã hội xã Hòa Minh năm 2017). Trong đó:</w:t>
      </w:r>
    </w:p>
    <w:p w:rsidR="005E7E65" w:rsidRPr="002E2E55" w:rsidRDefault="005E7E65" w:rsidP="004C1F53">
      <w:pPr>
        <w:spacing w:before="120" w:after="60" w:line="360" w:lineRule="auto"/>
        <w:ind w:firstLine="720"/>
        <w:jc w:val="both"/>
        <w:rPr>
          <w:sz w:val="26"/>
          <w:szCs w:val="26"/>
          <w:lang w:val="vi-VN"/>
        </w:rPr>
      </w:pPr>
      <w:r w:rsidRPr="002E2E55">
        <w:rPr>
          <w:sz w:val="26"/>
          <w:szCs w:val="26"/>
          <w:lang w:val="vi-VN"/>
        </w:rPr>
        <w:t>Dân tộc kinh: có 14.113 người, chiếm 95,5 %.</w:t>
      </w:r>
    </w:p>
    <w:p w:rsidR="005E7E65" w:rsidRPr="002E2E55" w:rsidRDefault="005E7E65" w:rsidP="004C1F53">
      <w:pPr>
        <w:spacing w:before="120" w:after="60" w:line="360" w:lineRule="auto"/>
        <w:ind w:firstLine="720"/>
        <w:jc w:val="both"/>
        <w:rPr>
          <w:sz w:val="26"/>
          <w:szCs w:val="26"/>
          <w:lang w:val="vi-VN"/>
        </w:rPr>
      </w:pPr>
      <w:r w:rsidRPr="002E2E55">
        <w:rPr>
          <w:sz w:val="26"/>
          <w:szCs w:val="26"/>
          <w:lang w:val="vi-VN"/>
        </w:rPr>
        <w:t>Dân tộc Khmer: có 59 người, chiếm 0,42 %.</w:t>
      </w:r>
    </w:p>
    <w:p w:rsidR="005E7E65" w:rsidRPr="002E2E55" w:rsidRDefault="005E7E65" w:rsidP="004C1F53">
      <w:pPr>
        <w:spacing w:before="120" w:after="60" w:line="360" w:lineRule="auto"/>
        <w:ind w:firstLine="720"/>
        <w:jc w:val="both"/>
        <w:rPr>
          <w:sz w:val="26"/>
          <w:szCs w:val="26"/>
          <w:lang w:val="vi-VN"/>
        </w:rPr>
      </w:pPr>
      <w:r w:rsidRPr="002E2E55">
        <w:rPr>
          <w:sz w:val="26"/>
          <w:szCs w:val="26"/>
          <w:lang w:val="vi-VN"/>
        </w:rPr>
        <w:t>Dân tộc Khác: có 5 người, chiếm 0,03 %.</w:t>
      </w:r>
    </w:p>
    <w:p w:rsidR="005E7E65" w:rsidRPr="002E2E55" w:rsidRDefault="005E7E65" w:rsidP="004C1F53">
      <w:pPr>
        <w:spacing w:before="120" w:after="60" w:line="360" w:lineRule="auto"/>
        <w:ind w:left="270" w:firstLine="450"/>
        <w:jc w:val="both"/>
        <w:rPr>
          <w:sz w:val="26"/>
          <w:szCs w:val="26"/>
          <w:lang w:val="nb-NO"/>
        </w:rPr>
      </w:pPr>
      <w:r w:rsidRPr="002E2E55">
        <w:rPr>
          <w:sz w:val="26"/>
          <w:szCs w:val="26"/>
          <w:lang w:val="nb-NO"/>
        </w:rPr>
        <w:t>Mật độ dân số của xã là 319 người/km2, dân cư phân bố không đều chủ yếu tập trung tại các nơi có điều kiện sản xuất và sinh hoạt thuận lợi như trung tâm xã, các triền giồng và dọc các tuyến giao thông thủy bộ.</w:t>
      </w:r>
    </w:p>
    <w:p w:rsidR="005E7E65" w:rsidRPr="00F25152" w:rsidRDefault="005E7E65" w:rsidP="004C1F53">
      <w:pPr>
        <w:pStyle w:val="Heading3"/>
        <w:numPr>
          <w:ilvl w:val="0"/>
          <w:numId w:val="0"/>
        </w:numPr>
        <w:spacing w:before="120" w:line="360" w:lineRule="auto"/>
        <w:ind w:left="720" w:hanging="720"/>
        <w:rPr>
          <w:rFonts w:ascii="Times New Roman" w:hAnsi="Times New Roman"/>
          <w:b/>
          <w:i/>
          <w:lang w:val="nb-NO"/>
        </w:rPr>
      </w:pPr>
      <w:bookmarkStart w:id="40" w:name="_Toc530530101"/>
      <w:bookmarkStart w:id="41" w:name="_Toc21979430"/>
      <w:r w:rsidRPr="00F25152">
        <w:rPr>
          <w:rFonts w:ascii="Times New Roman" w:hAnsi="Times New Roman"/>
          <w:b/>
          <w:lang w:val="nb-NO"/>
        </w:rPr>
        <w:t>2.2</w:t>
      </w:r>
      <w:r w:rsidR="006F4B4A" w:rsidRPr="00F25152">
        <w:rPr>
          <w:rFonts w:ascii="Times New Roman" w:hAnsi="Times New Roman"/>
          <w:b/>
          <w:lang w:val="nb-NO"/>
        </w:rPr>
        <w:t>.2</w:t>
      </w:r>
      <w:r w:rsidRPr="00F25152">
        <w:rPr>
          <w:rFonts w:ascii="Times New Roman" w:hAnsi="Times New Roman"/>
          <w:b/>
          <w:lang w:val="nb-NO"/>
        </w:rPr>
        <w:t xml:space="preserve"> Lao động, việc làm và thu nhập</w:t>
      </w:r>
      <w:bookmarkEnd w:id="40"/>
      <w:bookmarkEnd w:id="41"/>
    </w:p>
    <w:p w:rsidR="005E7E65" w:rsidRPr="002E2E55" w:rsidRDefault="005E7E65" w:rsidP="004C1F53">
      <w:pPr>
        <w:numPr>
          <w:ilvl w:val="0"/>
          <w:numId w:val="6"/>
        </w:numPr>
        <w:spacing w:before="120" w:after="60" w:line="360" w:lineRule="auto"/>
        <w:ind w:left="-17" w:firstLine="289"/>
        <w:jc w:val="both"/>
        <w:rPr>
          <w:sz w:val="26"/>
          <w:szCs w:val="26"/>
          <w:lang w:val="nb-NO"/>
        </w:rPr>
      </w:pPr>
      <w:r w:rsidRPr="002E2E55">
        <w:rPr>
          <w:sz w:val="26"/>
          <w:szCs w:val="26"/>
          <w:lang w:val="nb-NO"/>
        </w:rPr>
        <w:t>Tổng số người trong độ tuổi lao động có 8.054</w:t>
      </w:r>
      <w:r w:rsidRPr="002E2E55">
        <w:rPr>
          <w:b/>
          <w:bCs/>
          <w:sz w:val="26"/>
          <w:szCs w:val="26"/>
          <w:lang w:val="nb-NO"/>
        </w:rPr>
        <w:t xml:space="preserve"> </w:t>
      </w:r>
      <w:r w:rsidRPr="002E2E55">
        <w:rPr>
          <w:sz w:val="26"/>
          <w:szCs w:val="26"/>
          <w:lang w:val="nb-NO"/>
        </w:rPr>
        <w:t>người. Trong đó lao động qua đào tạo có 3.250 người chiếm tỷ lệ 40,03%. Cụ thể: 7790</w:t>
      </w:r>
    </w:p>
    <w:p w:rsidR="005E7E65" w:rsidRPr="002E2E55" w:rsidRDefault="005E7E65" w:rsidP="004C1F53">
      <w:pPr>
        <w:numPr>
          <w:ilvl w:val="0"/>
          <w:numId w:val="7"/>
        </w:numPr>
        <w:spacing w:before="120" w:after="60" w:line="360" w:lineRule="auto"/>
        <w:jc w:val="both"/>
        <w:rPr>
          <w:sz w:val="26"/>
          <w:szCs w:val="26"/>
          <w:lang w:val="nb-NO"/>
        </w:rPr>
      </w:pPr>
      <w:r w:rsidRPr="002E2E55">
        <w:rPr>
          <w:sz w:val="26"/>
          <w:szCs w:val="26"/>
          <w:lang w:val="nb-NO"/>
        </w:rPr>
        <w:t>Lao động trong ngành nông</w:t>
      </w:r>
      <w:r w:rsidR="002426D2" w:rsidRPr="002E2E55">
        <w:rPr>
          <w:sz w:val="26"/>
          <w:szCs w:val="26"/>
          <w:lang w:val="nb-NO"/>
        </w:rPr>
        <w:t xml:space="preserve"> nghiệp là: 3.174 người, chiếm </w:t>
      </w:r>
      <w:r w:rsidRPr="002E2E55">
        <w:rPr>
          <w:sz w:val="26"/>
          <w:szCs w:val="26"/>
          <w:lang w:val="nb-NO"/>
        </w:rPr>
        <w:t>39,4 %, thu nhập trung bình 17,57 triệu đồng/năm.</w:t>
      </w:r>
    </w:p>
    <w:p w:rsidR="005E7E65" w:rsidRPr="002E2E55" w:rsidRDefault="005E7E65" w:rsidP="004C1F53">
      <w:pPr>
        <w:numPr>
          <w:ilvl w:val="0"/>
          <w:numId w:val="7"/>
        </w:numPr>
        <w:spacing w:before="120" w:after="60" w:line="360" w:lineRule="auto"/>
        <w:jc w:val="both"/>
        <w:rPr>
          <w:sz w:val="26"/>
          <w:szCs w:val="26"/>
          <w:lang w:val="nb-NO"/>
        </w:rPr>
      </w:pPr>
      <w:r w:rsidRPr="002E2E55">
        <w:rPr>
          <w:sz w:val="26"/>
          <w:szCs w:val="26"/>
          <w:lang w:val="nb-NO"/>
        </w:rPr>
        <w:t>Lao động trong công nghiệp, dịch vụ và thương mại tại địa phương là: 1.291 người, chiếm 16,02%.</w:t>
      </w:r>
    </w:p>
    <w:p w:rsidR="005E7E65" w:rsidRPr="002E2E55" w:rsidRDefault="005E7E65" w:rsidP="004C1F53">
      <w:pPr>
        <w:numPr>
          <w:ilvl w:val="0"/>
          <w:numId w:val="7"/>
        </w:numPr>
        <w:spacing w:before="120" w:after="60" w:line="360" w:lineRule="auto"/>
        <w:jc w:val="both"/>
        <w:rPr>
          <w:sz w:val="26"/>
          <w:szCs w:val="26"/>
          <w:lang w:val="nb-NO"/>
        </w:rPr>
      </w:pPr>
      <w:r w:rsidRPr="002E2E55">
        <w:rPr>
          <w:sz w:val="26"/>
          <w:szCs w:val="26"/>
          <w:lang w:val="nb-NO"/>
        </w:rPr>
        <w:t>Lao động không có việc làm là: 264 người, chiếm 3,3 %.</w:t>
      </w:r>
    </w:p>
    <w:p w:rsidR="005E7E65" w:rsidRPr="002E2E55" w:rsidRDefault="005E7E65" w:rsidP="004C1F53">
      <w:pPr>
        <w:numPr>
          <w:ilvl w:val="0"/>
          <w:numId w:val="7"/>
        </w:numPr>
        <w:spacing w:before="120" w:after="60" w:line="360" w:lineRule="auto"/>
        <w:jc w:val="both"/>
        <w:rPr>
          <w:sz w:val="26"/>
          <w:szCs w:val="26"/>
          <w:lang w:val="nb-NO"/>
        </w:rPr>
      </w:pPr>
      <w:r w:rsidRPr="002E2E55">
        <w:rPr>
          <w:sz w:val="26"/>
          <w:szCs w:val="26"/>
          <w:lang w:val="nb-NO"/>
        </w:rPr>
        <w:t>Lao động ngoài địa phương: 3.325 người chiếm 41,28%</w:t>
      </w:r>
    </w:p>
    <w:p w:rsidR="005E7E65" w:rsidRPr="002E2E55" w:rsidRDefault="005E7E65" w:rsidP="004C1F53">
      <w:pPr>
        <w:spacing w:before="120" w:after="60" w:line="360" w:lineRule="auto"/>
        <w:ind w:left="72"/>
        <w:jc w:val="both"/>
        <w:rPr>
          <w:sz w:val="26"/>
          <w:szCs w:val="26"/>
          <w:lang w:val="nb-NO"/>
        </w:rPr>
      </w:pPr>
      <w:r w:rsidRPr="002E2E55">
        <w:rPr>
          <w:sz w:val="26"/>
          <w:szCs w:val="26"/>
          <w:lang w:val="nb-NO"/>
        </w:rPr>
        <w:t>- Thu nhập bình quân 37,40 triệu đồng/người/năm.</w:t>
      </w:r>
    </w:p>
    <w:p w:rsidR="005E7E65" w:rsidRPr="002E2E55" w:rsidRDefault="005E7E65" w:rsidP="004C1F53">
      <w:pPr>
        <w:pStyle w:val="Heading3"/>
        <w:numPr>
          <w:ilvl w:val="0"/>
          <w:numId w:val="0"/>
        </w:numPr>
        <w:spacing w:before="120" w:after="60" w:line="360" w:lineRule="auto"/>
        <w:ind w:left="288"/>
        <w:rPr>
          <w:rFonts w:ascii="Times New Roman" w:hAnsi="Times New Roman"/>
          <w:b/>
          <w:szCs w:val="26"/>
          <w:lang w:val="nb-NO"/>
        </w:rPr>
      </w:pPr>
      <w:bookmarkStart w:id="42" w:name="_Toc530530102"/>
      <w:bookmarkStart w:id="43" w:name="_Toc21979431"/>
      <w:r w:rsidRPr="002E2E55">
        <w:rPr>
          <w:rFonts w:ascii="Times New Roman" w:hAnsi="Times New Roman"/>
          <w:b/>
          <w:szCs w:val="26"/>
          <w:lang w:val="nb-NO"/>
        </w:rPr>
        <w:t>1.2.3 Phân bố dân cư</w:t>
      </w:r>
      <w:bookmarkEnd w:id="42"/>
      <w:bookmarkEnd w:id="43"/>
    </w:p>
    <w:p w:rsidR="005E7E65" w:rsidRPr="002E2E55" w:rsidRDefault="005E7E65" w:rsidP="004C1F53">
      <w:pPr>
        <w:spacing w:before="120" w:after="60" w:line="360" w:lineRule="auto"/>
        <w:ind w:firstLine="720"/>
        <w:jc w:val="both"/>
        <w:rPr>
          <w:sz w:val="26"/>
          <w:szCs w:val="26"/>
          <w:lang w:val="nb-NO"/>
        </w:rPr>
      </w:pPr>
      <w:r w:rsidRPr="002E2E55">
        <w:rPr>
          <w:sz w:val="26"/>
          <w:szCs w:val="26"/>
          <w:lang w:val="nb-NO"/>
        </w:rPr>
        <w:t>Sự phân bố dân cư trên địa bàn không đồng đều, mật độ bình quân của xã là 319 người/km</w:t>
      </w:r>
      <w:r w:rsidRPr="002E2E55">
        <w:rPr>
          <w:sz w:val="26"/>
          <w:szCs w:val="26"/>
          <w:vertAlign w:val="superscript"/>
          <w:lang w:val="nb-NO"/>
        </w:rPr>
        <w:t>2</w:t>
      </w:r>
      <w:r w:rsidRPr="002E2E55">
        <w:rPr>
          <w:sz w:val="26"/>
          <w:szCs w:val="26"/>
          <w:lang w:val="nb-NO"/>
        </w:rPr>
        <w:t xml:space="preserve"> chủ yếu tập trung tại trung tâm hành chính của xã, dọc các tuyến giao thông thủy, bộ.</w:t>
      </w:r>
    </w:p>
    <w:p w:rsidR="005E7E65" w:rsidRPr="002E2E55" w:rsidRDefault="005E7E65" w:rsidP="004C1F53">
      <w:pPr>
        <w:spacing w:before="120" w:after="60" w:line="360" w:lineRule="auto"/>
        <w:ind w:left="600"/>
        <w:jc w:val="both"/>
        <w:rPr>
          <w:sz w:val="26"/>
          <w:szCs w:val="26"/>
          <w:lang w:val="nb-NO"/>
        </w:rPr>
      </w:pPr>
      <w:r w:rsidRPr="002E2E55">
        <w:rPr>
          <w:sz w:val="26"/>
          <w:szCs w:val="26"/>
          <w:lang w:val="nb-NO"/>
        </w:rPr>
        <w:t>Tỷ lệ tăng dân số tự nhiên là: 1,12%</w:t>
      </w:r>
    </w:p>
    <w:p w:rsidR="005E7E65" w:rsidRPr="002E2E55" w:rsidRDefault="005E7E65" w:rsidP="004C1F53">
      <w:pPr>
        <w:spacing w:before="120" w:after="60" w:line="360" w:lineRule="auto"/>
        <w:ind w:left="600"/>
        <w:jc w:val="both"/>
        <w:rPr>
          <w:sz w:val="26"/>
          <w:szCs w:val="26"/>
          <w:lang w:val="nb-NO"/>
        </w:rPr>
      </w:pPr>
      <w:r w:rsidRPr="002E2E55">
        <w:rPr>
          <w:sz w:val="26"/>
          <w:szCs w:val="26"/>
          <w:lang w:val="nb-NO"/>
        </w:rPr>
        <w:lastRenderedPageBreak/>
        <w:t>Phân bố dân cư: Toàn xã có 9 ấp. Dân cư phân bố không đều trong địa bàn, đa phần tập trung ở 02 khu vực chợ Hòa Minh và chợ Long Hưng 1.</w:t>
      </w:r>
    </w:p>
    <w:p w:rsidR="00C17FF4" w:rsidRPr="002E2E55" w:rsidRDefault="005E7E65" w:rsidP="004C1F53">
      <w:pPr>
        <w:spacing w:before="120" w:after="60" w:line="360" w:lineRule="auto"/>
        <w:ind w:left="600"/>
        <w:jc w:val="both"/>
        <w:rPr>
          <w:sz w:val="26"/>
          <w:szCs w:val="26"/>
          <w:lang w:val="nb-NO"/>
        </w:rPr>
      </w:pPr>
      <w:r w:rsidRPr="002E2E55">
        <w:rPr>
          <w:sz w:val="26"/>
          <w:szCs w:val="26"/>
          <w:lang w:val="nb-NO"/>
        </w:rPr>
        <w:t>Hiện trạng dân số theo các ấp như sau:</w:t>
      </w:r>
      <w:bookmarkStart w:id="44" w:name="_Toc530522695"/>
    </w:p>
    <w:p w:rsidR="00C17FF4" w:rsidRPr="002E2E55" w:rsidRDefault="00C17FF4" w:rsidP="009D1AA5">
      <w:pPr>
        <w:pStyle w:val="Heading4"/>
        <w:numPr>
          <w:ilvl w:val="0"/>
          <w:numId w:val="0"/>
        </w:numPr>
        <w:ind w:left="709" w:hanging="993"/>
        <w:rPr>
          <w:lang w:val="nb-NO"/>
        </w:rPr>
      </w:pPr>
      <w:bookmarkStart w:id="45" w:name="_Toc1547025"/>
      <w:bookmarkStart w:id="46" w:name="_Toc21980270"/>
      <w:r w:rsidRPr="002E2E55">
        <w:rPr>
          <w:lang w:val="nb-NO"/>
        </w:rPr>
        <w:t xml:space="preserve">Bảng </w:t>
      </w:r>
      <w:r w:rsidR="00271785" w:rsidRPr="002E2E55">
        <w:rPr>
          <w:noProof/>
        </w:rPr>
        <w:fldChar w:fldCharType="begin"/>
      </w:r>
      <w:r w:rsidR="00271785" w:rsidRPr="002E2E55">
        <w:rPr>
          <w:noProof/>
          <w:lang w:val="nb-NO"/>
        </w:rPr>
        <w:instrText xml:space="preserve"> SEQ Bảng \* ARABIC </w:instrText>
      </w:r>
      <w:r w:rsidR="00271785" w:rsidRPr="002E2E55">
        <w:rPr>
          <w:noProof/>
        </w:rPr>
        <w:fldChar w:fldCharType="separate"/>
      </w:r>
      <w:r w:rsidR="00FB46DB">
        <w:rPr>
          <w:noProof/>
          <w:lang w:val="nb-NO"/>
        </w:rPr>
        <w:t>1</w:t>
      </w:r>
      <w:r w:rsidR="00271785" w:rsidRPr="002E2E55">
        <w:rPr>
          <w:noProof/>
        </w:rPr>
        <w:fldChar w:fldCharType="end"/>
      </w:r>
      <w:r w:rsidRPr="002E2E55">
        <w:rPr>
          <w:lang w:val="nb-NO"/>
        </w:rPr>
        <w:t>: Hiện trạng nhân khẩu cư trú trên các tuyến dân cư xã Hòa Minh năm 2017</w:t>
      </w:r>
      <w:bookmarkEnd w:id="44"/>
      <w:bookmarkEnd w:id="45"/>
      <w:bookmarkEnd w:id="46"/>
    </w:p>
    <w:tbl>
      <w:tblPr>
        <w:tblW w:w="9007" w:type="dxa"/>
        <w:tblInd w:w="103" w:type="dxa"/>
        <w:tblLook w:val="04A0" w:firstRow="1" w:lastRow="0" w:firstColumn="1" w:lastColumn="0" w:noHBand="0" w:noVBand="1"/>
      </w:tblPr>
      <w:tblGrid>
        <w:gridCol w:w="725"/>
        <w:gridCol w:w="4320"/>
        <w:gridCol w:w="1170"/>
        <w:gridCol w:w="1350"/>
        <w:gridCol w:w="1442"/>
      </w:tblGrid>
      <w:tr w:rsidR="00C17FF4" w:rsidRPr="002E2E55" w:rsidTr="00F24BEE">
        <w:trPr>
          <w:trHeight w:val="362"/>
        </w:trPr>
        <w:tc>
          <w:tcPr>
            <w:tcW w:w="725" w:type="dxa"/>
            <w:vMerge w:val="restart"/>
            <w:tcBorders>
              <w:top w:val="single" w:sz="4" w:space="0" w:color="auto"/>
              <w:left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lang w:val="nb-NO"/>
              </w:rPr>
            </w:pPr>
            <w:r w:rsidRPr="002E2E55">
              <w:rPr>
                <w:b/>
                <w:bCs/>
                <w:sz w:val="26"/>
                <w:szCs w:val="26"/>
                <w:lang w:val="nb-NO"/>
              </w:rPr>
              <w:t> </w:t>
            </w:r>
          </w:p>
          <w:p w:rsidR="00C17FF4" w:rsidRPr="002E2E55" w:rsidRDefault="00C17FF4" w:rsidP="00631B8D">
            <w:pPr>
              <w:spacing w:line="360" w:lineRule="auto"/>
              <w:jc w:val="center"/>
              <w:rPr>
                <w:b/>
                <w:bCs/>
                <w:sz w:val="26"/>
                <w:szCs w:val="26"/>
              </w:rPr>
            </w:pPr>
            <w:r w:rsidRPr="002E2E55">
              <w:rPr>
                <w:b/>
                <w:bCs/>
                <w:sz w:val="26"/>
                <w:szCs w:val="26"/>
              </w:rPr>
              <w:t>TT</w:t>
            </w:r>
          </w:p>
        </w:tc>
        <w:tc>
          <w:tcPr>
            <w:tcW w:w="4320" w:type="dxa"/>
            <w:vMerge w:val="restart"/>
            <w:tcBorders>
              <w:top w:val="single" w:sz="4" w:space="0" w:color="auto"/>
              <w:left w:val="nil"/>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 </w:t>
            </w:r>
          </w:p>
          <w:p w:rsidR="00C17FF4" w:rsidRPr="002E2E55" w:rsidRDefault="00C17FF4" w:rsidP="00631B8D">
            <w:pPr>
              <w:spacing w:line="360" w:lineRule="auto"/>
              <w:jc w:val="center"/>
              <w:rPr>
                <w:b/>
                <w:bCs/>
                <w:sz w:val="26"/>
                <w:szCs w:val="26"/>
              </w:rPr>
            </w:pPr>
            <w:r w:rsidRPr="002E2E55">
              <w:rPr>
                <w:b/>
                <w:bCs/>
                <w:sz w:val="26"/>
                <w:szCs w:val="26"/>
              </w:rPr>
              <w:t>Hạng mục</w:t>
            </w:r>
          </w:p>
        </w:tc>
        <w:tc>
          <w:tcPr>
            <w:tcW w:w="3962" w:type="dxa"/>
            <w:gridSpan w:val="3"/>
            <w:tcBorders>
              <w:top w:val="single" w:sz="4" w:space="0" w:color="auto"/>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Hiện trạng 2017</w:t>
            </w:r>
          </w:p>
        </w:tc>
      </w:tr>
      <w:tr w:rsidR="00C17FF4" w:rsidRPr="002E2E55" w:rsidTr="00F24BEE">
        <w:trPr>
          <w:trHeight w:val="548"/>
        </w:trPr>
        <w:tc>
          <w:tcPr>
            <w:tcW w:w="725" w:type="dxa"/>
            <w:vMerge/>
            <w:tcBorders>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p>
        </w:tc>
        <w:tc>
          <w:tcPr>
            <w:tcW w:w="4320" w:type="dxa"/>
            <w:vMerge/>
            <w:tcBorders>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p>
        </w:tc>
        <w:tc>
          <w:tcPr>
            <w:tcW w:w="117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Dân số</w:t>
            </w:r>
          </w:p>
          <w:p w:rsidR="00C17FF4" w:rsidRPr="002E2E55" w:rsidRDefault="00C17FF4" w:rsidP="00631B8D">
            <w:pPr>
              <w:spacing w:line="360" w:lineRule="auto"/>
              <w:jc w:val="center"/>
              <w:rPr>
                <w:b/>
                <w:bCs/>
                <w:sz w:val="26"/>
                <w:szCs w:val="26"/>
              </w:rPr>
            </w:pPr>
            <w:r w:rsidRPr="002E2E55">
              <w:rPr>
                <w:b/>
                <w:bCs/>
                <w:sz w:val="26"/>
                <w:szCs w:val="26"/>
              </w:rPr>
              <w:t>(người)</w:t>
            </w:r>
          </w:p>
        </w:tc>
        <w:tc>
          <w:tcPr>
            <w:tcW w:w="135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Diện tích (ha)</w:t>
            </w:r>
          </w:p>
        </w:tc>
        <w:tc>
          <w:tcPr>
            <w:tcW w:w="1442"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Chiều dài tuyến</w:t>
            </w:r>
            <w:r w:rsidRPr="002E2E55">
              <w:rPr>
                <w:rFonts w:ascii="VNI-Times" w:hAnsi="VNI-Times"/>
                <w:sz w:val="26"/>
                <w:szCs w:val="26"/>
              </w:rPr>
              <w:t xml:space="preserve"> (Km)</w:t>
            </w:r>
          </w:p>
        </w:tc>
      </w:tr>
      <w:tr w:rsidR="00C17FF4" w:rsidRPr="002E2E55" w:rsidTr="00F24BEE">
        <w:trPr>
          <w:trHeight w:val="648"/>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A</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CÁC TUYẾN DÂN CƯ TRONG QUY HOẠCH</w:t>
            </w:r>
          </w:p>
        </w:tc>
        <w:tc>
          <w:tcPr>
            <w:tcW w:w="117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8071</w:t>
            </w:r>
          </w:p>
        </w:tc>
        <w:tc>
          <w:tcPr>
            <w:tcW w:w="135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40,36</w:t>
            </w:r>
          </w:p>
        </w:tc>
        <w:tc>
          <w:tcPr>
            <w:tcW w:w="1442"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19,35</w:t>
            </w:r>
          </w:p>
        </w:tc>
      </w:tr>
      <w:tr w:rsidR="00C17FF4" w:rsidRPr="002E2E55" w:rsidTr="00F24BEE">
        <w:trPr>
          <w:trHeight w:val="448"/>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Tuyến dân cư (ấp Đại Thôn A,B và ấp G</w:t>
            </w:r>
            <w:r w:rsidR="001A6C6E" w:rsidRPr="002E2E55">
              <w:rPr>
                <w:sz w:val="26"/>
                <w:szCs w:val="26"/>
              </w:rPr>
              <w:t>i</w:t>
            </w:r>
            <w:r w:rsidRPr="002E2E55">
              <w:rPr>
                <w:sz w:val="26"/>
                <w:szCs w:val="26"/>
              </w:rPr>
              <w:t>ồng Giá)</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1775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8,88</w:t>
            </w:r>
          </w:p>
        </w:tc>
        <w:tc>
          <w:tcPr>
            <w:tcW w:w="1442" w:type="dxa"/>
            <w:tcBorders>
              <w:top w:val="nil"/>
              <w:left w:val="nil"/>
              <w:bottom w:val="single" w:sz="4" w:space="0" w:color="auto"/>
              <w:right w:val="single" w:sz="4"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2,768</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Tuyến dân cư số 1 (cặp HL30)</w:t>
            </w:r>
          </w:p>
        </w:tc>
        <w:tc>
          <w:tcPr>
            <w:tcW w:w="1170" w:type="dxa"/>
            <w:tcBorders>
              <w:top w:val="nil"/>
              <w:left w:val="single" w:sz="8" w:space="0" w:color="auto"/>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1349</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6,75</w:t>
            </w:r>
          </w:p>
        </w:tc>
        <w:tc>
          <w:tcPr>
            <w:tcW w:w="1442" w:type="dxa"/>
            <w:tcBorders>
              <w:top w:val="nil"/>
              <w:left w:val="nil"/>
              <w:bottom w:val="single" w:sz="4" w:space="0" w:color="auto"/>
              <w:right w:val="single" w:sz="4"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2,376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Tuyến dân cư số 2 (ấp Ông Yển)</w:t>
            </w:r>
          </w:p>
        </w:tc>
        <w:tc>
          <w:tcPr>
            <w:tcW w:w="1170" w:type="dxa"/>
            <w:tcBorders>
              <w:top w:val="nil"/>
              <w:left w:val="single" w:sz="8" w:space="0" w:color="auto"/>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1442</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7,21</w:t>
            </w:r>
          </w:p>
        </w:tc>
        <w:tc>
          <w:tcPr>
            <w:tcW w:w="1442" w:type="dxa"/>
            <w:tcBorders>
              <w:top w:val="nil"/>
              <w:left w:val="nil"/>
              <w:bottom w:val="single" w:sz="4" w:space="0" w:color="auto"/>
              <w:right w:val="single" w:sz="4"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4,347</w:t>
            </w:r>
          </w:p>
        </w:tc>
      </w:tr>
      <w:tr w:rsidR="00C17FF4" w:rsidRPr="002E2E55" w:rsidTr="00F24BEE">
        <w:trPr>
          <w:trHeight w:val="817"/>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4</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 xml:space="preserve">Tuyến dân cư số 3 (ấp Long Hưng 1; một phần ấp Long Hưng  </w:t>
            </w:r>
            <w:r w:rsidR="00271785" w:rsidRPr="002E2E55">
              <w:rPr>
                <w:sz w:val="26"/>
                <w:szCs w:val="26"/>
              </w:rPr>
              <w:t>2</w:t>
            </w:r>
            <w:r w:rsidRPr="002E2E55">
              <w:rPr>
                <w:sz w:val="26"/>
                <w:szCs w:val="26"/>
              </w:rPr>
              <w:t>, 1 phần ấp Ông Yển, ấp Bà Liêm)</w:t>
            </w:r>
          </w:p>
        </w:tc>
        <w:tc>
          <w:tcPr>
            <w:tcW w:w="1170" w:type="dxa"/>
            <w:tcBorders>
              <w:top w:val="nil"/>
              <w:left w:val="single" w:sz="8" w:space="0" w:color="auto"/>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1897</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9,49</w:t>
            </w:r>
          </w:p>
        </w:tc>
        <w:tc>
          <w:tcPr>
            <w:tcW w:w="1442" w:type="dxa"/>
            <w:tcBorders>
              <w:top w:val="nil"/>
              <w:left w:val="nil"/>
              <w:bottom w:val="single" w:sz="4" w:space="0" w:color="auto"/>
              <w:right w:val="single" w:sz="4"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4,048</w:t>
            </w:r>
          </w:p>
        </w:tc>
      </w:tr>
      <w:tr w:rsidR="00C17FF4" w:rsidRPr="002E2E55" w:rsidTr="00F24BEE">
        <w:trPr>
          <w:trHeight w:val="964"/>
        </w:trPr>
        <w:tc>
          <w:tcPr>
            <w:tcW w:w="725" w:type="dxa"/>
            <w:tcBorders>
              <w:top w:val="nil"/>
              <w:left w:val="single" w:sz="4" w:space="0" w:color="auto"/>
              <w:bottom w:val="nil"/>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5</w:t>
            </w:r>
          </w:p>
        </w:tc>
        <w:tc>
          <w:tcPr>
            <w:tcW w:w="4320" w:type="dxa"/>
            <w:tcBorders>
              <w:top w:val="nil"/>
              <w:left w:val="nil"/>
              <w:bottom w:val="nil"/>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Tuyến dân cư số 4 (ấp Thông Lưu, 1 phần ấp Long Hưng 1, 1 phần ấp Long Hưng)</w:t>
            </w:r>
          </w:p>
        </w:tc>
        <w:tc>
          <w:tcPr>
            <w:tcW w:w="1170" w:type="dxa"/>
            <w:tcBorders>
              <w:top w:val="nil"/>
              <w:left w:val="single" w:sz="8" w:space="0" w:color="auto"/>
              <w:bottom w:val="nil"/>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1243</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6,22</w:t>
            </w:r>
          </w:p>
        </w:tc>
        <w:tc>
          <w:tcPr>
            <w:tcW w:w="1442" w:type="dxa"/>
            <w:tcBorders>
              <w:top w:val="nil"/>
              <w:left w:val="nil"/>
              <w:bottom w:val="nil"/>
              <w:right w:val="single" w:sz="4"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5,231</w:t>
            </w:r>
          </w:p>
        </w:tc>
      </w:tr>
      <w:tr w:rsidR="00C17FF4" w:rsidRPr="002E2E55" w:rsidTr="00F24BEE">
        <w:trPr>
          <w:trHeight w:val="362"/>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6</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Tuyến dân cư số 5 (Cồn Chim)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365</w:t>
            </w:r>
          </w:p>
        </w:tc>
        <w:tc>
          <w:tcPr>
            <w:tcW w:w="135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1,83</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C17FF4" w:rsidRPr="002E2E55" w:rsidRDefault="00C17FF4" w:rsidP="00631B8D">
            <w:pPr>
              <w:spacing w:line="360" w:lineRule="auto"/>
              <w:jc w:val="right"/>
              <w:rPr>
                <w:sz w:val="26"/>
                <w:szCs w:val="26"/>
              </w:rPr>
            </w:pPr>
            <w:r w:rsidRPr="002E2E55">
              <w:rPr>
                <w:sz w:val="26"/>
                <w:szCs w:val="26"/>
              </w:rPr>
              <w:t>0,580</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B</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CÁC ĐIỂM DÂN CƯ</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 xml:space="preserve">  6.106 </w:t>
            </w:r>
          </w:p>
        </w:tc>
        <w:tc>
          <w:tcPr>
            <w:tcW w:w="135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 xml:space="preserve">  30,5 </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b/>
                <w:bCs/>
                <w:sz w:val="26"/>
                <w:szCs w:val="26"/>
              </w:rPr>
            </w:pPr>
            <w:r w:rsidRPr="002E2E55">
              <w:rPr>
                <w:b/>
                <w:bCs/>
                <w:sz w:val="26"/>
                <w:szCs w:val="26"/>
              </w:rPr>
              <w:t xml:space="preserve">  3,0 </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I</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ấp Đại Thôn A</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713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3,57</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0,36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 xml:space="preserve">Xóm Cả Bảy trên </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355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1,78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0,18</w:t>
            </w:r>
          </w:p>
        </w:tc>
      </w:tr>
      <w:tr w:rsidR="00C17FF4" w:rsidRPr="002E2E55" w:rsidTr="00F24BEE">
        <w:trPr>
          <w:trHeight w:val="88"/>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Cả Bảy dưới</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210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1,05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0,11</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cầu Đất</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110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4</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cầu Kinh</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170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0,85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0,09</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5</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Cầu sắt</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70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0,35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0,04</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6</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Cầu dừa</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78</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0,39</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0,04</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lastRenderedPageBreak/>
              <w:t>II</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ấp Đại Thôn B</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618</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3,09</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0,31</w:t>
            </w:r>
          </w:p>
        </w:tc>
      </w:tr>
      <w:tr w:rsidR="00C17FF4" w:rsidRPr="002E2E55" w:rsidTr="00F24BEE">
        <w:trPr>
          <w:trHeight w:val="187"/>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7</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Cả Bảy</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95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0,48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0,05</w:t>
            </w:r>
          </w:p>
        </w:tc>
      </w:tr>
      <w:tr w:rsidR="00C17FF4" w:rsidRPr="002E2E55" w:rsidTr="00F24BEE">
        <w:trPr>
          <w:trHeight w:val="60"/>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8</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Khai Luông</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123</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0,62</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9</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Xếp Phụng</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135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0,68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0,07</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10</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bến đò</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170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0,85</w:t>
            </w:r>
          </w:p>
        </w:tc>
        <w:tc>
          <w:tcPr>
            <w:tcW w:w="1442"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0,09</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11</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Cù Lao Án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95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0,48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0,05</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III</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 xml:space="preserve"> Ấp Giồng Giá</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555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2,78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0,28</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12</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Mây Dốc</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245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1,23</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0,12</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13</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Bến Bạ</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300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1,50</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0,15</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IV</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ấp Ông Yển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1055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5,28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0,53</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14</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Xã Tiền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110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15</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Nhà Mát</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170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0,85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0,09</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16</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Đình Văn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360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1,80</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0,18</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17</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 xml:space="preserve">Xóm </w:t>
            </w:r>
            <w:r w:rsidRPr="00BD1206">
              <w:rPr>
                <w:color w:val="FF0000"/>
                <w:sz w:val="26"/>
                <w:szCs w:val="26"/>
              </w:rPr>
              <w:t>Giồng Chùa</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90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0,45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0,05</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18</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Láng Cháy</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65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0,33</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0,03</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19</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Bà Tồn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140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0,70</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0,07</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20</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cù lao Án trên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115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21</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ông Yển dưới</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115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77"/>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22</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rạch Chuột</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185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0,93</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0,09</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23</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Ông Yển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120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0,60</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V</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ấp Thông Lưu</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322</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1,61</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24</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Cù Lao</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210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1,05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0,11</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25</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Cầu Ngan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112</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0,56</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VI</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ấp Long Hưng 1</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939</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4,70</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0,47</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26</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Chùa</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115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27</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Cầu Miễu</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205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1,03</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28</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Xẻo Vàm</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138</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0,69</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0,07</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29</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Rạch Chim</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296</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1,48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0,15</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30</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Vườn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115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31</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Cồn Nạn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115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lastRenderedPageBreak/>
              <w:t>32</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Rạch Kinh</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185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0,93</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0,09</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VII</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ấp Long Hưng 2</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732</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3,66</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0,37</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33</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Đầu Mổm</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210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1,05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0,12</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34</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Rạch Trú</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130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0,65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0,08</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35</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Bà Xuyến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122</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0,61</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0,08</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36</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Cồn Nạn</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136</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0,68</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0,09</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37</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Rạch Thất</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42</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0,21</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0,12</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38</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Lộ Cua</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42</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0,21</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0,08</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39</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Ông Thơm</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50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0,25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0,07</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VIII</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ấp Bà Liêm</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1062</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5,31</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0,53</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40</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Bà Liêm dưới</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120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0,60</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0,13</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41</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Rạch Tranh</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205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1,03</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0,11</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42</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Vàm Long Hưng</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240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1,20</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0,15</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43</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Bà Tùng</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412</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2,06</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0,23</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44</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Xẻo Rừng</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85</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0,43</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0,04</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IX</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b/>
                <w:bCs/>
                <w:sz w:val="26"/>
                <w:szCs w:val="26"/>
              </w:rPr>
            </w:pPr>
            <w:r w:rsidRPr="002E2E55">
              <w:rPr>
                <w:b/>
                <w:bCs/>
                <w:sz w:val="26"/>
                <w:szCs w:val="26"/>
              </w:rPr>
              <w:t>ấp Cồn Chim</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b/>
                <w:bCs/>
                <w:sz w:val="26"/>
                <w:szCs w:val="26"/>
              </w:rPr>
            </w:pPr>
            <w:r w:rsidRPr="002E2E55">
              <w:rPr>
                <w:b/>
                <w:bCs/>
                <w:sz w:val="26"/>
                <w:szCs w:val="26"/>
              </w:rPr>
              <w:t>110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sz w:val="26"/>
                <w:szCs w:val="26"/>
              </w:rPr>
            </w:pPr>
            <w:r w:rsidRPr="002E2E55">
              <w:rPr>
                <w:sz w:val="26"/>
                <w:szCs w:val="26"/>
              </w:rPr>
              <w:t>45</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rPr>
                <w:sz w:val="26"/>
                <w:szCs w:val="26"/>
              </w:rPr>
            </w:pPr>
            <w:r w:rsidRPr="002E2E55">
              <w:rPr>
                <w:sz w:val="26"/>
                <w:szCs w:val="26"/>
              </w:rPr>
              <w:t>Xóm Cồn Chim</w:t>
            </w:r>
          </w:p>
        </w:tc>
        <w:tc>
          <w:tcPr>
            <w:tcW w:w="1170" w:type="dxa"/>
            <w:tcBorders>
              <w:top w:val="nil"/>
              <w:left w:val="nil"/>
              <w:bottom w:val="single" w:sz="8" w:space="0" w:color="auto"/>
              <w:right w:val="single" w:sz="8"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110</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right"/>
              <w:rPr>
                <w:sz w:val="26"/>
                <w:szCs w:val="26"/>
              </w:rPr>
            </w:pPr>
            <w:r w:rsidRPr="002E2E55">
              <w:rPr>
                <w:sz w:val="26"/>
                <w:szCs w:val="26"/>
              </w:rPr>
              <w:t>0,55</w:t>
            </w:r>
          </w:p>
        </w:tc>
        <w:tc>
          <w:tcPr>
            <w:tcW w:w="1442" w:type="dxa"/>
            <w:tcBorders>
              <w:top w:val="nil"/>
              <w:left w:val="nil"/>
              <w:bottom w:val="single" w:sz="8" w:space="0" w:color="auto"/>
              <w:right w:val="single" w:sz="8" w:space="0" w:color="auto"/>
            </w:tcBorders>
            <w:shd w:val="clear" w:color="auto" w:fill="auto"/>
            <w:noWrap/>
            <w:vAlign w:val="center"/>
            <w:hideMark/>
          </w:tcPr>
          <w:p w:rsidR="00C17FF4" w:rsidRPr="002E2E55" w:rsidRDefault="00C17FF4" w:rsidP="00631B8D">
            <w:pPr>
              <w:spacing w:line="360" w:lineRule="auto"/>
              <w:jc w:val="right"/>
              <w:rPr>
                <w:sz w:val="26"/>
                <w:szCs w:val="26"/>
              </w:rPr>
            </w:pPr>
            <w:r w:rsidRPr="002E2E55">
              <w:rPr>
                <w:sz w:val="26"/>
                <w:szCs w:val="26"/>
              </w:rPr>
              <w:t>0,06</w:t>
            </w:r>
          </w:p>
        </w:tc>
      </w:tr>
      <w:tr w:rsidR="00C17FF4" w:rsidRPr="002E2E55" w:rsidTr="00F24BEE">
        <w:trPr>
          <w:trHeight w:val="362"/>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C17FF4" w:rsidRPr="002E2E55" w:rsidRDefault="00C17FF4" w:rsidP="00631B8D">
            <w:pPr>
              <w:spacing w:line="360" w:lineRule="auto"/>
              <w:rPr>
                <w:sz w:val="26"/>
                <w:szCs w:val="26"/>
              </w:rPr>
            </w:pPr>
            <w:r w:rsidRPr="002E2E55">
              <w:rPr>
                <w:sz w:val="26"/>
                <w:szCs w:val="26"/>
              </w:rPr>
              <w:t> </w:t>
            </w:r>
          </w:p>
        </w:tc>
        <w:tc>
          <w:tcPr>
            <w:tcW w:w="4320" w:type="dxa"/>
            <w:tcBorders>
              <w:top w:val="nil"/>
              <w:left w:val="nil"/>
              <w:bottom w:val="single" w:sz="4" w:space="0" w:color="auto"/>
              <w:right w:val="single" w:sz="4" w:space="0" w:color="auto"/>
            </w:tcBorders>
            <w:shd w:val="clear" w:color="auto" w:fill="auto"/>
            <w:vAlign w:val="center"/>
            <w:hideMark/>
          </w:tcPr>
          <w:p w:rsidR="00C17FF4" w:rsidRPr="002E2E55" w:rsidRDefault="00C17FF4" w:rsidP="00631B8D">
            <w:pPr>
              <w:spacing w:line="360" w:lineRule="auto"/>
              <w:jc w:val="center"/>
              <w:rPr>
                <w:b/>
                <w:bCs/>
                <w:sz w:val="26"/>
                <w:szCs w:val="26"/>
              </w:rPr>
            </w:pPr>
            <w:r w:rsidRPr="002E2E55">
              <w:rPr>
                <w:b/>
                <w:bCs/>
                <w:sz w:val="26"/>
                <w:szCs w:val="26"/>
              </w:rPr>
              <w:t>Tổng cộng</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17FF4" w:rsidRPr="002E2E55" w:rsidRDefault="00C17FF4" w:rsidP="00631B8D">
            <w:pPr>
              <w:spacing w:line="360" w:lineRule="auto"/>
              <w:jc w:val="right"/>
              <w:rPr>
                <w:b/>
                <w:bCs/>
                <w:sz w:val="26"/>
                <w:szCs w:val="26"/>
              </w:rPr>
            </w:pPr>
            <w:r w:rsidRPr="002E2E55">
              <w:rPr>
                <w:b/>
                <w:bCs/>
                <w:sz w:val="26"/>
                <w:szCs w:val="26"/>
              </w:rPr>
              <w:t>14.177</w:t>
            </w:r>
          </w:p>
        </w:tc>
        <w:tc>
          <w:tcPr>
            <w:tcW w:w="1350" w:type="dxa"/>
            <w:tcBorders>
              <w:top w:val="nil"/>
              <w:left w:val="nil"/>
              <w:bottom w:val="single" w:sz="4" w:space="0" w:color="auto"/>
              <w:right w:val="single" w:sz="4" w:space="0" w:color="auto"/>
            </w:tcBorders>
            <w:shd w:val="clear" w:color="auto" w:fill="auto"/>
            <w:noWrap/>
            <w:vAlign w:val="bottom"/>
            <w:hideMark/>
          </w:tcPr>
          <w:p w:rsidR="00C17FF4" w:rsidRPr="002E2E55" w:rsidRDefault="00C17FF4" w:rsidP="00631B8D">
            <w:pPr>
              <w:spacing w:line="360" w:lineRule="auto"/>
              <w:jc w:val="right"/>
              <w:rPr>
                <w:b/>
                <w:bCs/>
                <w:sz w:val="26"/>
                <w:szCs w:val="26"/>
              </w:rPr>
            </w:pPr>
            <w:r w:rsidRPr="002E2E55">
              <w:rPr>
                <w:b/>
                <w:bCs/>
                <w:sz w:val="26"/>
                <w:szCs w:val="26"/>
              </w:rPr>
              <w:t>70,89</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C17FF4" w:rsidRPr="002E2E55" w:rsidRDefault="00C17FF4" w:rsidP="00631B8D">
            <w:pPr>
              <w:spacing w:line="360" w:lineRule="auto"/>
              <w:jc w:val="right"/>
              <w:rPr>
                <w:b/>
                <w:bCs/>
                <w:sz w:val="26"/>
                <w:szCs w:val="26"/>
              </w:rPr>
            </w:pPr>
            <w:r w:rsidRPr="002E2E55">
              <w:rPr>
                <w:b/>
                <w:bCs/>
                <w:sz w:val="26"/>
                <w:szCs w:val="26"/>
              </w:rPr>
              <w:t>22,35</w:t>
            </w:r>
          </w:p>
        </w:tc>
      </w:tr>
    </w:tbl>
    <w:p w:rsidR="009A277F" w:rsidRPr="002E2E55" w:rsidRDefault="009A277F" w:rsidP="00631B8D">
      <w:pPr>
        <w:pStyle w:val="Heading2"/>
        <w:numPr>
          <w:ilvl w:val="0"/>
          <w:numId w:val="0"/>
        </w:numPr>
        <w:spacing w:line="360" w:lineRule="auto"/>
        <w:ind w:left="576" w:hanging="576"/>
        <w:rPr>
          <w:rFonts w:ascii="Times New Roman" w:hAnsi="Times New Roman"/>
          <w:i w:val="0"/>
          <w:sz w:val="26"/>
          <w:szCs w:val="26"/>
          <w:lang w:val="nb-NO"/>
        </w:rPr>
      </w:pPr>
      <w:bookmarkStart w:id="47" w:name="_Toc530530103"/>
      <w:bookmarkStart w:id="48" w:name="_Toc21979432"/>
      <w:r w:rsidRPr="002E2E55">
        <w:rPr>
          <w:rFonts w:ascii="Times New Roman" w:hAnsi="Times New Roman"/>
          <w:i w:val="0"/>
          <w:sz w:val="26"/>
          <w:szCs w:val="26"/>
          <w:lang w:val="nb-NO"/>
        </w:rPr>
        <w:t>2.3</w:t>
      </w:r>
      <w:r w:rsidR="00902914" w:rsidRPr="002E2E55">
        <w:rPr>
          <w:rFonts w:ascii="Times New Roman" w:hAnsi="Times New Roman"/>
          <w:i w:val="0"/>
          <w:sz w:val="26"/>
          <w:szCs w:val="26"/>
          <w:lang w:val="nb-NO"/>
        </w:rPr>
        <w:t xml:space="preserve"> </w:t>
      </w:r>
      <w:r w:rsidRPr="002E2E55">
        <w:rPr>
          <w:rFonts w:ascii="Times New Roman" w:hAnsi="Times New Roman"/>
          <w:i w:val="0"/>
          <w:sz w:val="26"/>
          <w:szCs w:val="26"/>
          <w:lang w:val="nb-NO"/>
        </w:rPr>
        <w:t>Hiện trạng kinh tế - xã hội</w:t>
      </w:r>
      <w:bookmarkEnd w:id="47"/>
      <w:bookmarkEnd w:id="48"/>
    </w:p>
    <w:p w:rsidR="009A277F" w:rsidRPr="002E2E55" w:rsidRDefault="009A277F" w:rsidP="007C4ED4">
      <w:pPr>
        <w:pStyle w:val="Heading3"/>
        <w:numPr>
          <w:ilvl w:val="0"/>
          <w:numId w:val="0"/>
        </w:numPr>
        <w:spacing w:line="360" w:lineRule="auto"/>
        <w:ind w:left="720" w:hanging="720"/>
        <w:rPr>
          <w:rFonts w:ascii="Times New Roman" w:hAnsi="Times New Roman"/>
          <w:b/>
          <w:szCs w:val="26"/>
          <w:lang w:val="nb-NO"/>
        </w:rPr>
      </w:pPr>
      <w:bookmarkStart w:id="49" w:name="_Toc530530104"/>
      <w:bookmarkStart w:id="50" w:name="_Toc21979433"/>
      <w:r w:rsidRPr="002E2E55">
        <w:rPr>
          <w:rFonts w:ascii="Times New Roman" w:hAnsi="Times New Roman"/>
          <w:b/>
          <w:szCs w:val="26"/>
          <w:lang w:val="nb-NO"/>
        </w:rPr>
        <w:t>2.3.1 Hiện trạng kinh tế</w:t>
      </w:r>
      <w:bookmarkEnd w:id="49"/>
      <w:bookmarkEnd w:id="50"/>
    </w:p>
    <w:p w:rsidR="009A277F" w:rsidRPr="002E2E55" w:rsidRDefault="009A277F" w:rsidP="009D1AA5">
      <w:pPr>
        <w:pStyle w:val="Heading4"/>
        <w:numPr>
          <w:ilvl w:val="0"/>
          <w:numId w:val="0"/>
        </w:numPr>
        <w:ind w:left="864" w:hanging="864"/>
        <w:rPr>
          <w:lang w:val="nb-NO"/>
        </w:rPr>
      </w:pPr>
      <w:bookmarkStart w:id="51" w:name="_Toc530522696"/>
      <w:bookmarkStart w:id="52" w:name="_Toc1547026"/>
      <w:bookmarkStart w:id="53" w:name="_Toc21980271"/>
      <w:r w:rsidRPr="002E2E55">
        <w:rPr>
          <w:lang w:val="nb-NO"/>
        </w:rPr>
        <w:t xml:space="preserve">Bảng </w:t>
      </w:r>
      <w:r w:rsidR="00271785" w:rsidRPr="002E2E55">
        <w:rPr>
          <w:noProof/>
        </w:rPr>
        <w:fldChar w:fldCharType="begin"/>
      </w:r>
      <w:r w:rsidR="00271785" w:rsidRPr="002E2E55">
        <w:rPr>
          <w:noProof/>
          <w:lang w:val="nb-NO"/>
        </w:rPr>
        <w:instrText xml:space="preserve"> SEQ Bảng \* ARABIC </w:instrText>
      </w:r>
      <w:r w:rsidR="00271785" w:rsidRPr="002E2E55">
        <w:rPr>
          <w:noProof/>
        </w:rPr>
        <w:fldChar w:fldCharType="separate"/>
      </w:r>
      <w:r w:rsidR="00FB46DB">
        <w:rPr>
          <w:noProof/>
          <w:lang w:val="nb-NO"/>
        </w:rPr>
        <w:t>2</w:t>
      </w:r>
      <w:r w:rsidR="00271785" w:rsidRPr="002E2E55">
        <w:rPr>
          <w:noProof/>
        </w:rPr>
        <w:fldChar w:fldCharType="end"/>
      </w:r>
      <w:r w:rsidRPr="002E2E55">
        <w:rPr>
          <w:lang w:val="nb-NO"/>
        </w:rPr>
        <w:t>: Gía trị sản xuất và thu nhập bình quân xã Hòa Minh năm 2017</w:t>
      </w:r>
      <w:bookmarkEnd w:id="51"/>
      <w:bookmarkEnd w:id="52"/>
      <w:bookmarkEnd w:id="53"/>
    </w:p>
    <w:tbl>
      <w:tblPr>
        <w:tblW w:w="9039" w:type="dxa"/>
        <w:tblInd w:w="103" w:type="dxa"/>
        <w:tblLook w:val="04A0" w:firstRow="1" w:lastRow="0" w:firstColumn="1" w:lastColumn="0" w:noHBand="0" w:noVBand="1"/>
      </w:tblPr>
      <w:tblGrid>
        <w:gridCol w:w="6115"/>
        <w:gridCol w:w="1323"/>
        <w:gridCol w:w="1601"/>
      </w:tblGrid>
      <w:tr w:rsidR="009A277F" w:rsidRPr="002E2E55" w:rsidTr="00F24BEE">
        <w:trPr>
          <w:trHeight w:val="836"/>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77F" w:rsidRPr="002E2E55" w:rsidRDefault="009A277F" w:rsidP="00631B8D">
            <w:pPr>
              <w:spacing w:line="360" w:lineRule="auto"/>
              <w:jc w:val="center"/>
              <w:rPr>
                <w:b/>
                <w:bCs/>
                <w:sz w:val="26"/>
                <w:szCs w:val="26"/>
              </w:rPr>
            </w:pPr>
            <w:r w:rsidRPr="002E2E55">
              <w:rPr>
                <w:b/>
                <w:bCs/>
                <w:sz w:val="26"/>
                <w:szCs w:val="26"/>
              </w:rPr>
              <w:t>Ngành nghề sản xuất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9A277F" w:rsidRPr="002E2E55" w:rsidRDefault="009A277F" w:rsidP="00631B8D">
            <w:pPr>
              <w:spacing w:line="360" w:lineRule="auto"/>
              <w:jc w:val="center"/>
              <w:rPr>
                <w:b/>
                <w:bCs/>
                <w:sz w:val="26"/>
                <w:szCs w:val="26"/>
              </w:rPr>
            </w:pPr>
            <w:r w:rsidRPr="002E2E55">
              <w:rPr>
                <w:b/>
                <w:bCs/>
                <w:sz w:val="26"/>
                <w:szCs w:val="26"/>
              </w:rPr>
              <w:t>Tỷ lệ (%)</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rsidR="009A277F" w:rsidRPr="002E2E55" w:rsidRDefault="009A277F" w:rsidP="00631B8D">
            <w:pPr>
              <w:spacing w:line="360" w:lineRule="auto"/>
              <w:jc w:val="center"/>
              <w:rPr>
                <w:b/>
                <w:bCs/>
                <w:sz w:val="26"/>
                <w:szCs w:val="26"/>
              </w:rPr>
            </w:pPr>
            <w:r w:rsidRPr="002E2E55">
              <w:rPr>
                <w:b/>
                <w:bCs/>
                <w:sz w:val="26"/>
                <w:szCs w:val="26"/>
              </w:rPr>
              <w:t>Giá trị</w:t>
            </w:r>
          </w:p>
          <w:p w:rsidR="009A277F" w:rsidRPr="002E2E55" w:rsidRDefault="009A277F" w:rsidP="00631B8D">
            <w:pPr>
              <w:spacing w:line="360" w:lineRule="auto"/>
              <w:jc w:val="center"/>
              <w:rPr>
                <w:b/>
                <w:bCs/>
                <w:sz w:val="26"/>
                <w:szCs w:val="26"/>
              </w:rPr>
            </w:pPr>
            <w:r w:rsidRPr="002E2E55">
              <w:rPr>
                <w:b/>
                <w:bCs/>
                <w:sz w:val="26"/>
                <w:szCs w:val="26"/>
              </w:rPr>
              <w:t>triệu đồng</w:t>
            </w:r>
          </w:p>
        </w:tc>
      </w:tr>
      <w:tr w:rsidR="009A277F" w:rsidRPr="002E2E55" w:rsidTr="00F24BEE">
        <w:trPr>
          <w:trHeight w:val="370"/>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rPr>
                <w:b/>
                <w:bCs/>
                <w:sz w:val="26"/>
                <w:szCs w:val="26"/>
              </w:rPr>
            </w:pPr>
            <w:r w:rsidRPr="002E2E55">
              <w:rPr>
                <w:b/>
                <w:bCs/>
                <w:sz w:val="26"/>
                <w:szCs w:val="26"/>
              </w:rPr>
              <w:t>I. Nông - lâm - thủy sản (1.1+1.2+1.3)</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b/>
                <w:sz w:val="26"/>
                <w:szCs w:val="26"/>
              </w:rPr>
            </w:pPr>
            <w:r w:rsidRPr="002E2E55">
              <w:rPr>
                <w:b/>
                <w:sz w:val="26"/>
                <w:szCs w:val="26"/>
              </w:rPr>
              <w:t>45,6</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b/>
                <w:bCs/>
                <w:sz w:val="26"/>
                <w:szCs w:val="26"/>
              </w:rPr>
            </w:pPr>
            <w:r w:rsidRPr="002E2E55">
              <w:rPr>
                <w:b/>
                <w:bCs/>
                <w:sz w:val="26"/>
                <w:szCs w:val="26"/>
              </w:rPr>
              <w:t xml:space="preserve"> 175.499 </w:t>
            </w:r>
          </w:p>
        </w:tc>
      </w:tr>
      <w:tr w:rsidR="009A277F" w:rsidRPr="002E2E55" w:rsidTr="00F24BEE">
        <w:trPr>
          <w:trHeight w:val="385"/>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rPr>
                <w:bCs/>
                <w:iCs/>
                <w:sz w:val="26"/>
                <w:szCs w:val="26"/>
              </w:rPr>
            </w:pPr>
            <w:r w:rsidRPr="002E2E55">
              <w:rPr>
                <w:bCs/>
                <w:iCs/>
                <w:sz w:val="26"/>
                <w:szCs w:val="26"/>
              </w:rPr>
              <w:t xml:space="preserve"> 1.1. Thu nhập từ nông nghiệp</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31,8</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 xml:space="preserve"> 55.796 </w:t>
            </w:r>
          </w:p>
        </w:tc>
      </w:tr>
      <w:tr w:rsidR="009A277F" w:rsidRPr="002E2E55" w:rsidTr="00F24BEE">
        <w:trPr>
          <w:trHeight w:val="385"/>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rPr>
                <w:bCs/>
                <w:iCs/>
                <w:sz w:val="26"/>
                <w:szCs w:val="26"/>
              </w:rPr>
            </w:pPr>
            <w:r w:rsidRPr="002E2E55">
              <w:rPr>
                <w:bCs/>
                <w:iCs/>
                <w:sz w:val="26"/>
                <w:szCs w:val="26"/>
              </w:rPr>
              <w:t xml:space="preserve"> 1.2. Thu nhập từ lâm nghiệp (1.2a - 1.2b)</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0,55</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bCs/>
                <w:sz w:val="26"/>
                <w:szCs w:val="26"/>
              </w:rPr>
            </w:pPr>
            <w:r w:rsidRPr="002E2E55">
              <w:rPr>
                <w:bCs/>
                <w:sz w:val="26"/>
                <w:szCs w:val="26"/>
              </w:rPr>
              <w:t xml:space="preserve"> 970 </w:t>
            </w:r>
          </w:p>
        </w:tc>
      </w:tr>
      <w:tr w:rsidR="009A277F" w:rsidRPr="002E2E55" w:rsidTr="00F24BEE">
        <w:trPr>
          <w:trHeight w:val="385"/>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rPr>
                <w:bCs/>
                <w:iCs/>
                <w:sz w:val="26"/>
                <w:szCs w:val="26"/>
              </w:rPr>
            </w:pPr>
            <w:r w:rsidRPr="002E2E55">
              <w:rPr>
                <w:bCs/>
                <w:iCs/>
                <w:sz w:val="26"/>
                <w:szCs w:val="26"/>
              </w:rPr>
              <w:t xml:space="preserve"> 1.3. Thu nhập từ thủy sản (1.3a -1.3b)</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67,7</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bCs/>
                <w:sz w:val="26"/>
                <w:szCs w:val="26"/>
              </w:rPr>
            </w:pPr>
            <w:r w:rsidRPr="002E2E55">
              <w:rPr>
                <w:bCs/>
                <w:sz w:val="26"/>
                <w:szCs w:val="26"/>
              </w:rPr>
              <w:t xml:space="preserve"> 118.732 </w:t>
            </w:r>
          </w:p>
        </w:tc>
      </w:tr>
      <w:tr w:rsidR="009A277F" w:rsidRPr="002E2E55" w:rsidTr="00F24BEE">
        <w:trPr>
          <w:trHeight w:val="521"/>
        </w:trPr>
        <w:tc>
          <w:tcPr>
            <w:tcW w:w="6115" w:type="dxa"/>
            <w:tcBorders>
              <w:top w:val="nil"/>
              <w:left w:val="single" w:sz="4" w:space="0" w:color="auto"/>
              <w:bottom w:val="single" w:sz="4" w:space="0" w:color="auto"/>
              <w:right w:val="single" w:sz="4" w:space="0" w:color="auto"/>
            </w:tcBorders>
            <w:shd w:val="clear" w:color="auto" w:fill="auto"/>
            <w:vAlign w:val="bottom"/>
            <w:hideMark/>
          </w:tcPr>
          <w:p w:rsidR="009A277F" w:rsidRPr="002E2E55" w:rsidRDefault="009A277F" w:rsidP="00631B8D">
            <w:pPr>
              <w:spacing w:line="360" w:lineRule="auto"/>
              <w:rPr>
                <w:b/>
                <w:bCs/>
                <w:sz w:val="26"/>
                <w:szCs w:val="26"/>
              </w:rPr>
            </w:pPr>
            <w:r w:rsidRPr="002E2E55">
              <w:rPr>
                <w:b/>
                <w:bCs/>
                <w:sz w:val="26"/>
                <w:szCs w:val="26"/>
              </w:rPr>
              <w:t>II. Thu nhập từ sản xuất phi nông, lâm, thủy sản</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6,68</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b/>
                <w:bCs/>
                <w:sz w:val="26"/>
                <w:szCs w:val="26"/>
              </w:rPr>
            </w:pPr>
            <w:r w:rsidRPr="002E2E55">
              <w:rPr>
                <w:b/>
                <w:bCs/>
                <w:sz w:val="26"/>
                <w:szCs w:val="26"/>
              </w:rPr>
              <w:t xml:space="preserve"> 25.692 </w:t>
            </w:r>
          </w:p>
        </w:tc>
      </w:tr>
      <w:tr w:rsidR="009A277F" w:rsidRPr="002E2E55" w:rsidTr="00F24BEE">
        <w:trPr>
          <w:trHeight w:val="440"/>
        </w:trPr>
        <w:tc>
          <w:tcPr>
            <w:tcW w:w="6115" w:type="dxa"/>
            <w:tcBorders>
              <w:top w:val="nil"/>
              <w:left w:val="single" w:sz="4" w:space="0" w:color="auto"/>
              <w:bottom w:val="single" w:sz="4" w:space="0" w:color="auto"/>
              <w:right w:val="single" w:sz="4" w:space="0" w:color="auto"/>
            </w:tcBorders>
            <w:shd w:val="clear" w:color="auto" w:fill="auto"/>
            <w:vAlign w:val="bottom"/>
            <w:hideMark/>
          </w:tcPr>
          <w:p w:rsidR="009A277F" w:rsidRPr="002E2E55" w:rsidRDefault="009A277F" w:rsidP="00631B8D">
            <w:pPr>
              <w:spacing w:line="360" w:lineRule="auto"/>
              <w:rPr>
                <w:sz w:val="26"/>
                <w:szCs w:val="26"/>
              </w:rPr>
            </w:pPr>
            <w:r w:rsidRPr="002E2E55">
              <w:rPr>
                <w:bCs/>
                <w:iCs/>
                <w:sz w:val="26"/>
                <w:szCs w:val="26"/>
              </w:rPr>
              <w:t xml:space="preserve"> 2.1. Thu nhập của doanh nghiệp, hợp tác xã</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7,3</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 xml:space="preserve"> 1.866 </w:t>
            </w:r>
          </w:p>
        </w:tc>
      </w:tr>
      <w:tr w:rsidR="009A277F" w:rsidRPr="002E2E55" w:rsidTr="00F24BEE">
        <w:trPr>
          <w:trHeight w:val="413"/>
        </w:trPr>
        <w:tc>
          <w:tcPr>
            <w:tcW w:w="6115" w:type="dxa"/>
            <w:tcBorders>
              <w:top w:val="nil"/>
              <w:left w:val="single" w:sz="4" w:space="0" w:color="auto"/>
              <w:bottom w:val="single" w:sz="4" w:space="0" w:color="auto"/>
              <w:right w:val="single" w:sz="4" w:space="0" w:color="auto"/>
            </w:tcBorders>
            <w:shd w:val="clear" w:color="auto" w:fill="auto"/>
            <w:vAlign w:val="bottom"/>
            <w:hideMark/>
          </w:tcPr>
          <w:p w:rsidR="009A277F" w:rsidRPr="002E2E55" w:rsidRDefault="009A277F" w:rsidP="00631B8D">
            <w:pPr>
              <w:spacing w:line="360" w:lineRule="auto"/>
              <w:rPr>
                <w:sz w:val="26"/>
                <w:szCs w:val="26"/>
              </w:rPr>
            </w:pPr>
            <w:r w:rsidRPr="002E2E55">
              <w:rPr>
                <w:bCs/>
                <w:iCs/>
                <w:sz w:val="26"/>
                <w:szCs w:val="26"/>
              </w:rPr>
              <w:lastRenderedPageBreak/>
              <w:t xml:space="preserve"> 2.2. Thu nhập của hộ SXKD cá thể</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92,7</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 xml:space="preserve"> 23.826 </w:t>
            </w:r>
          </w:p>
        </w:tc>
      </w:tr>
      <w:tr w:rsidR="009A277F" w:rsidRPr="002E2E55" w:rsidTr="00F24BEE">
        <w:trPr>
          <w:trHeight w:val="830"/>
        </w:trPr>
        <w:tc>
          <w:tcPr>
            <w:tcW w:w="6115" w:type="dxa"/>
            <w:tcBorders>
              <w:top w:val="nil"/>
              <w:left w:val="single" w:sz="4" w:space="0" w:color="auto"/>
              <w:bottom w:val="single" w:sz="4" w:space="0" w:color="auto"/>
              <w:right w:val="single" w:sz="4" w:space="0" w:color="auto"/>
            </w:tcBorders>
            <w:shd w:val="clear" w:color="auto" w:fill="auto"/>
            <w:vAlign w:val="bottom"/>
            <w:hideMark/>
          </w:tcPr>
          <w:p w:rsidR="009A277F" w:rsidRPr="002E2E55" w:rsidRDefault="009A277F" w:rsidP="00631B8D">
            <w:pPr>
              <w:spacing w:line="360" w:lineRule="auto"/>
              <w:rPr>
                <w:b/>
                <w:bCs/>
                <w:sz w:val="26"/>
                <w:szCs w:val="26"/>
              </w:rPr>
            </w:pPr>
            <w:r w:rsidRPr="002E2E55">
              <w:rPr>
                <w:b/>
                <w:bCs/>
                <w:sz w:val="26"/>
                <w:szCs w:val="26"/>
              </w:rPr>
              <w:t>III. Thu từ tiền lương, tiền công và các khoản thu khác</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47,7</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b/>
                <w:bCs/>
                <w:sz w:val="26"/>
                <w:szCs w:val="26"/>
              </w:rPr>
            </w:pPr>
            <w:r w:rsidRPr="002E2E55">
              <w:rPr>
                <w:b/>
                <w:bCs/>
                <w:sz w:val="26"/>
                <w:szCs w:val="26"/>
              </w:rPr>
              <w:t xml:space="preserve"> 183.469 </w:t>
            </w:r>
          </w:p>
        </w:tc>
      </w:tr>
      <w:tr w:rsidR="009A277F" w:rsidRPr="002E2E55" w:rsidTr="00F24BEE">
        <w:trPr>
          <w:trHeight w:val="370"/>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rPr>
                <w:b/>
                <w:bCs/>
                <w:sz w:val="26"/>
                <w:szCs w:val="26"/>
              </w:rPr>
            </w:pPr>
            <w:r w:rsidRPr="002E2E55">
              <w:rPr>
                <w:b/>
                <w:bCs/>
                <w:sz w:val="26"/>
                <w:szCs w:val="26"/>
              </w:rPr>
              <w:t>IV. Tổng thu nhập của xã (I+II+III)</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100</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sz w:val="26"/>
                <w:szCs w:val="26"/>
              </w:rPr>
            </w:pPr>
            <w:r w:rsidRPr="002E2E55">
              <w:rPr>
                <w:sz w:val="26"/>
                <w:szCs w:val="26"/>
              </w:rPr>
              <w:t xml:space="preserve"> 384.660 </w:t>
            </w:r>
          </w:p>
        </w:tc>
      </w:tr>
      <w:tr w:rsidR="009A277F" w:rsidRPr="002E2E55" w:rsidTr="00F24BEE">
        <w:trPr>
          <w:trHeight w:val="370"/>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rPr>
                <w:b/>
                <w:bCs/>
                <w:sz w:val="26"/>
                <w:szCs w:val="26"/>
              </w:rPr>
            </w:pPr>
            <w:r w:rsidRPr="002E2E55">
              <w:rPr>
                <w:b/>
                <w:bCs/>
                <w:sz w:val="26"/>
                <w:szCs w:val="26"/>
              </w:rPr>
              <w:t xml:space="preserve">V. Nhân khẩu thực tế thường trú của xã </w:t>
            </w:r>
          </w:p>
          <w:p w:rsidR="009A277F" w:rsidRPr="002E2E55" w:rsidRDefault="009A277F" w:rsidP="00631B8D">
            <w:pPr>
              <w:spacing w:line="360" w:lineRule="auto"/>
              <w:rPr>
                <w:b/>
                <w:bCs/>
                <w:sz w:val="26"/>
                <w:szCs w:val="26"/>
              </w:rPr>
            </w:pPr>
            <w:r w:rsidRPr="002E2E55">
              <w:rPr>
                <w:b/>
                <w:bCs/>
                <w:sz w:val="26"/>
                <w:szCs w:val="26"/>
              </w:rPr>
              <w:t>9.992 người.</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b/>
                <w:bCs/>
                <w:sz w:val="26"/>
                <w:szCs w:val="26"/>
              </w:rPr>
            </w:pPr>
            <w:r w:rsidRPr="002E2E55">
              <w:rPr>
                <w:b/>
                <w:bCs/>
                <w:sz w:val="26"/>
                <w:szCs w:val="26"/>
              </w:rPr>
              <w:t> </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b/>
                <w:bCs/>
                <w:sz w:val="26"/>
                <w:szCs w:val="26"/>
              </w:rPr>
            </w:pPr>
            <w:r w:rsidRPr="002E2E55">
              <w:rPr>
                <w:b/>
                <w:bCs/>
                <w:sz w:val="26"/>
                <w:szCs w:val="26"/>
              </w:rPr>
              <w:t> </w:t>
            </w:r>
          </w:p>
        </w:tc>
      </w:tr>
      <w:tr w:rsidR="009A277F" w:rsidRPr="002E2E55" w:rsidTr="00F24BEE">
        <w:trPr>
          <w:trHeight w:val="370"/>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rPr>
                <w:b/>
                <w:bCs/>
                <w:sz w:val="26"/>
                <w:szCs w:val="26"/>
              </w:rPr>
            </w:pPr>
            <w:r w:rsidRPr="002E2E55">
              <w:rPr>
                <w:b/>
                <w:bCs/>
                <w:sz w:val="26"/>
                <w:szCs w:val="26"/>
              </w:rPr>
              <w:t xml:space="preserve">VI. Thu nhập bình quân đầu người/năm của xã </w:t>
            </w:r>
          </w:p>
        </w:tc>
        <w:tc>
          <w:tcPr>
            <w:tcW w:w="1323" w:type="dxa"/>
            <w:tcBorders>
              <w:top w:val="nil"/>
              <w:left w:val="nil"/>
              <w:bottom w:val="single" w:sz="4" w:space="0" w:color="auto"/>
              <w:right w:val="single" w:sz="4" w:space="0" w:color="auto"/>
            </w:tcBorders>
            <w:shd w:val="clear" w:color="auto" w:fill="auto"/>
            <w:noWrap/>
            <w:vAlign w:val="bottom"/>
            <w:hideMark/>
          </w:tcPr>
          <w:p w:rsidR="009A277F" w:rsidRPr="002E2E55" w:rsidRDefault="009A277F" w:rsidP="00631B8D">
            <w:pPr>
              <w:spacing w:line="360" w:lineRule="auto"/>
              <w:jc w:val="right"/>
              <w:rPr>
                <w:b/>
                <w:bCs/>
                <w:sz w:val="26"/>
                <w:szCs w:val="26"/>
              </w:rPr>
            </w:pPr>
            <w:r w:rsidRPr="002E2E55">
              <w:rPr>
                <w:b/>
                <w:bCs/>
                <w:sz w:val="26"/>
                <w:szCs w:val="26"/>
              </w:rPr>
              <w:t> </w:t>
            </w:r>
          </w:p>
        </w:tc>
        <w:tc>
          <w:tcPr>
            <w:tcW w:w="1601" w:type="dxa"/>
            <w:tcBorders>
              <w:top w:val="nil"/>
              <w:left w:val="nil"/>
              <w:bottom w:val="single" w:sz="4" w:space="0" w:color="auto"/>
              <w:right w:val="single" w:sz="4" w:space="0" w:color="auto"/>
            </w:tcBorders>
            <w:shd w:val="clear" w:color="auto" w:fill="auto"/>
            <w:noWrap/>
            <w:vAlign w:val="bottom"/>
            <w:hideMark/>
          </w:tcPr>
          <w:p w:rsidR="009A277F" w:rsidRPr="002E2E55" w:rsidRDefault="001A6C6E" w:rsidP="00631B8D">
            <w:pPr>
              <w:spacing w:line="360" w:lineRule="auto"/>
              <w:jc w:val="right"/>
              <w:rPr>
                <w:b/>
                <w:bCs/>
                <w:sz w:val="26"/>
                <w:szCs w:val="26"/>
              </w:rPr>
            </w:pPr>
            <w:r w:rsidRPr="002E2E55">
              <w:rPr>
                <w:b/>
                <w:bCs/>
                <w:sz w:val="26"/>
                <w:szCs w:val="26"/>
              </w:rPr>
              <w:t>38,</w:t>
            </w:r>
            <w:r w:rsidR="009A277F" w:rsidRPr="002E2E55">
              <w:rPr>
                <w:b/>
                <w:bCs/>
                <w:sz w:val="26"/>
                <w:szCs w:val="26"/>
              </w:rPr>
              <w:t>50 </w:t>
            </w:r>
          </w:p>
        </w:tc>
      </w:tr>
    </w:tbl>
    <w:p w:rsidR="003D206A" w:rsidRPr="002E2E55" w:rsidRDefault="003D206A" w:rsidP="00631B8D">
      <w:pPr>
        <w:spacing w:line="360" w:lineRule="auto"/>
        <w:rPr>
          <w:sz w:val="26"/>
          <w:szCs w:val="26"/>
        </w:rPr>
      </w:pPr>
    </w:p>
    <w:p w:rsidR="00902914" w:rsidRPr="002E2E55" w:rsidRDefault="00902914" w:rsidP="007C4ED4">
      <w:pPr>
        <w:pStyle w:val="Heading3"/>
        <w:numPr>
          <w:ilvl w:val="0"/>
          <w:numId w:val="0"/>
        </w:numPr>
        <w:spacing w:before="60" w:after="60" w:line="360" w:lineRule="auto"/>
        <w:ind w:left="720" w:hanging="720"/>
        <w:rPr>
          <w:rFonts w:ascii="Times New Roman" w:hAnsi="Times New Roman"/>
          <w:b/>
          <w:szCs w:val="26"/>
        </w:rPr>
      </w:pPr>
      <w:bookmarkStart w:id="54" w:name="_Toc21979434"/>
      <w:r w:rsidRPr="002E2E55">
        <w:rPr>
          <w:rFonts w:ascii="Times New Roman" w:hAnsi="Times New Roman"/>
          <w:b/>
          <w:szCs w:val="26"/>
        </w:rPr>
        <w:t>2.3.2 Chuyển dịch cơ cấu kinh tế</w:t>
      </w:r>
      <w:bookmarkEnd w:id="54"/>
    </w:p>
    <w:p w:rsidR="00902914" w:rsidRPr="002E2E55" w:rsidRDefault="00902914" w:rsidP="004C1F53">
      <w:pPr>
        <w:numPr>
          <w:ilvl w:val="0"/>
          <w:numId w:val="6"/>
        </w:numPr>
        <w:spacing w:before="60" w:after="60" w:line="360" w:lineRule="auto"/>
        <w:ind w:left="-17" w:firstLine="289"/>
        <w:jc w:val="both"/>
        <w:rPr>
          <w:sz w:val="26"/>
          <w:szCs w:val="26"/>
          <w:lang w:val="nb-NO"/>
        </w:rPr>
      </w:pPr>
      <w:r w:rsidRPr="002E2E55">
        <w:rPr>
          <w:sz w:val="26"/>
          <w:szCs w:val="26"/>
          <w:lang w:val="nb-NO"/>
        </w:rPr>
        <w:t>Trong những năm qua cơ cấu kinh tế xã Hòa Minh tiếp tục chuyển dịch theo hướng tích cực, giảm tỷ trọng ngành kinh tế nông nghiệp, tăng tỷ trọng ngành kinh tế công nghiệp, xây dựng và ngành kinh tế thương mại, dịch vụ. Đồng thời, đẩy mạnh chuyển dịch cơ cấu sản xuất và phát triển kinh tế nông nghiệp theo hướng nâng cao chất lượng, hiệu quả và sức cạnh tranh trên thị trường.</w:t>
      </w:r>
    </w:p>
    <w:p w:rsidR="00902914" w:rsidRPr="002E2E55" w:rsidRDefault="00902914" w:rsidP="004C1F53">
      <w:pPr>
        <w:numPr>
          <w:ilvl w:val="0"/>
          <w:numId w:val="6"/>
        </w:numPr>
        <w:spacing w:before="60" w:after="60" w:line="360" w:lineRule="auto"/>
        <w:ind w:left="-17" w:firstLine="289"/>
        <w:jc w:val="both"/>
        <w:rPr>
          <w:sz w:val="26"/>
          <w:szCs w:val="26"/>
          <w:lang w:val="nb-NO"/>
        </w:rPr>
      </w:pPr>
      <w:r w:rsidRPr="002E2E55">
        <w:rPr>
          <w:sz w:val="26"/>
          <w:szCs w:val="26"/>
          <w:lang w:val="nb-NO"/>
        </w:rPr>
        <w:t xml:space="preserve">Cơ cấu ngành nông nghiệp giảm 67,55 % năm 2010 xuống còn 45,6% so với năm 2017. </w:t>
      </w:r>
    </w:p>
    <w:p w:rsidR="00902914" w:rsidRPr="002E2E55" w:rsidRDefault="00902914" w:rsidP="004C1F53">
      <w:pPr>
        <w:numPr>
          <w:ilvl w:val="0"/>
          <w:numId w:val="6"/>
        </w:numPr>
        <w:spacing w:before="60" w:after="60" w:line="360" w:lineRule="auto"/>
        <w:ind w:left="-17" w:firstLine="289"/>
        <w:jc w:val="both"/>
        <w:rPr>
          <w:sz w:val="26"/>
          <w:szCs w:val="26"/>
          <w:lang w:val="nb-NO"/>
        </w:rPr>
      </w:pPr>
      <w:r w:rsidRPr="002E2E55">
        <w:rPr>
          <w:sz w:val="26"/>
          <w:szCs w:val="26"/>
          <w:lang w:val="nb-NO"/>
        </w:rPr>
        <w:t>Cơ cấu ngành thủy sản giảm từ 79 % năm 2010 xuống còn 67,7% năm 2017.</w:t>
      </w:r>
    </w:p>
    <w:p w:rsidR="00902914" w:rsidRPr="002E2E55" w:rsidRDefault="00902914" w:rsidP="004C1F53">
      <w:pPr>
        <w:numPr>
          <w:ilvl w:val="0"/>
          <w:numId w:val="6"/>
        </w:numPr>
        <w:spacing w:before="60" w:after="60" w:line="360" w:lineRule="auto"/>
        <w:ind w:left="-17" w:firstLine="289"/>
        <w:jc w:val="both"/>
        <w:rPr>
          <w:sz w:val="26"/>
          <w:szCs w:val="26"/>
          <w:lang w:val="nb-NO"/>
        </w:rPr>
      </w:pPr>
      <w:r w:rsidRPr="002E2E55">
        <w:rPr>
          <w:sz w:val="26"/>
          <w:szCs w:val="26"/>
          <w:lang w:val="nb-NO"/>
        </w:rPr>
        <w:t xml:space="preserve">Cơ cấu ngành công nghiệp, xây dựng tăng từ 18,5 % năm 2010 lên 29,63% năm 2017 </w:t>
      </w:r>
    </w:p>
    <w:p w:rsidR="00902914" w:rsidRPr="002E2E55" w:rsidRDefault="00902914" w:rsidP="004C1F53">
      <w:pPr>
        <w:numPr>
          <w:ilvl w:val="0"/>
          <w:numId w:val="6"/>
        </w:numPr>
        <w:spacing w:before="60" w:after="60" w:line="360" w:lineRule="auto"/>
        <w:ind w:left="-17" w:firstLine="289"/>
        <w:jc w:val="both"/>
        <w:rPr>
          <w:sz w:val="26"/>
          <w:szCs w:val="26"/>
          <w:lang w:val="nb-NO"/>
        </w:rPr>
      </w:pPr>
      <w:r w:rsidRPr="002E2E55">
        <w:rPr>
          <w:sz w:val="26"/>
          <w:szCs w:val="26"/>
          <w:lang w:val="nb-NO"/>
        </w:rPr>
        <w:t>Cơ cấu ngành dịch vụ tăng từ 13,93 % năm 2010 lên 21,42% so với năm 2017.</w:t>
      </w:r>
    </w:p>
    <w:p w:rsidR="00902914" w:rsidRPr="002E2E55" w:rsidRDefault="00902914" w:rsidP="009D1AA5">
      <w:pPr>
        <w:pStyle w:val="Heading4"/>
        <w:numPr>
          <w:ilvl w:val="0"/>
          <w:numId w:val="0"/>
        </w:numPr>
        <w:ind w:left="864" w:hanging="864"/>
        <w:rPr>
          <w:lang w:val="nb-NO"/>
        </w:rPr>
      </w:pPr>
      <w:bookmarkStart w:id="55" w:name="_Toc530522697"/>
      <w:bookmarkStart w:id="56" w:name="_Toc1547027"/>
      <w:bookmarkStart w:id="57" w:name="_Toc21980272"/>
      <w:r w:rsidRPr="002E2E55">
        <w:rPr>
          <w:lang w:val="nb-NO"/>
        </w:rPr>
        <w:t xml:space="preserve">Bảng </w:t>
      </w:r>
      <w:r w:rsidR="00271785" w:rsidRPr="002E2E55">
        <w:rPr>
          <w:noProof/>
        </w:rPr>
        <w:fldChar w:fldCharType="begin"/>
      </w:r>
      <w:r w:rsidR="00271785" w:rsidRPr="002E2E55">
        <w:rPr>
          <w:noProof/>
          <w:lang w:val="nb-NO"/>
        </w:rPr>
        <w:instrText xml:space="preserve"> SEQ Bảng \* ARABIC </w:instrText>
      </w:r>
      <w:r w:rsidR="00271785" w:rsidRPr="002E2E55">
        <w:rPr>
          <w:noProof/>
        </w:rPr>
        <w:fldChar w:fldCharType="separate"/>
      </w:r>
      <w:r w:rsidR="00FB46DB">
        <w:rPr>
          <w:noProof/>
          <w:lang w:val="nb-NO"/>
        </w:rPr>
        <w:t>3</w:t>
      </w:r>
      <w:r w:rsidR="00271785" w:rsidRPr="002E2E55">
        <w:rPr>
          <w:noProof/>
        </w:rPr>
        <w:fldChar w:fldCharType="end"/>
      </w:r>
      <w:r w:rsidRPr="002E2E55">
        <w:rPr>
          <w:lang w:val="nb-NO"/>
        </w:rPr>
        <w:t>: So sánh giá trị sản xuất năm 2010 và 2017 xã Hòa Minh</w:t>
      </w:r>
      <w:bookmarkEnd w:id="55"/>
      <w:bookmarkEnd w:id="56"/>
      <w:bookmarkEnd w:id="57"/>
    </w:p>
    <w:tbl>
      <w:tblPr>
        <w:tblW w:w="8972" w:type="dxa"/>
        <w:tblInd w:w="103" w:type="dxa"/>
        <w:tblLook w:val="04A0" w:firstRow="1" w:lastRow="0" w:firstColumn="1" w:lastColumn="0" w:noHBand="0" w:noVBand="1"/>
      </w:tblPr>
      <w:tblGrid>
        <w:gridCol w:w="3087"/>
        <w:gridCol w:w="1588"/>
        <w:gridCol w:w="1308"/>
        <w:gridCol w:w="1588"/>
        <w:gridCol w:w="1401"/>
      </w:tblGrid>
      <w:tr w:rsidR="00902914" w:rsidRPr="002E2E55" w:rsidTr="00F24BEE">
        <w:trPr>
          <w:trHeight w:val="632"/>
        </w:trPr>
        <w:tc>
          <w:tcPr>
            <w:tcW w:w="3087" w:type="dxa"/>
            <w:vMerge w:val="restart"/>
            <w:tcBorders>
              <w:top w:val="single" w:sz="4" w:space="0" w:color="auto"/>
              <w:left w:val="single" w:sz="4" w:space="0" w:color="auto"/>
              <w:right w:val="single" w:sz="4" w:space="0" w:color="auto"/>
            </w:tcBorders>
            <w:shd w:val="clear" w:color="auto" w:fill="auto"/>
            <w:noWrap/>
            <w:vAlign w:val="center"/>
            <w:hideMark/>
          </w:tcPr>
          <w:p w:rsidR="00902914" w:rsidRPr="002E2E55" w:rsidRDefault="00902914" w:rsidP="00631B8D">
            <w:pPr>
              <w:spacing w:line="360" w:lineRule="auto"/>
              <w:jc w:val="center"/>
              <w:rPr>
                <w:b/>
                <w:bCs/>
                <w:sz w:val="26"/>
                <w:szCs w:val="26"/>
              </w:rPr>
            </w:pPr>
            <w:r w:rsidRPr="002E2E55">
              <w:rPr>
                <w:b/>
                <w:bCs/>
                <w:sz w:val="26"/>
                <w:szCs w:val="26"/>
              </w:rPr>
              <w:t>CHỈ TIÊU</w:t>
            </w:r>
          </w:p>
          <w:p w:rsidR="00902914" w:rsidRPr="002E2E55" w:rsidRDefault="00902914" w:rsidP="00631B8D">
            <w:pPr>
              <w:spacing w:line="360" w:lineRule="auto"/>
              <w:jc w:val="center"/>
              <w:rPr>
                <w:b/>
                <w:bCs/>
                <w:sz w:val="26"/>
                <w:szCs w:val="26"/>
              </w:rPr>
            </w:pPr>
            <w:r w:rsidRPr="002E2E55">
              <w:rPr>
                <w:b/>
                <w:bCs/>
                <w:sz w:val="26"/>
                <w:szCs w:val="26"/>
              </w:rPr>
              <w:t> </w:t>
            </w:r>
          </w:p>
        </w:tc>
        <w:tc>
          <w:tcPr>
            <w:tcW w:w="2895" w:type="dxa"/>
            <w:gridSpan w:val="2"/>
            <w:tcBorders>
              <w:top w:val="single" w:sz="4" w:space="0" w:color="auto"/>
              <w:left w:val="nil"/>
              <w:bottom w:val="single" w:sz="4" w:space="0" w:color="auto"/>
              <w:right w:val="single" w:sz="4" w:space="0" w:color="auto"/>
            </w:tcBorders>
            <w:shd w:val="clear" w:color="auto" w:fill="auto"/>
            <w:noWrap/>
            <w:vAlign w:val="center"/>
            <w:hideMark/>
          </w:tcPr>
          <w:p w:rsidR="00902914" w:rsidRPr="002E2E55" w:rsidRDefault="00902914" w:rsidP="00631B8D">
            <w:pPr>
              <w:spacing w:line="360" w:lineRule="auto"/>
              <w:jc w:val="center"/>
              <w:rPr>
                <w:b/>
                <w:bCs/>
                <w:iCs/>
                <w:sz w:val="26"/>
                <w:szCs w:val="26"/>
              </w:rPr>
            </w:pPr>
            <w:r w:rsidRPr="002E2E55">
              <w:rPr>
                <w:b/>
                <w:bCs/>
                <w:iCs/>
                <w:sz w:val="26"/>
                <w:szCs w:val="26"/>
              </w:rPr>
              <w:t>Năm 2010</w:t>
            </w:r>
          </w:p>
        </w:tc>
        <w:tc>
          <w:tcPr>
            <w:tcW w:w="2989" w:type="dxa"/>
            <w:gridSpan w:val="2"/>
            <w:tcBorders>
              <w:top w:val="single" w:sz="4" w:space="0" w:color="auto"/>
              <w:left w:val="nil"/>
              <w:bottom w:val="single" w:sz="4" w:space="0" w:color="auto"/>
              <w:right w:val="single" w:sz="4" w:space="0" w:color="auto"/>
            </w:tcBorders>
            <w:shd w:val="clear" w:color="auto" w:fill="auto"/>
            <w:vAlign w:val="center"/>
            <w:hideMark/>
          </w:tcPr>
          <w:p w:rsidR="00902914" w:rsidRPr="002E2E55" w:rsidRDefault="00902914" w:rsidP="00631B8D">
            <w:pPr>
              <w:spacing w:line="360" w:lineRule="auto"/>
              <w:jc w:val="center"/>
              <w:rPr>
                <w:b/>
                <w:bCs/>
                <w:sz w:val="26"/>
                <w:szCs w:val="26"/>
              </w:rPr>
            </w:pPr>
            <w:r w:rsidRPr="002E2E55">
              <w:rPr>
                <w:b/>
                <w:bCs/>
                <w:sz w:val="26"/>
                <w:szCs w:val="26"/>
              </w:rPr>
              <w:t xml:space="preserve"> Năm 2017 </w:t>
            </w:r>
          </w:p>
        </w:tc>
      </w:tr>
      <w:tr w:rsidR="00902914" w:rsidRPr="002E2E55" w:rsidTr="00F24BEE">
        <w:trPr>
          <w:trHeight w:val="316"/>
        </w:trPr>
        <w:tc>
          <w:tcPr>
            <w:tcW w:w="3087" w:type="dxa"/>
            <w:vMerge/>
            <w:tcBorders>
              <w:left w:val="single" w:sz="4" w:space="0" w:color="auto"/>
              <w:bottom w:val="single" w:sz="4" w:space="0" w:color="auto"/>
              <w:right w:val="single" w:sz="4" w:space="0" w:color="auto"/>
            </w:tcBorders>
            <w:shd w:val="clear" w:color="auto" w:fill="auto"/>
            <w:noWrap/>
            <w:vAlign w:val="center"/>
            <w:hideMark/>
          </w:tcPr>
          <w:p w:rsidR="00902914" w:rsidRPr="002E2E55" w:rsidRDefault="00902914" w:rsidP="00631B8D">
            <w:pPr>
              <w:spacing w:line="360" w:lineRule="auto"/>
              <w:jc w:val="center"/>
              <w:rPr>
                <w:b/>
                <w:bCs/>
                <w:sz w:val="26"/>
                <w:szCs w:val="26"/>
              </w:rPr>
            </w:pPr>
          </w:p>
        </w:tc>
        <w:tc>
          <w:tcPr>
            <w:tcW w:w="1588" w:type="dxa"/>
            <w:tcBorders>
              <w:top w:val="nil"/>
              <w:left w:val="nil"/>
              <w:bottom w:val="single" w:sz="4" w:space="0" w:color="auto"/>
              <w:right w:val="single" w:sz="4" w:space="0" w:color="auto"/>
            </w:tcBorders>
            <w:shd w:val="clear" w:color="auto" w:fill="auto"/>
            <w:noWrap/>
            <w:vAlign w:val="center"/>
            <w:hideMark/>
          </w:tcPr>
          <w:p w:rsidR="00902914" w:rsidRPr="002E2E55" w:rsidRDefault="00902914" w:rsidP="00631B8D">
            <w:pPr>
              <w:spacing w:line="360" w:lineRule="auto"/>
              <w:jc w:val="center"/>
              <w:rPr>
                <w:b/>
                <w:bCs/>
                <w:iCs/>
                <w:sz w:val="26"/>
                <w:szCs w:val="26"/>
              </w:rPr>
            </w:pPr>
            <w:r w:rsidRPr="002E2E55">
              <w:rPr>
                <w:b/>
                <w:bCs/>
                <w:iCs/>
                <w:sz w:val="26"/>
                <w:szCs w:val="26"/>
              </w:rPr>
              <w:t>Giá trị</w:t>
            </w:r>
          </w:p>
          <w:p w:rsidR="00902914" w:rsidRPr="002E2E55" w:rsidRDefault="00902914" w:rsidP="00631B8D">
            <w:pPr>
              <w:spacing w:line="360" w:lineRule="auto"/>
              <w:jc w:val="center"/>
              <w:rPr>
                <w:b/>
                <w:bCs/>
                <w:iCs/>
                <w:sz w:val="26"/>
                <w:szCs w:val="26"/>
              </w:rPr>
            </w:pPr>
            <w:r w:rsidRPr="002E2E55">
              <w:rPr>
                <w:b/>
                <w:bCs/>
                <w:iCs/>
                <w:sz w:val="26"/>
                <w:szCs w:val="26"/>
              </w:rPr>
              <w:t>(tỷ đồng)</w:t>
            </w:r>
          </w:p>
        </w:tc>
        <w:tc>
          <w:tcPr>
            <w:tcW w:w="1308" w:type="dxa"/>
            <w:tcBorders>
              <w:top w:val="nil"/>
              <w:left w:val="nil"/>
              <w:bottom w:val="single" w:sz="4" w:space="0" w:color="auto"/>
              <w:right w:val="single" w:sz="4" w:space="0" w:color="auto"/>
            </w:tcBorders>
            <w:shd w:val="clear" w:color="auto" w:fill="auto"/>
            <w:noWrap/>
            <w:vAlign w:val="center"/>
            <w:hideMark/>
          </w:tcPr>
          <w:p w:rsidR="00902914" w:rsidRPr="002E2E55" w:rsidRDefault="00902914" w:rsidP="00631B8D">
            <w:pPr>
              <w:spacing w:line="360" w:lineRule="auto"/>
              <w:jc w:val="center"/>
              <w:rPr>
                <w:b/>
                <w:bCs/>
                <w:sz w:val="26"/>
                <w:szCs w:val="26"/>
              </w:rPr>
            </w:pPr>
            <w:r w:rsidRPr="002E2E55">
              <w:rPr>
                <w:b/>
                <w:bCs/>
                <w:sz w:val="26"/>
                <w:szCs w:val="26"/>
              </w:rPr>
              <w:t>Tỷ lệ (%)</w:t>
            </w:r>
          </w:p>
        </w:tc>
        <w:tc>
          <w:tcPr>
            <w:tcW w:w="1588" w:type="dxa"/>
            <w:tcBorders>
              <w:top w:val="nil"/>
              <w:left w:val="nil"/>
              <w:bottom w:val="single" w:sz="4" w:space="0" w:color="auto"/>
              <w:right w:val="single" w:sz="4" w:space="0" w:color="auto"/>
            </w:tcBorders>
            <w:shd w:val="clear" w:color="auto" w:fill="auto"/>
            <w:noWrap/>
            <w:vAlign w:val="center"/>
            <w:hideMark/>
          </w:tcPr>
          <w:p w:rsidR="00902914" w:rsidRPr="002E2E55" w:rsidRDefault="00902914" w:rsidP="00631B8D">
            <w:pPr>
              <w:spacing w:line="360" w:lineRule="auto"/>
              <w:jc w:val="center"/>
              <w:rPr>
                <w:b/>
                <w:bCs/>
                <w:iCs/>
                <w:sz w:val="26"/>
                <w:szCs w:val="26"/>
              </w:rPr>
            </w:pPr>
            <w:r w:rsidRPr="002E2E55">
              <w:rPr>
                <w:b/>
                <w:bCs/>
                <w:iCs/>
                <w:sz w:val="26"/>
                <w:szCs w:val="26"/>
              </w:rPr>
              <w:t>Giá trị</w:t>
            </w:r>
          </w:p>
          <w:p w:rsidR="00902914" w:rsidRPr="002E2E55" w:rsidRDefault="00902914" w:rsidP="00631B8D">
            <w:pPr>
              <w:spacing w:line="360" w:lineRule="auto"/>
              <w:jc w:val="center"/>
              <w:rPr>
                <w:b/>
                <w:bCs/>
                <w:iCs/>
                <w:sz w:val="26"/>
                <w:szCs w:val="26"/>
              </w:rPr>
            </w:pPr>
            <w:r w:rsidRPr="002E2E55">
              <w:rPr>
                <w:b/>
                <w:bCs/>
                <w:iCs/>
                <w:sz w:val="26"/>
                <w:szCs w:val="26"/>
              </w:rPr>
              <w:t>(tỷ đồng)</w:t>
            </w:r>
          </w:p>
        </w:tc>
        <w:tc>
          <w:tcPr>
            <w:tcW w:w="1401" w:type="dxa"/>
            <w:tcBorders>
              <w:top w:val="nil"/>
              <w:left w:val="nil"/>
              <w:bottom w:val="single" w:sz="4" w:space="0" w:color="auto"/>
              <w:right w:val="single" w:sz="4" w:space="0" w:color="auto"/>
            </w:tcBorders>
            <w:shd w:val="clear" w:color="auto" w:fill="auto"/>
            <w:noWrap/>
            <w:vAlign w:val="center"/>
            <w:hideMark/>
          </w:tcPr>
          <w:p w:rsidR="00902914" w:rsidRPr="002E2E55" w:rsidRDefault="00902914" w:rsidP="00631B8D">
            <w:pPr>
              <w:spacing w:line="360" w:lineRule="auto"/>
              <w:jc w:val="center"/>
              <w:rPr>
                <w:b/>
                <w:bCs/>
                <w:sz w:val="26"/>
                <w:szCs w:val="26"/>
              </w:rPr>
            </w:pPr>
            <w:r w:rsidRPr="002E2E55">
              <w:rPr>
                <w:b/>
                <w:bCs/>
                <w:sz w:val="26"/>
                <w:szCs w:val="26"/>
              </w:rPr>
              <w:t>Tỷ lệ (%)</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b/>
                <w:bCs/>
                <w:sz w:val="26"/>
                <w:szCs w:val="26"/>
              </w:rPr>
            </w:pPr>
            <w:r w:rsidRPr="002E2E55">
              <w:rPr>
                <w:b/>
                <w:bCs/>
                <w:sz w:val="26"/>
                <w:szCs w:val="26"/>
              </w:rPr>
              <w:t>GIÁ TRỊ SẢN XUẤT</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bCs/>
                <w:iCs/>
                <w:sz w:val="26"/>
                <w:szCs w:val="26"/>
              </w:rPr>
            </w:pPr>
            <w:r w:rsidRPr="002E2E55">
              <w:rPr>
                <w:b/>
                <w:bCs/>
                <w:iCs/>
                <w:sz w:val="26"/>
                <w:szCs w:val="26"/>
              </w:rPr>
              <w:t>150,58</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bCs/>
                <w:sz w:val="26"/>
                <w:szCs w:val="26"/>
              </w:rPr>
            </w:pPr>
            <w:r w:rsidRPr="002E2E55">
              <w:rPr>
                <w:b/>
                <w:bCs/>
                <w:sz w:val="26"/>
                <w:szCs w:val="26"/>
              </w:rPr>
              <w:t>100</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bCs/>
                <w:sz w:val="26"/>
                <w:szCs w:val="26"/>
              </w:rPr>
            </w:pPr>
            <w:r w:rsidRPr="002E2E55">
              <w:rPr>
                <w:b/>
                <w:bCs/>
                <w:sz w:val="26"/>
                <w:szCs w:val="26"/>
              </w:rPr>
              <w:t xml:space="preserve"> 422,922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sz w:val="26"/>
                <w:szCs w:val="26"/>
              </w:rPr>
            </w:pPr>
            <w:r w:rsidRPr="002E2E55">
              <w:rPr>
                <w:b/>
                <w:sz w:val="26"/>
                <w:szCs w:val="26"/>
              </w:rPr>
              <w:t>100</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b/>
                <w:bCs/>
                <w:iCs/>
                <w:sz w:val="26"/>
                <w:szCs w:val="26"/>
              </w:rPr>
            </w:pPr>
            <w:r w:rsidRPr="002E2E55">
              <w:rPr>
                <w:b/>
                <w:bCs/>
                <w:iCs/>
                <w:sz w:val="26"/>
                <w:szCs w:val="26"/>
              </w:rPr>
              <w:t>1.Khu vực I</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sz w:val="26"/>
                <w:szCs w:val="26"/>
              </w:rPr>
            </w:pPr>
            <w:r w:rsidRPr="002E2E55">
              <w:rPr>
                <w:b/>
                <w:sz w:val="26"/>
                <w:szCs w:val="26"/>
              </w:rPr>
              <w:t>101,72</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bCs/>
                <w:iCs/>
                <w:sz w:val="26"/>
                <w:szCs w:val="26"/>
              </w:rPr>
            </w:pPr>
            <w:r w:rsidRPr="002E2E55">
              <w:rPr>
                <w:b/>
                <w:bCs/>
                <w:iCs/>
                <w:sz w:val="26"/>
                <w:szCs w:val="26"/>
              </w:rPr>
              <w:t>67,55</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bCs/>
                <w:iCs/>
                <w:sz w:val="26"/>
                <w:szCs w:val="26"/>
              </w:rPr>
            </w:pPr>
            <w:r w:rsidRPr="002E2E55">
              <w:rPr>
                <w:b/>
                <w:bCs/>
                <w:iCs/>
                <w:sz w:val="26"/>
                <w:szCs w:val="26"/>
              </w:rPr>
              <w:t xml:space="preserve"> 206,99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sz w:val="26"/>
                <w:szCs w:val="26"/>
              </w:rPr>
            </w:pPr>
            <w:r w:rsidRPr="002E2E55">
              <w:rPr>
                <w:b/>
                <w:sz w:val="26"/>
                <w:szCs w:val="26"/>
              </w:rPr>
              <w:t>48,94</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sz w:val="26"/>
                <w:szCs w:val="26"/>
              </w:rPr>
            </w:pPr>
            <w:r w:rsidRPr="002E2E55">
              <w:rPr>
                <w:sz w:val="26"/>
                <w:szCs w:val="26"/>
              </w:rPr>
              <w:t>Nông nghiệp</w:t>
            </w:r>
          </w:p>
        </w:tc>
        <w:tc>
          <w:tcPr>
            <w:tcW w:w="1588" w:type="dxa"/>
            <w:tcBorders>
              <w:top w:val="nil"/>
              <w:left w:val="nil"/>
              <w:bottom w:val="single" w:sz="4" w:space="0" w:color="auto"/>
              <w:right w:val="single" w:sz="4" w:space="0" w:color="auto"/>
            </w:tcBorders>
            <w:shd w:val="clear" w:color="auto" w:fill="auto"/>
            <w:vAlign w:val="center"/>
            <w:hideMark/>
          </w:tcPr>
          <w:p w:rsidR="00902914" w:rsidRPr="002E2E55" w:rsidRDefault="00902914" w:rsidP="00631B8D">
            <w:pPr>
              <w:spacing w:line="360" w:lineRule="auto"/>
              <w:jc w:val="right"/>
              <w:rPr>
                <w:sz w:val="26"/>
                <w:szCs w:val="26"/>
              </w:rPr>
            </w:pPr>
            <w:r w:rsidRPr="002E2E55">
              <w:rPr>
                <w:sz w:val="26"/>
                <w:szCs w:val="26"/>
              </w:rPr>
              <w:t>20,69</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Cs/>
                <w:iCs/>
                <w:sz w:val="26"/>
                <w:szCs w:val="26"/>
              </w:rPr>
            </w:pPr>
            <w:r w:rsidRPr="002E2E55">
              <w:rPr>
                <w:bCs/>
                <w:iCs/>
                <w:sz w:val="26"/>
                <w:szCs w:val="26"/>
              </w:rPr>
              <w:t>21,05</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xml:space="preserve"> 25,75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12,44</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sz w:val="26"/>
                <w:szCs w:val="26"/>
              </w:rPr>
            </w:pPr>
            <w:r w:rsidRPr="002E2E55">
              <w:rPr>
                <w:sz w:val="26"/>
                <w:szCs w:val="26"/>
              </w:rPr>
              <w:t>Thủy sản</w:t>
            </w:r>
          </w:p>
        </w:tc>
        <w:tc>
          <w:tcPr>
            <w:tcW w:w="1588" w:type="dxa"/>
            <w:tcBorders>
              <w:top w:val="nil"/>
              <w:left w:val="nil"/>
              <w:bottom w:val="single" w:sz="4" w:space="0" w:color="auto"/>
              <w:right w:val="single" w:sz="4" w:space="0" w:color="auto"/>
            </w:tcBorders>
            <w:shd w:val="clear" w:color="auto" w:fill="auto"/>
            <w:vAlign w:val="center"/>
            <w:hideMark/>
          </w:tcPr>
          <w:p w:rsidR="00902914" w:rsidRPr="002E2E55" w:rsidRDefault="00902914" w:rsidP="00631B8D">
            <w:pPr>
              <w:spacing w:line="360" w:lineRule="auto"/>
              <w:jc w:val="right"/>
              <w:rPr>
                <w:sz w:val="26"/>
                <w:szCs w:val="26"/>
              </w:rPr>
            </w:pPr>
            <w:r w:rsidRPr="002E2E55">
              <w:rPr>
                <w:sz w:val="26"/>
                <w:szCs w:val="26"/>
              </w:rPr>
              <w:t>80,38</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Cs/>
                <w:iCs/>
                <w:sz w:val="26"/>
                <w:szCs w:val="26"/>
              </w:rPr>
            </w:pPr>
            <w:r w:rsidRPr="002E2E55">
              <w:rPr>
                <w:bCs/>
                <w:iCs/>
                <w:sz w:val="26"/>
                <w:szCs w:val="26"/>
              </w:rPr>
              <w:t>81,76</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xml:space="preserve"> 180,45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87,18</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sz w:val="26"/>
                <w:szCs w:val="26"/>
              </w:rPr>
            </w:pPr>
            <w:r w:rsidRPr="002E2E55">
              <w:rPr>
                <w:sz w:val="26"/>
                <w:szCs w:val="26"/>
              </w:rPr>
              <w:t>Lâm nghiệp</w:t>
            </w:r>
          </w:p>
        </w:tc>
        <w:tc>
          <w:tcPr>
            <w:tcW w:w="1588" w:type="dxa"/>
            <w:tcBorders>
              <w:top w:val="nil"/>
              <w:left w:val="nil"/>
              <w:bottom w:val="single" w:sz="4" w:space="0" w:color="auto"/>
              <w:right w:val="single" w:sz="4" w:space="0" w:color="auto"/>
            </w:tcBorders>
            <w:shd w:val="clear" w:color="auto" w:fill="auto"/>
            <w:vAlign w:val="center"/>
            <w:hideMark/>
          </w:tcPr>
          <w:p w:rsidR="00902914" w:rsidRPr="002E2E55" w:rsidRDefault="00902914" w:rsidP="00631B8D">
            <w:pPr>
              <w:spacing w:line="360" w:lineRule="auto"/>
              <w:jc w:val="right"/>
              <w:rPr>
                <w:sz w:val="26"/>
                <w:szCs w:val="26"/>
              </w:rPr>
            </w:pPr>
            <w:r w:rsidRPr="002E2E55">
              <w:rPr>
                <w:sz w:val="26"/>
                <w:szCs w:val="26"/>
              </w:rPr>
              <w:t>0,65</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Cs/>
                <w:iCs/>
                <w:sz w:val="26"/>
                <w:szCs w:val="26"/>
              </w:rPr>
            </w:pPr>
            <w:r w:rsidRPr="002E2E55">
              <w:rPr>
                <w:bCs/>
                <w:iCs/>
                <w:sz w:val="26"/>
                <w:szCs w:val="26"/>
              </w:rPr>
              <w:t>0,66</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xml:space="preserve"> 0,79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0,38</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b/>
                <w:bCs/>
                <w:sz w:val="26"/>
                <w:szCs w:val="26"/>
              </w:rPr>
            </w:pPr>
            <w:r w:rsidRPr="002E2E55">
              <w:rPr>
                <w:b/>
                <w:bCs/>
                <w:sz w:val="26"/>
                <w:szCs w:val="26"/>
              </w:rPr>
              <w:lastRenderedPageBreak/>
              <w:t>2. Khu vực II</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sz w:val="26"/>
                <w:szCs w:val="26"/>
              </w:rPr>
            </w:pPr>
            <w:r w:rsidRPr="002E2E55">
              <w:rPr>
                <w:b/>
                <w:sz w:val="26"/>
                <w:szCs w:val="26"/>
              </w:rPr>
              <w:t>27,86</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bCs/>
                <w:iCs/>
                <w:sz w:val="26"/>
                <w:szCs w:val="26"/>
              </w:rPr>
            </w:pPr>
            <w:r w:rsidRPr="002E2E55">
              <w:rPr>
                <w:b/>
                <w:bCs/>
                <w:iCs/>
                <w:sz w:val="26"/>
                <w:szCs w:val="26"/>
              </w:rPr>
              <w:t>18,50</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bCs/>
                <w:sz w:val="26"/>
                <w:szCs w:val="26"/>
              </w:rPr>
            </w:pPr>
            <w:r w:rsidRPr="002E2E55">
              <w:rPr>
                <w:b/>
                <w:bCs/>
                <w:sz w:val="26"/>
                <w:szCs w:val="26"/>
              </w:rPr>
              <w:t xml:space="preserve"> 125,332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sz w:val="26"/>
                <w:szCs w:val="26"/>
              </w:rPr>
            </w:pPr>
            <w:r w:rsidRPr="002E2E55">
              <w:rPr>
                <w:b/>
                <w:sz w:val="26"/>
                <w:szCs w:val="26"/>
              </w:rPr>
              <w:t>29,63</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sz w:val="26"/>
                <w:szCs w:val="26"/>
              </w:rPr>
            </w:pPr>
            <w:r w:rsidRPr="002E2E55">
              <w:rPr>
                <w:sz w:val="26"/>
                <w:szCs w:val="26"/>
              </w:rPr>
              <w:t>Công nghiệp</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xml:space="preserve"> 5,332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4,25</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sz w:val="26"/>
                <w:szCs w:val="26"/>
              </w:rPr>
            </w:pPr>
            <w:r w:rsidRPr="002E2E55">
              <w:rPr>
                <w:sz w:val="26"/>
                <w:szCs w:val="26"/>
              </w:rPr>
              <w:t>Xây dựng</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xml:space="preserve"> 120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95,75</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b/>
                <w:bCs/>
                <w:iCs/>
                <w:sz w:val="26"/>
                <w:szCs w:val="26"/>
              </w:rPr>
            </w:pPr>
            <w:r w:rsidRPr="002E2E55">
              <w:rPr>
                <w:b/>
                <w:bCs/>
                <w:iCs/>
                <w:sz w:val="26"/>
                <w:szCs w:val="26"/>
              </w:rPr>
              <w:t>3. Khu vực III</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sz w:val="26"/>
                <w:szCs w:val="26"/>
              </w:rPr>
            </w:pPr>
            <w:r w:rsidRPr="002E2E55">
              <w:rPr>
                <w:b/>
                <w:sz w:val="26"/>
                <w:szCs w:val="26"/>
              </w:rPr>
              <w:t>21,0</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bCs/>
                <w:iCs/>
                <w:sz w:val="26"/>
                <w:szCs w:val="26"/>
              </w:rPr>
            </w:pPr>
            <w:r w:rsidRPr="002E2E55">
              <w:rPr>
                <w:b/>
                <w:bCs/>
                <w:iCs/>
                <w:sz w:val="26"/>
                <w:szCs w:val="26"/>
              </w:rPr>
              <w:t>13,95</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bCs/>
                <w:iCs/>
                <w:sz w:val="26"/>
                <w:szCs w:val="26"/>
              </w:rPr>
            </w:pPr>
            <w:r w:rsidRPr="002E2E55">
              <w:rPr>
                <w:b/>
                <w:bCs/>
                <w:iCs/>
                <w:sz w:val="26"/>
                <w:szCs w:val="26"/>
              </w:rPr>
              <w:t xml:space="preserve"> 90,6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b/>
                <w:sz w:val="26"/>
                <w:szCs w:val="26"/>
              </w:rPr>
            </w:pPr>
            <w:r w:rsidRPr="002E2E55">
              <w:rPr>
                <w:b/>
                <w:sz w:val="26"/>
                <w:szCs w:val="26"/>
              </w:rPr>
              <w:t>21,42</w:t>
            </w:r>
          </w:p>
        </w:tc>
      </w:tr>
      <w:tr w:rsidR="00902914" w:rsidRPr="002E2E55" w:rsidTr="00F24BEE">
        <w:trPr>
          <w:trHeight w:val="316"/>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rPr>
                <w:sz w:val="26"/>
                <w:szCs w:val="26"/>
              </w:rPr>
            </w:pPr>
            <w:r w:rsidRPr="002E2E55">
              <w:rPr>
                <w:sz w:val="26"/>
                <w:szCs w:val="26"/>
              </w:rPr>
              <w:t>Dịch vụ</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21,0</w:t>
            </w:r>
          </w:p>
        </w:tc>
        <w:tc>
          <w:tcPr>
            <w:tcW w:w="130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w:t>
            </w:r>
          </w:p>
        </w:tc>
        <w:tc>
          <w:tcPr>
            <w:tcW w:w="1588"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xml:space="preserve"> 90,6 </w:t>
            </w:r>
          </w:p>
        </w:tc>
        <w:tc>
          <w:tcPr>
            <w:tcW w:w="1401" w:type="dxa"/>
            <w:tcBorders>
              <w:top w:val="nil"/>
              <w:left w:val="nil"/>
              <w:bottom w:val="single" w:sz="4" w:space="0" w:color="auto"/>
              <w:right w:val="single" w:sz="4" w:space="0" w:color="auto"/>
            </w:tcBorders>
            <w:shd w:val="clear" w:color="auto" w:fill="auto"/>
            <w:noWrap/>
            <w:vAlign w:val="bottom"/>
            <w:hideMark/>
          </w:tcPr>
          <w:p w:rsidR="00902914" w:rsidRPr="002E2E55" w:rsidRDefault="00902914" w:rsidP="00631B8D">
            <w:pPr>
              <w:spacing w:line="360" w:lineRule="auto"/>
              <w:jc w:val="right"/>
              <w:rPr>
                <w:sz w:val="26"/>
                <w:szCs w:val="26"/>
              </w:rPr>
            </w:pPr>
            <w:r w:rsidRPr="002E2E55">
              <w:rPr>
                <w:sz w:val="26"/>
                <w:szCs w:val="26"/>
              </w:rPr>
              <w:t> </w:t>
            </w:r>
          </w:p>
        </w:tc>
      </w:tr>
    </w:tbl>
    <w:p w:rsidR="00902914" w:rsidRPr="002E2E55" w:rsidRDefault="00902914" w:rsidP="00631B8D">
      <w:pPr>
        <w:spacing w:before="60" w:after="60" w:line="360" w:lineRule="auto"/>
        <w:jc w:val="both"/>
        <w:rPr>
          <w:bCs/>
          <w:sz w:val="26"/>
          <w:szCs w:val="26"/>
        </w:rPr>
      </w:pPr>
      <w:r w:rsidRPr="002E2E55">
        <w:rPr>
          <w:i/>
          <w:sz w:val="26"/>
          <w:szCs w:val="26"/>
        </w:rPr>
        <w:t>(</w:t>
      </w:r>
      <w:r w:rsidRPr="002E2E55">
        <w:rPr>
          <w:sz w:val="26"/>
          <w:szCs w:val="26"/>
        </w:rPr>
        <w:t>Nguồn</w:t>
      </w:r>
      <w:r w:rsidRPr="002E2E55">
        <w:rPr>
          <w:i/>
          <w:sz w:val="26"/>
          <w:szCs w:val="26"/>
        </w:rPr>
        <w:t xml:space="preserve">: Báo cáo </w:t>
      </w:r>
      <w:r w:rsidRPr="002E2E55">
        <w:rPr>
          <w:bCs/>
          <w:i/>
          <w:sz w:val="26"/>
          <w:szCs w:val="26"/>
        </w:rPr>
        <w:t>Tình hình thực hiện Nghị quyết Hội đồng nhân dân xã về nhiệm vụ phát triển kinh tế - xã hội năm 2017 và nhiệm vụ giải pháp năm 2018 so với thuyết minh quy hoạch xã nông thôn mới</w:t>
      </w:r>
      <w:r w:rsidRPr="002E2E55">
        <w:rPr>
          <w:bCs/>
          <w:sz w:val="26"/>
          <w:szCs w:val="26"/>
        </w:rPr>
        <w:t>).</w:t>
      </w:r>
    </w:p>
    <w:p w:rsidR="007D1B81" w:rsidRPr="002E2E55" w:rsidRDefault="007D1B81" w:rsidP="00631B8D">
      <w:pPr>
        <w:spacing w:line="360" w:lineRule="auto"/>
        <w:rPr>
          <w:b/>
          <w:sz w:val="26"/>
          <w:szCs w:val="26"/>
        </w:rPr>
      </w:pPr>
      <w:r w:rsidRPr="002E2E55">
        <w:rPr>
          <w:b/>
          <w:sz w:val="26"/>
          <w:szCs w:val="26"/>
        </w:rPr>
        <w:t>a) Nông nghiệp</w:t>
      </w:r>
    </w:p>
    <w:p w:rsidR="00902914" w:rsidRPr="002E2E55" w:rsidRDefault="00902914" w:rsidP="004C1F53">
      <w:pPr>
        <w:spacing w:before="60" w:after="60" w:line="360" w:lineRule="auto"/>
        <w:ind w:firstLine="567"/>
        <w:jc w:val="both"/>
        <w:rPr>
          <w:bCs/>
          <w:sz w:val="26"/>
          <w:szCs w:val="26"/>
          <w:lang w:val="nl-NL"/>
        </w:rPr>
      </w:pPr>
      <w:r w:rsidRPr="002E2E55">
        <w:rPr>
          <w:bCs/>
          <w:sz w:val="26"/>
          <w:szCs w:val="26"/>
          <w:lang w:val="nl-NL"/>
        </w:rPr>
        <w:t>- Cây lúa: Thu hoạch vụ lúa thu đông mùa 2016, diện tích 908 ha, năng suất 5,1 tấn/ha, sản lượng 4.630,8 tấn, (trong này lúa hữu cơ sinh học 37,8 ha, năng suất 4,2 tấn/ha, sản lượng 158,76 tấn).</w:t>
      </w:r>
    </w:p>
    <w:p w:rsidR="00902914" w:rsidRPr="002E2E55" w:rsidRDefault="00902914" w:rsidP="004C1F53">
      <w:pPr>
        <w:spacing w:before="60" w:after="60" w:line="360" w:lineRule="auto"/>
        <w:ind w:firstLine="567"/>
        <w:jc w:val="both"/>
        <w:rPr>
          <w:bCs/>
          <w:sz w:val="26"/>
          <w:szCs w:val="26"/>
          <w:lang w:val="nl-NL"/>
        </w:rPr>
      </w:pPr>
      <w:r w:rsidRPr="002E2E55">
        <w:rPr>
          <w:bCs/>
          <w:sz w:val="26"/>
          <w:szCs w:val="26"/>
          <w:lang w:val="nl-NL"/>
        </w:rPr>
        <w:t xml:space="preserve">- Cây màu: xuống giống 23,1 ha, đạt 57,8% KH </w:t>
      </w:r>
      <w:r w:rsidRPr="002E2E55">
        <w:rPr>
          <w:bCs/>
          <w:i/>
          <w:sz w:val="26"/>
          <w:szCs w:val="26"/>
          <w:lang w:val="nl-NL"/>
        </w:rPr>
        <w:t>(giảm 3,2 ha)</w:t>
      </w:r>
      <w:r w:rsidRPr="002E2E55">
        <w:rPr>
          <w:bCs/>
          <w:sz w:val="26"/>
          <w:szCs w:val="26"/>
          <w:lang w:val="nl-NL"/>
        </w:rPr>
        <w:t>, thu hoạch được 54 tấn rau các loại (cà chua 44,2 tấn).</w:t>
      </w:r>
    </w:p>
    <w:p w:rsidR="00902914" w:rsidRPr="002E2E55" w:rsidRDefault="00902914" w:rsidP="004C1F53">
      <w:pPr>
        <w:spacing w:before="60" w:after="60" w:line="360" w:lineRule="auto"/>
        <w:ind w:firstLine="567"/>
        <w:jc w:val="both"/>
        <w:rPr>
          <w:sz w:val="26"/>
          <w:szCs w:val="26"/>
          <w:lang w:val="nl-NL"/>
        </w:rPr>
      </w:pPr>
      <w:r w:rsidRPr="002E2E55">
        <w:rPr>
          <w:bCs/>
          <w:sz w:val="26"/>
          <w:szCs w:val="26"/>
          <w:lang w:val="nl-NL"/>
        </w:rPr>
        <w:t xml:space="preserve">- Cây dừa: diện tích </w:t>
      </w:r>
      <w:r w:rsidRPr="002E2E55">
        <w:rPr>
          <w:sz w:val="26"/>
          <w:szCs w:val="26"/>
          <w:lang w:val="nl-NL"/>
        </w:rPr>
        <w:t>217,8 ha (cho trái 53.450 cây), năng suất 16.100 trái/ha, sản lượng ước đạt 3,5 triệu trái; cây ăn quả ước còn 05 ha, sản lượng 130 tấn, đạt 91,2%; cây mía lưu gốc 4 ha.</w:t>
      </w:r>
    </w:p>
    <w:p w:rsidR="00902914" w:rsidRPr="002E2E55" w:rsidRDefault="00902914" w:rsidP="004C1F53">
      <w:pPr>
        <w:spacing w:before="60" w:after="60" w:line="360" w:lineRule="auto"/>
        <w:ind w:firstLine="567"/>
        <w:jc w:val="both"/>
        <w:rPr>
          <w:sz w:val="26"/>
          <w:szCs w:val="26"/>
          <w:lang w:val="nl-NL"/>
        </w:rPr>
      </w:pPr>
      <w:r w:rsidRPr="002E2E55">
        <w:rPr>
          <w:sz w:val="26"/>
          <w:szCs w:val="26"/>
          <w:lang w:val="nl-NL"/>
        </w:rPr>
        <w:t>- Cây làm thức ăn gia súc diện tích trồng cỏ 98,5 ha, ước sản lượng 26.890,5 tấn.</w:t>
      </w:r>
    </w:p>
    <w:p w:rsidR="00902914" w:rsidRPr="002E2E55" w:rsidRDefault="00902914" w:rsidP="004C1F53">
      <w:pPr>
        <w:spacing w:before="60" w:after="60" w:line="360" w:lineRule="auto"/>
        <w:ind w:firstLine="567"/>
        <w:jc w:val="both"/>
        <w:rPr>
          <w:sz w:val="26"/>
          <w:szCs w:val="26"/>
          <w:lang w:val="nl-NL"/>
        </w:rPr>
      </w:pPr>
      <w:r w:rsidRPr="002E2E55">
        <w:rPr>
          <w:sz w:val="26"/>
          <w:szCs w:val="26"/>
          <w:lang w:val="nl-NL"/>
        </w:rPr>
        <w:t>- Triển khai mô hình mãn cầu xiêm ở ấp Long Hưng 2 có 05 hộ tham gia, diện tích 0,8 ha, 640 cây giống.</w:t>
      </w:r>
    </w:p>
    <w:p w:rsidR="00902914" w:rsidRPr="002E2E55" w:rsidRDefault="00902914" w:rsidP="004C1F53">
      <w:pPr>
        <w:pStyle w:val="NormalWeb"/>
        <w:spacing w:before="60" w:beforeAutospacing="0" w:after="60" w:afterAutospacing="0" w:line="360" w:lineRule="auto"/>
        <w:jc w:val="both"/>
        <w:rPr>
          <w:bCs/>
          <w:sz w:val="26"/>
          <w:szCs w:val="26"/>
          <w:lang w:val="nl-NL"/>
        </w:rPr>
      </w:pPr>
      <w:r w:rsidRPr="002E2E55">
        <w:rPr>
          <w:b/>
          <w:bCs/>
          <w:sz w:val="26"/>
          <w:szCs w:val="26"/>
          <w:lang w:val="nl-NL"/>
        </w:rPr>
        <w:t>b) Chăn nuôi:</w:t>
      </w:r>
      <w:r w:rsidRPr="002E2E55">
        <w:rPr>
          <w:bCs/>
          <w:sz w:val="26"/>
          <w:szCs w:val="26"/>
          <w:lang w:val="nl-NL"/>
        </w:rPr>
        <w:t xml:space="preserve"> Tiếp tục phát triển có hiệu quả đàn bò 3.724 con,</w:t>
      </w:r>
      <w:r w:rsidRPr="002E2E55">
        <w:rPr>
          <w:sz w:val="26"/>
          <w:szCs w:val="26"/>
          <w:lang w:val="nl-NL"/>
        </w:rPr>
        <w:t xml:space="preserve"> đạt 103,4% </w:t>
      </w:r>
      <w:r w:rsidRPr="002E2E55">
        <w:rPr>
          <w:i/>
          <w:sz w:val="26"/>
          <w:szCs w:val="26"/>
          <w:lang w:val="nl-NL"/>
        </w:rPr>
        <w:t>(tăng 84 con)</w:t>
      </w:r>
      <w:r w:rsidRPr="002E2E55">
        <w:rPr>
          <w:sz w:val="26"/>
          <w:szCs w:val="26"/>
          <w:lang w:val="nl-NL"/>
        </w:rPr>
        <w:t xml:space="preserve">, đàn heo 1.650 con đạt 74% </w:t>
      </w:r>
      <w:r w:rsidRPr="002E2E55">
        <w:rPr>
          <w:i/>
          <w:sz w:val="26"/>
          <w:szCs w:val="26"/>
          <w:lang w:val="nl-NL"/>
        </w:rPr>
        <w:t>(giảm 1000 con)</w:t>
      </w:r>
      <w:r w:rsidRPr="002E2E55">
        <w:rPr>
          <w:sz w:val="26"/>
          <w:szCs w:val="26"/>
          <w:lang w:val="nl-NL"/>
        </w:rPr>
        <w:t xml:space="preserve">, đàn dê 396 con, đạt 185,91% </w:t>
      </w:r>
      <w:r w:rsidRPr="002E2E55">
        <w:rPr>
          <w:i/>
          <w:sz w:val="26"/>
          <w:szCs w:val="26"/>
          <w:lang w:val="nl-NL"/>
        </w:rPr>
        <w:t>(tăng 41 con)</w:t>
      </w:r>
      <w:r w:rsidRPr="002E2E55">
        <w:rPr>
          <w:sz w:val="26"/>
          <w:szCs w:val="26"/>
          <w:lang w:val="nl-NL"/>
        </w:rPr>
        <w:t xml:space="preserve">, đàn gia cầm 46.534 con, đạt 64,63% </w:t>
      </w:r>
      <w:r w:rsidRPr="002E2E55">
        <w:rPr>
          <w:i/>
          <w:sz w:val="26"/>
          <w:szCs w:val="26"/>
          <w:lang w:val="nl-NL"/>
        </w:rPr>
        <w:t>(giảm 3.966 con)</w:t>
      </w:r>
      <w:r w:rsidRPr="002E2E55">
        <w:rPr>
          <w:bCs/>
          <w:sz w:val="26"/>
          <w:szCs w:val="26"/>
          <w:lang w:val="nl-NL"/>
        </w:rPr>
        <w:t xml:space="preserve">. </w:t>
      </w:r>
    </w:p>
    <w:p w:rsidR="00902914" w:rsidRPr="002E2E55" w:rsidRDefault="00902914" w:rsidP="004C1F53">
      <w:pPr>
        <w:pStyle w:val="NormalWeb"/>
        <w:spacing w:before="60" w:beforeAutospacing="0" w:after="60" w:afterAutospacing="0" w:line="360" w:lineRule="auto"/>
        <w:jc w:val="both"/>
        <w:rPr>
          <w:bCs/>
          <w:sz w:val="26"/>
          <w:szCs w:val="26"/>
          <w:lang w:val="nl-NL"/>
        </w:rPr>
      </w:pPr>
      <w:r w:rsidRPr="002E2E55">
        <w:rPr>
          <w:b/>
          <w:bCs/>
          <w:sz w:val="26"/>
          <w:szCs w:val="26"/>
          <w:lang w:val="nl-NL"/>
        </w:rPr>
        <w:t>c) Lâm nghiệp:</w:t>
      </w:r>
      <w:r w:rsidRPr="002E2E55">
        <w:rPr>
          <w:bCs/>
          <w:sz w:val="26"/>
          <w:szCs w:val="26"/>
          <w:lang w:val="nl-NL"/>
        </w:rPr>
        <w:t xml:space="preserve"> </w:t>
      </w:r>
      <w:r w:rsidRPr="002E2E55">
        <w:rPr>
          <w:sz w:val="26"/>
          <w:szCs w:val="26"/>
          <w:lang w:val="nl-NL"/>
        </w:rPr>
        <w:t>Vận động bà con chăm sóc và bảo vệ tốt diện tích 122,5 ha cây bần, cây mắm và cây phân tán ở hai bên bãi bồi ven sông, khoan đào và đê bao, ước giá trị sản xuất lâm nghiệp 790 triệu đồng.</w:t>
      </w:r>
    </w:p>
    <w:p w:rsidR="00902914" w:rsidRPr="002E2E55" w:rsidRDefault="00902914" w:rsidP="004C1F53">
      <w:pPr>
        <w:spacing w:before="60" w:after="60" w:line="360" w:lineRule="auto"/>
        <w:jc w:val="both"/>
        <w:rPr>
          <w:i/>
          <w:sz w:val="26"/>
          <w:szCs w:val="26"/>
          <w:lang w:val="nl-NL"/>
        </w:rPr>
      </w:pPr>
      <w:r w:rsidRPr="002E2E55">
        <w:rPr>
          <w:b/>
          <w:bCs/>
          <w:sz w:val="26"/>
          <w:szCs w:val="26"/>
          <w:lang w:val="nl-NL"/>
        </w:rPr>
        <w:t>d) Thủy sản:</w:t>
      </w:r>
      <w:r w:rsidRPr="002E2E55">
        <w:rPr>
          <w:bCs/>
          <w:sz w:val="26"/>
          <w:szCs w:val="26"/>
          <w:lang w:val="nl-NL"/>
        </w:rPr>
        <w:t xml:space="preserve"> Giá trị sản xuất thủy sản </w:t>
      </w:r>
      <w:r w:rsidRPr="002E2E55">
        <w:rPr>
          <w:sz w:val="26"/>
          <w:szCs w:val="26"/>
          <w:lang w:val="nl-NL"/>
        </w:rPr>
        <w:t xml:space="preserve">180 tỷ 450 triệu đồng đạt 148,53% </w:t>
      </w:r>
      <w:r w:rsidRPr="002E2E55">
        <w:rPr>
          <w:i/>
          <w:sz w:val="26"/>
          <w:szCs w:val="26"/>
          <w:lang w:val="nl-NL"/>
        </w:rPr>
        <w:t>(tăng 18,43%).</w:t>
      </w:r>
    </w:p>
    <w:p w:rsidR="00902914" w:rsidRPr="002E2E55" w:rsidRDefault="00902914" w:rsidP="004C1F53">
      <w:pPr>
        <w:spacing w:before="120" w:after="60" w:line="360" w:lineRule="auto"/>
        <w:ind w:firstLine="567"/>
        <w:jc w:val="both"/>
        <w:rPr>
          <w:sz w:val="26"/>
          <w:szCs w:val="26"/>
          <w:lang w:val="nl-NL"/>
        </w:rPr>
      </w:pPr>
      <w:r w:rsidRPr="002E2E55">
        <w:rPr>
          <w:sz w:val="26"/>
          <w:szCs w:val="26"/>
          <w:lang w:val="nl-NL"/>
        </w:rPr>
        <w:lastRenderedPageBreak/>
        <w:t xml:space="preserve">* Tổng sản lượng </w:t>
      </w:r>
      <w:r w:rsidRPr="002E2E55">
        <w:rPr>
          <w:b/>
          <w:sz w:val="26"/>
          <w:szCs w:val="26"/>
          <w:lang w:val="nl-NL"/>
        </w:rPr>
        <w:t>3.844</w:t>
      </w:r>
      <w:r w:rsidRPr="002E2E55">
        <w:rPr>
          <w:sz w:val="26"/>
          <w:szCs w:val="26"/>
          <w:lang w:val="nl-NL"/>
        </w:rPr>
        <w:t xml:space="preserve"> tấn </w:t>
      </w:r>
      <w:r w:rsidRPr="002E2E55">
        <w:rPr>
          <w:i/>
          <w:sz w:val="26"/>
          <w:szCs w:val="26"/>
          <w:lang w:val="nl-NL"/>
        </w:rPr>
        <w:t>(tăng 49 tấn)</w:t>
      </w:r>
      <w:r w:rsidRPr="002E2E55">
        <w:rPr>
          <w:sz w:val="26"/>
          <w:szCs w:val="26"/>
          <w:lang w:val="nl-NL"/>
        </w:rPr>
        <w:t xml:space="preserve">; trong đó: khai thác nội đồng 565 tấn đạt 122,8% </w:t>
      </w:r>
      <w:r w:rsidRPr="002E2E55">
        <w:rPr>
          <w:i/>
          <w:sz w:val="26"/>
          <w:szCs w:val="26"/>
          <w:lang w:val="nl-NL"/>
        </w:rPr>
        <w:t>(tăng 1,3%)</w:t>
      </w:r>
      <w:r w:rsidRPr="002E2E55">
        <w:rPr>
          <w:sz w:val="26"/>
          <w:szCs w:val="26"/>
          <w:lang w:val="nl-NL"/>
        </w:rPr>
        <w:t xml:space="preserve">; khai thác đánh bắt 550,6 tấn đạt 117,9% </w:t>
      </w:r>
      <w:r w:rsidRPr="002E2E55">
        <w:rPr>
          <w:i/>
          <w:sz w:val="26"/>
          <w:szCs w:val="26"/>
          <w:lang w:val="nl-NL"/>
        </w:rPr>
        <w:t>(tăng 13,2%)</w:t>
      </w:r>
      <w:r w:rsidRPr="002E2E55">
        <w:rPr>
          <w:sz w:val="26"/>
          <w:szCs w:val="26"/>
          <w:lang w:val="nl-NL"/>
        </w:rPr>
        <w:t xml:space="preserve">; nuôi trồng 2.728,07 tấn đạt 115,11% </w:t>
      </w:r>
      <w:r w:rsidRPr="002E2E55">
        <w:rPr>
          <w:i/>
          <w:sz w:val="26"/>
          <w:szCs w:val="26"/>
          <w:lang w:val="nl-NL"/>
        </w:rPr>
        <w:t>(tăng 25,72%)</w:t>
      </w:r>
      <w:r w:rsidRPr="002E2E55">
        <w:rPr>
          <w:sz w:val="26"/>
          <w:szCs w:val="26"/>
          <w:lang w:val="nl-NL"/>
        </w:rPr>
        <w:t>; trong đó các con nuôi chủ lực như:</w:t>
      </w:r>
    </w:p>
    <w:p w:rsidR="00902914" w:rsidRPr="002E2E55" w:rsidRDefault="00902914" w:rsidP="004C1F53">
      <w:pPr>
        <w:spacing w:before="120" w:after="60" w:line="360" w:lineRule="auto"/>
        <w:ind w:right="5" w:firstLine="567"/>
        <w:jc w:val="both"/>
        <w:rPr>
          <w:sz w:val="26"/>
          <w:szCs w:val="26"/>
          <w:lang w:val="nl-NL"/>
        </w:rPr>
      </w:pPr>
      <w:r w:rsidRPr="002E2E55">
        <w:rPr>
          <w:i/>
          <w:sz w:val="26"/>
          <w:szCs w:val="26"/>
          <w:lang w:val="nl-NL"/>
        </w:rPr>
        <w:t xml:space="preserve">- Tôm sú: </w:t>
      </w:r>
      <w:r w:rsidRPr="002E2E55">
        <w:rPr>
          <w:sz w:val="26"/>
          <w:szCs w:val="26"/>
          <w:lang w:val="nl-NL"/>
        </w:rPr>
        <w:t xml:space="preserve">có 858 hộ thả nuôi, diện tích 563,25 ha, con giống 35,847 triệu con </w:t>
      </w:r>
      <w:r w:rsidRPr="002E2E55">
        <w:rPr>
          <w:i/>
          <w:sz w:val="26"/>
          <w:szCs w:val="26"/>
          <w:lang w:val="nl-NL"/>
        </w:rPr>
        <w:t>(giảm 19,6 triệu con)</w:t>
      </w:r>
      <w:r w:rsidRPr="002E2E55">
        <w:rPr>
          <w:sz w:val="26"/>
          <w:szCs w:val="26"/>
          <w:lang w:val="nl-NL"/>
        </w:rPr>
        <w:t xml:space="preserve">, trong này có 02 hộ nuôi sú công nghiệp </w:t>
      </w:r>
      <w:r w:rsidRPr="002E2E55">
        <w:rPr>
          <w:i/>
          <w:sz w:val="26"/>
          <w:szCs w:val="26"/>
          <w:lang w:val="nl-NL"/>
        </w:rPr>
        <w:t>(tăng 01 hộ)</w:t>
      </w:r>
      <w:r w:rsidRPr="002E2E55">
        <w:rPr>
          <w:sz w:val="26"/>
          <w:szCs w:val="26"/>
          <w:lang w:val="nl-NL"/>
        </w:rPr>
        <w:t>, diện tích 01 ha, con giống 250.000 con.</w:t>
      </w:r>
    </w:p>
    <w:p w:rsidR="00902914" w:rsidRPr="002E2E55" w:rsidRDefault="00902914" w:rsidP="004C1F53">
      <w:pPr>
        <w:spacing w:before="120" w:after="60" w:line="360" w:lineRule="auto"/>
        <w:ind w:right="5" w:firstLine="567"/>
        <w:jc w:val="both"/>
        <w:rPr>
          <w:sz w:val="26"/>
          <w:szCs w:val="26"/>
          <w:lang w:val="nl-NL"/>
        </w:rPr>
      </w:pPr>
      <w:r w:rsidRPr="002E2E55">
        <w:rPr>
          <w:i/>
          <w:sz w:val="26"/>
          <w:szCs w:val="26"/>
          <w:lang w:val="nl-NL"/>
        </w:rPr>
        <w:t>- Tôm thẻ</w:t>
      </w:r>
      <w:r w:rsidRPr="002E2E55">
        <w:rPr>
          <w:sz w:val="26"/>
          <w:szCs w:val="26"/>
          <w:lang w:val="nl-NL"/>
        </w:rPr>
        <w:t xml:space="preserve">: có 1.259 lượt hộ nuôi nuôi bằng 258,655 triệu con giống </w:t>
      </w:r>
      <w:r w:rsidRPr="002E2E55">
        <w:rPr>
          <w:i/>
          <w:sz w:val="26"/>
          <w:szCs w:val="26"/>
          <w:lang w:val="nl-NL"/>
        </w:rPr>
        <w:t>(tăng 125,669 triệu con)</w:t>
      </w:r>
      <w:r w:rsidRPr="002E2E55">
        <w:rPr>
          <w:sz w:val="26"/>
          <w:szCs w:val="26"/>
          <w:lang w:val="nl-NL"/>
        </w:rPr>
        <w:t xml:space="preserve">, diện tích 613,71 ha; trong này có 637 lượt hộ nuôi công nghiệp </w:t>
      </w:r>
      <w:r w:rsidRPr="002E2E55">
        <w:rPr>
          <w:i/>
          <w:sz w:val="26"/>
          <w:szCs w:val="26"/>
          <w:lang w:val="nl-NL"/>
        </w:rPr>
        <w:t>(tăng 179 hộ)</w:t>
      </w:r>
      <w:r w:rsidRPr="002E2E55">
        <w:rPr>
          <w:sz w:val="26"/>
          <w:szCs w:val="26"/>
          <w:lang w:val="nl-NL"/>
        </w:rPr>
        <w:t xml:space="preserve">, thả 245,03 triệu con giống, diện tích 148,13 ha. </w:t>
      </w:r>
    </w:p>
    <w:p w:rsidR="00902914" w:rsidRPr="002E2E55" w:rsidRDefault="00902914" w:rsidP="004C1F53">
      <w:pPr>
        <w:spacing w:before="120" w:after="60" w:line="360" w:lineRule="auto"/>
        <w:ind w:firstLine="567"/>
        <w:jc w:val="both"/>
        <w:rPr>
          <w:sz w:val="26"/>
          <w:szCs w:val="26"/>
          <w:lang w:val="nl-NL"/>
        </w:rPr>
      </w:pPr>
      <w:r w:rsidRPr="002E2E55">
        <w:rPr>
          <w:sz w:val="26"/>
          <w:szCs w:val="26"/>
          <w:lang w:val="nl-NL"/>
        </w:rPr>
        <w:t>- Triển khai mô hình nuôi tôm càng xanh 02 hộ ở ấp Ông Yển, diện tích 01 ha, con giống 100.000 con.</w:t>
      </w:r>
    </w:p>
    <w:p w:rsidR="00902914" w:rsidRPr="002E2E55" w:rsidRDefault="00902914" w:rsidP="004C1F53">
      <w:pPr>
        <w:spacing w:before="120" w:after="60" w:line="360" w:lineRule="auto"/>
        <w:ind w:firstLine="567"/>
        <w:jc w:val="both"/>
        <w:rPr>
          <w:sz w:val="26"/>
          <w:szCs w:val="26"/>
          <w:lang w:val="nl-NL"/>
        </w:rPr>
      </w:pPr>
      <w:r w:rsidRPr="002E2E55">
        <w:rPr>
          <w:sz w:val="26"/>
          <w:szCs w:val="26"/>
          <w:lang w:val="nl-NL"/>
        </w:rPr>
        <w:t xml:space="preserve">- </w:t>
      </w:r>
      <w:r w:rsidRPr="002E2E55">
        <w:rPr>
          <w:i/>
          <w:sz w:val="26"/>
          <w:szCs w:val="26"/>
          <w:lang w:val="nl-NL"/>
        </w:rPr>
        <w:t>Cá các loại</w:t>
      </w:r>
      <w:r w:rsidRPr="002E2E55">
        <w:rPr>
          <w:sz w:val="26"/>
          <w:szCs w:val="26"/>
          <w:lang w:val="nl-NL"/>
        </w:rPr>
        <w:t xml:space="preserve">: Thu hoạch ước đạt 485 tấn </w:t>
      </w:r>
      <w:r w:rsidRPr="002E2E55">
        <w:rPr>
          <w:i/>
          <w:sz w:val="26"/>
          <w:szCs w:val="26"/>
          <w:lang w:val="nl-NL"/>
        </w:rPr>
        <w:t>(tăng 5 tấn)</w:t>
      </w:r>
      <w:r w:rsidRPr="002E2E55">
        <w:rPr>
          <w:sz w:val="26"/>
          <w:szCs w:val="26"/>
          <w:lang w:val="nl-NL"/>
        </w:rPr>
        <w:t xml:space="preserve">, </w:t>
      </w:r>
    </w:p>
    <w:p w:rsidR="00902914" w:rsidRPr="002E2E55" w:rsidRDefault="00902914" w:rsidP="004C1F53">
      <w:pPr>
        <w:spacing w:before="120" w:after="60" w:line="360" w:lineRule="auto"/>
        <w:ind w:firstLine="567"/>
        <w:jc w:val="both"/>
        <w:rPr>
          <w:sz w:val="26"/>
          <w:szCs w:val="26"/>
          <w:lang w:val="nl-NL"/>
        </w:rPr>
      </w:pPr>
      <w:r w:rsidRPr="002E2E55">
        <w:rPr>
          <w:i/>
          <w:sz w:val="26"/>
          <w:szCs w:val="26"/>
          <w:lang w:val="nl-NL"/>
        </w:rPr>
        <w:t>- Cua biển</w:t>
      </w:r>
      <w:r w:rsidRPr="002E2E55">
        <w:rPr>
          <w:sz w:val="26"/>
          <w:szCs w:val="26"/>
          <w:lang w:val="nl-NL"/>
        </w:rPr>
        <w:t xml:space="preserve"> nuôi xen vụ tôm sú </w:t>
      </w:r>
      <w:r w:rsidRPr="002E2E55">
        <w:rPr>
          <w:i/>
          <w:sz w:val="26"/>
          <w:szCs w:val="26"/>
          <w:lang w:val="nl-NL"/>
        </w:rPr>
        <w:t>(số hộ nuôi quảng canh)</w:t>
      </w:r>
      <w:r w:rsidRPr="002E2E55">
        <w:rPr>
          <w:sz w:val="26"/>
          <w:szCs w:val="26"/>
          <w:lang w:val="nl-NL"/>
        </w:rPr>
        <w:t xml:space="preserve"> bằng 8,143 triệu con giống, sản lượng thu hoạch 253,03 tấn.</w:t>
      </w:r>
    </w:p>
    <w:p w:rsidR="00902914" w:rsidRPr="002E2E55" w:rsidRDefault="00902914" w:rsidP="004C1F53">
      <w:pPr>
        <w:pStyle w:val="FootnoteText"/>
        <w:spacing w:before="120" w:after="60" w:line="360" w:lineRule="auto"/>
        <w:jc w:val="both"/>
        <w:rPr>
          <w:b/>
          <w:bCs/>
          <w:iCs/>
          <w:color w:val="auto"/>
          <w:sz w:val="26"/>
          <w:szCs w:val="26"/>
          <w:lang w:val="nl-NL"/>
        </w:rPr>
      </w:pPr>
      <w:r w:rsidRPr="002E2E55">
        <w:rPr>
          <w:b/>
          <w:bCs/>
          <w:iCs/>
          <w:color w:val="auto"/>
          <w:sz w:val="26"/>
          <w:szCs w:val="26"/>
          <w:lang w:val="nl-NL"/>
        </w:rPr>
        <w:t xml:space="preserve">e) </w:t>
      </w:r>
      <w:r w:rsidRPr="002E2E55">
        <w:rPr>
          <w:b/>
          <w:bCs/>
          <w:iCs/>
          <w:color w:val="auto"/>
          <w:sz w:val="26"/>
          <w:szCs w:val="26"/>
        </w:rPr>
        <w:t>Kinh tế hợp tác</w:t>
      </w:r>
    </w:p>
    <w:p w:rsidR="00902914" w:rsidRPr="002E2E55" w:rsidRDefault="00902914" w:rsidP="004C1F53">
      <w:pPr>
        <w:spacing w:before="120" w:after="60" w:line="360" w:lineRule="auto"/>
        <w:ind w:firstLine="567"/>
        <w:jc w:val="both"/>
        <w:rPr>
          <w:sz w:val="26"/>
          <w:szCs w:val="26"/>
          <w:lang w:val="nl-NL"/>
        </w:rPr>
      </w:pPr>
      <w:r w:rsidRPr="002E2E55">
        <w:rPr>
          <w:sz w:val="26"/>
          <w:szCs w:val="26"/>
          <w:lang w:val="nl-NL"/>
        </w:rPr>
        <w:t xml:space="preserve">Thành lập mới 01 tổ kinh tế hợp tác </w:t>
      </w:r>
      <w:r w:rsidRPr="002E2E55">
        <w:rPr>
          <w:bCs/>
          <w:sz w:val="26"/>
          <w:szCs w:val="26"/>
          <w:lang w:val="nl-NL"/>
        </w:rPr>
        <w:t>sản xuất lúa hữu cơ sinh học ấp Bà Liêm, có 20 thành viên tham gia</w:t>
      </w:r>
      <w:r w:rsidRPr="002E2E55">
        <w:rPr>
          <w:sz w:val="26"/>
          <w:szCs w:val="26"/>
          <w:lang w:val="nl-NL"/>
        </w:rPr>
        <w:t>, nâng đến nay xã có 23 tổ hợp tác, có 528 thành viên; chủ yếu Hợp tác lĩnh vực nông nghiệp như sản xuất lúa sạch, lúa chất lượng cao, kết hợp nuôi thủy sản và trồng màu; trong này có 06 tổ hoạt động có hiệu quả theo Nghị định 151/CP của Chính phủ, trong đó tổ hợp tác nuôi trồng thủy sản ấp Đại Thôn B hoạt động mang lại hiệu quả cao. Hợp tác xã vận tải Phước Vinh và Hợp tác xã Xây dựng Phước Thành duy trì tổ chức và hoạt động có hiệu quả, ước đạt lợi nhuận từ 23 – 25%. Đồng thời mở rộng dịch vụ Hợp tác xã Thương mại Dịch vụ - Xây dựng Phước Thành, thành Hợp tác xã Xây dựng – Nông nghiệp.</w:t>
      </w:r>
    </w:p>
    <w:p w:rsidR="00902914" w:rsidRPr="00C954BA" w:rsidRDefault="00490A30" w:rsidP="004C1F53">
      <w:pPr>
        <w:pStyle w:val="Heading3"/>
        <w:numPr>
          <w:ilvl w:val="0"/>
          <w:numId w:val="0"/>
        </w:numPr>
        <w:spacing w:before="120" w:line="360" w:lineRule="auto"/>
        <w:ind w:left="720" w:hanging="720"/>
        <w:rPr>
          <w:rFonts w:ascii="Times New Roman" w:hAnsi="Times New Roman"/>
          <w:b/>
          <w:lang w:val="nl-NL"/>
        </w:rPr>
      </w:pPr>
      <w:bookmarkStart w:id="58" w:name="_Toc530530107"/>
      <w:bookmarkStart w:id="59" w:name="_Toc21979435"/>
      <w:r w:rsidRPr="00C954BA">
        <w:rPr>
          <w:rFonts w:ascii="Times New Roman" w:hAnsi="Times New Roman"/>
          <w:b/>
          <w:lang w:val="nl-NL"/>
        </w:rPr>
        <w:t>2.3.3</w:t>
      </w:r>
      <w:r w:rsidR="00902914" w:rsidRPr="00C954BA">
        <w:rPr>
          <w:rFonts w:ascii="Times New Roman" w:hAnsi="Times New Roman"/>
          <w:b/>
          <w:lang w:val="nl-NL"/>
        </w:rPr>
        <w:t xml:space="preserve"> Tiểu thủ công nghiệp, thương mại và dịch vụ</w:t>
      </w:r>
      <w:bookmarkEnd w:id="58"/>
      <w:bookmarkEnd w:id="59"/>
    </w:p>
    <w:p w:rsidR="00902914" w:rsidRPr="002E2E55" w:rsidRDefault="00902914" w:rsidP="004C1F53">
      <w:pPr>
        <w:spacing w:before="120" w:after="60" w:line="360" w:lineRule="auto"/>
        <w:ind w:firstLine="567"/>
        <w:jc w:val="both"/>
        <w:rPr>
          <w:bCs/>
          <w:sz w:val="26"/>
          <w:szCs w:val="26"/>
          <w:lang w:val="nl-NL"/>
        </w:rPr>
      </w:pPr>
      <w:r w:rsidRPr="002E2E55">
        <w:rPr>
          <w:bCs/>
          <w:sz w:val="26"/>
          <w:szCs w:val="26"/>
          <w:lang w:val="nl-NL"/>
        </w:rPr>
        <w:t xml:space="preserve">Ước giá trị tiểu thủ công nghiệp thực hiện 4 tỷ 895 triệu đồng, đạt 123,27% KH, </w:t>
      </w:r>
      <w:r w:rsidRPr="002E2E55">
        <w:rPr>
          <w:bCs/>
          <w:i/>
          <w:sz w:val="26"/>
          <w:szCs w:val="26"/>
          <w:lang w:val="nl-NL"/>
        </w:rPr>
        <w:t>(tăng 22,97% so cùng kỳ)</w:t>
      </w:r>
      <w:r w:rsidRPr="002E2E55">
        <w:rPr>
          <w:bCs/>
          <w:sz w:val="26"/>
          <w:szCs w:val="26"/>
          <w:lang w:val="nl-NL"/>
        </w:rPr>
        <w:t xml:space="preserve">; toàn xã có 488 cơ sở. </w:t>
      </w:r>
      <w:r w:rsidRPr="002E2E55">
        <w:rPr>
          <w:sz w:val="26"/>
          <w:szCs w:val="26"/>
          <w:lang w:val="nl-NL"/>
        </w:rPr>
        <w:t xml:space="preserve">Trung tâm nước sinh hoạt vệ sinh môi trường tỉnh Trà Vinh triển khai lắp đặt 27 km đường ống phục vụ nước sạch trong sinh hoạt ở ấp Long Hưng 1, Long Hưng 2, Giồng Giá, Ông Yển, Thông Lưu, Bà Liêm. </w:t>
      </w:r>
      <w:r w:rsidRPr="002E2E55">
        <w:rPr>
          <w:sz w:val="26"/>
          <w:szCs w:val="26"/>
          <w:lang w:val="nl-NL"/>
        </w:rPr>
        <w:lastRenderedPageBreak/>
        <w:t xml:space="preserve">Toàn xã có </w:t>
      </w:r>
      <w:r w:rsidRPr="002E2E55">
        <w:rPr>
          <w:spacing w:val="4"/>
          <w:sz w:val="26"/>
          <w:szCs w:val="26"/>
          <w:lang w:val="pt-BR"/>
        </w:rPr>
        <w:t>1.410/3213 hộ sử dụng nước sạch qua hệ thống lọc từ các trạm cấp nước chiếm 43,88% (quy định 65%).</w:t>
      </w:r>
    </w:p>
    <w:p w:rsidR="00902914" w:rsidRPr="002E2E55" w:rsidRDefault="00902914" w:rsidP="004C1F53">
      <w:pPr>
        <w:spacing w:before="120" w:after="60" w:line="360" w:lineRule="auto"/>
        <w:ind w:firstLine="567"/>
        <w:jc w:val="both"/>
        <w:rPr>
          <w:bCs/>
          <w:iCs/>
          <w:sz w:val="26"/>
          <w:szCs w:val="26"/>
          <w:lang w:val="nl-NL"/>
        </w:rPr>
      </w:pPr>
      <w:r w:rsidRPr="002E2E55">
        <w:rPr>
          <w:sz w:val="26"/>
          <w:szCs w:val="26"/>
          <w:lang w:val="nl-NL"/>
        </w:rPr>
        <w:t xml:space="preserve">Giá trị thương mại và dịch vụ ước thực hiện 90 tỷ 600 triệu đồng, đạt 109,82% KH </w:t>
      </w:r>
      <w:r w:rsidRPr="002E2E55">
        <w:rPr>
          <w:i/>
          <w:sz w:val="26"/>
          <w:szCs w:val="26"/>
          <w:lang w:val="nl-NL"/>
        </w:rPr>
        <w:t>(tăng 8,42% so cùng kỳ)</w:t>
      </w:r>
      <w:r w:rsidRPr="002E2E55">
        <w:rPr>
          <w:sz w:val="26"/>
          <w:szCs w:val="26"/>
          <w:lang w:val="nl-NL"/>
        </w:rPr>
        <w:t xml:space="preserve">, </w:t>
      </w:r>
      <w:r w:rsidRPr="002E2E55">
        <w:rPr>
          <w:bCs/>
          <w:sz w:val="26"/>
          <w:szCs w:val="26"/>
          <w:lang w:val="nl-NL"/>
        </w:rPr>
        <w:t xml:space="preserve">toàn xã có 426 cơ sở dịch vụ </w:t>
      </w:r>
      <w:r w:rsidRPr="002E2E55">
        <w:rPr>
          <w:bCs/>
          <w:i/>
          <w:sz w:val="26"/>
          <w:szCs w:val="26"/>
          <w:lang w:val="nl-NL"/>
        </w:rPr>
        <w:t>(tăng 05 cơ sở so năm 2015)</w:t>
      </w:r>
      <w:r w:rsidRPr="002E2E55">
        <w:rPr>
          <w:bCs/>
          <w:sz w:val="26"/>
          <w:szCs w:val="26"/>
          <w:lang w:val="nl-NL"/>
        </w:rPr>
        <w:t xml:space="preserve">. </w:t>
      </w:r>
      <w:r w:rsidRPr="002E2E55">
        <w:rPr>
          <w:bCs/>
          <w:iCs/>
          <w:sz w:val="26"/>
          <w:szCs w:val="26"/>
          <w:lang w:val="nl-NL"/>
        </w:rPr>
        <w:t xml:space="preserve">Nhìn chung các cơ sở tiểu thủ công nghiệp, thương mại và dịch vụ tiếp tục duy trì và hoạt động ổn định. </w:t>
      </w:r>
    </w:p>
    <w:p w:rsidR="00013DCB" w:rsidRPr="002E2E55" w:rsidRDefault="00013DCB" w:rsidP="004C1F53">
      <w:pPr>
        <w:pStyle w:val="Heading2"/>
        <w:numPr>
          <w:ilvl w:val="0"/>
          <w:numId w:val="0"/>
        </w:numPr>
        <w:spacing w:before="120" w:line="360" w:lineRule="auto"/>
        <w:ind w:left="576" w:hanging="576"/>
        <w:rPr>
          <w:rFonts w:ascii="Times New Roman" w:hAnsi="Times New Roman"/>
          <w:i w:val="0"/>
          <w:sz w:val="26"/>
          <w:szCs w:val="26"/>
          <w:lang w:val="nl-NL"/>
        </w:rPr>
      </w:pPr>
      <w:bookmarkStart w:id="60" w:name="_Toc530530108"/>
      <w:bookmarkStart w:id="61" w:name="_Toc21979436"/>
      <w:r w:rsidRPr="002E2E55">
        <w:rPr>
          <w:rFonts w:ascii="Times New Roman" w:hAnsi="Times New Roman"/>
          <w:i w:val="0"/>
          <w:sz w:val="26"/>
          <w:szCs w:val="26"/>
          <w:lang w:val="nl-NL"/>
        </w:rPr>
        <w:t>2.4</w:t>
      </w:r>
      <w:r w:rsidR="00650505" w:rsidRPr="002E2E55">
        <w:rPr>
          <w:rFonts w:ascii="Times New Roman" w:hAnsi="Times New Roman"/>
          <w:i w:val="0"/>
          <w:sz w:val="26"/>
          <w:szCs w:val="26"/>
          <w:lang w:val="nl-NL"/>
        </w:rPr>
        <w:t xml:space="preserve"> </w:t>
      </w:r>
      <w:r w:rsidRPr="002E2E55">
        <w:rPr>
          <w:rFonts w:ascii="Times New Roman" w:hAnsi="Times New Roman"/>
          <w:i w:val="0"/>
          <w:sz w:val="26"/>
          <w:szCs w:val="26"/>
          <w:lang w:val="nl-NL"/>
        </w:rPr>
        <w:t>Hiện trạng sử dụng và biến động từng loại đất</w:t>
      </w:r>
      <w:bookmarkEnd w:id="60"/>
      <w:bookmarkEnd w:id="61"/>
      <w:r w:rsidRPr="002E2E55">
        <w:rPr>
          <w:rFonts w:ascii="Times New Roman" w:hAnsi="Times New Roman"/>
          <w:i w:val="0"/>
          <w:sz w:val="26"/>
          <w:szCs w:val="26"/>
          <w:lang w:val="nl-NL"/>
        </w:rPr>
        <w:t xml:space="preserve"> </w:t>
      </w:r>
      <w:bookmarkStart w:id="62" w:name="_Toc342083359"/>
      <w:bookmarkStart w:id="63" w:name="_Toc342083434"/>
      <w:bookmarkStart w:id="64" w:name="_Toc342240583"/>
      <w:bookmarkStart w:id="65" w:name="_Toc342240717"/>
      <w:bookmarkStart w:id="66" w:name="_Toc351472249"/>
      <w:bookmarkStart w:id="67" w:name="_Toc352152466"/>
    </w:p>
    <w:p w:rsidR="00013DCB" w:rsidRPr="00C954BA" w:rsidRDefault="00013DCB" w:rsidP="004C1F53">
      <w:pPr>
        <w:pStyle w:val="Heading3"/>
        <w:numPr>
          <w:ilvl w:val="0"/>
          <w:numId w:val="0"/>
        </w:numPr>
        <w:spacing w:before="120" w:line="360" w:lineRule="auto"/>
        <w:ind w:left="720" w:hanging="720"/>
        <w:rPr>
          <w:rFonts w:ascii="Times New Roman" w:hAnsi="Times New Roman"/>
          <w:b/>
          <w:lang w:val="nl-NL"/>
        </w:rPr>
      </w:pPr>
      <w:bookmarkStart w:id="68" w:name="_Toc530530109"/>
      <w:bookmarkStart w:id="69" w:name="_Toc21979437"/>
      <w:r w:rsidRPr="00C954BA">
        <w:rPr>
          <w:rFonts w:ascii="Times New Roman" w:hAnsi="Times New Roman"/>
          <w:b/>
          <w:lang w:val="pt-BR"/>
        </w:rPr>
        <w:t>2.4.1</w:t>
      </w:r>
      <w:r w:rsidR="00C954BA">
        <w:rPr>
          <w:rFonts w:ascii="Times New Roman" w:hAnsi="Times New Roman"/>
          <w:b/>
          <w:lang w:val="pt-BR"/>
        </w:rPr>
        <w:t xml:space="preserve"> </w:t>
      </w:r>
      <w:r w:rsidRPr="00C954BA">
        <w:rPr>
          <w:rFonts w:ascii="Times New Roman" w:hAnsi="Times New Roman"/>
          <w:b/>
          <w:lang w:val="pt-BR"/>
        </w:rPr>
        <w:t>Hiện trạng sử dụng đất so với quy hoạch</w:t>
      </w:r>
      <w:bookmarkStart w:id="70" w:name="_Toc324400854"/>
      <w:bookmarkStart w:id="71" w:name="_Toc329246222"/>
      <w:bookmarkStart w:id="72" w:name="_Toc329259710"/>
      <w:bookmarkStart w:id="73" w:name="_Toc335303575"/>
      <w:bookmarkStart w:id="74" w:name="_Toc340152000"/>
      <w:bookmarkEnd w:id="62"/>
      <w:bookmarkEnd w:id="63"/>
      <w:bookmarkEnd w:id="64"/>
      <w:bookmarkEnd w:id="65"/>
      <w:bookmarkEnd w:id="66"/>
      <w:bookmarkEnd w:id="67"/>
      <w:bookmarkEnd w:id="68"/>
      <w:bookmarkEnd w:id="69"/>
    </w:p>
    <w:p w:rsidR="00013DCB" w:rsidRPr="002E2E55" w:rsidRDefault="00013DCB" w:rsidP="004C1F53">
      <w:pPr>
        <w:pStyle w:val="ListParagraph"/>
        <w:numPr>
          <w:ilvl w:val="4"/>
          <w:numId w:val="8"/>
        </w:numPr>
        <w:spacing w:before="120" w:after="60" w:line="360" w:lineRule="auto"/>
        <w:jc w:val="both"/>
        <w:rPr>
          <w:rFonts w:ascii="Times New Roman" w:hAnsi="Times New Roman"/>
          <w:b/>
          <w:sz w:val="26"/>
          <w:szCs w:val="26"/>
          <w:lang w:val="nl-NL"/>
        </w:rPr>
      </w:pPr>
      <w:r w:rsidRPr="002E2E55">
        <w:rPr>
          <w:rFonts w:ascii="Times New Roman" w:hAnsi="Times New Roman"/>
          <w:b/>
          <w:sz w:val="26"/>
          <w:szCs w:val="26"/>
          <w:lang w:val="pt-BR"/>
        </w:rPr>
        <w:t>Diện tích các loại đất phân bổ cho các mục đích sử dụng</w:t>
      </w:r>
      <w:bookmarkEnd w:id="70"/>
      <w:bookmarkEnd w:id="71"/>
      <w:bookmarkEnd w:id="72"/>
      <w:bookmarkEnd w:id="73"/>
      <w:bookmarkEnd w:id="74"/>
    </w:p>
    <w:p w:rsidR="00013DCB" w:rsidRPr="002E2E55" w:rsidRDefault="00013DCB" w:rsidP="004C1F53">
      <w:pPr>
        <w:numPr>
          <w:ilvl w:val="0"/>
          <w:numId w:val="6"/>
        </w:numPr>
        <w:tabs>
          <w:tab w:val="num" w:pos="601"/>
        </w:tabs>
        <w:spacing w:before="120" w:after="60" w:line="360" w:lineRule="auto"/>
        <w:jc w:val="both"/>
        <w:rPr>
          <w:sz w:val="26"/>
          <w:szCs w:val="26"/>
          <w:lang w:val="nb-NO"/>
        </w:rPr>
      </w:pPr>
      <w:r w:rsidRPr="002E2E55">
        <w:rPr>
          <w:sz w:val="26"/>
          <w:szCs w:val="26"/>
          <w:lang w:val="nb-NO"/>
        </w:rPr>
        <w:t>Theo phân kỳ diện tích sử dụng đất trong kỳ quy hoạch xã Hòa Minh được phân làm hai kỳ là kỳ đầu từ năm (2018-2020), và kỳ cuối là từ (2016-2020). Kết quả sử dụng đất năm 2017 so với quy hoạch có sự chênh lệch và khác biệt trình bày ở bảng sau:</w:t>
      </w:r>
    </w:p>
    <w:p w:rsidR="00013DCB" w:rsidRPr="002E2E55" w:rsidRDefault="00013DCB" w:rsidP="005E7B6C">
      <w:pPr>
        <w:pStyle w:val="Heading4"/>
        <w:numPr>
          <w:ilvl w:val="0"/>
          <w:numId w:val="0"/>
        </w:numPr>
        <w:ind w:left="864" w:hanging="864"/>
        <w:rPr>
          <w:lang w:val="nb-NO"/>
        </w:rPr>
      </w:pPr>
      <w:bookmarkStart w:id="75" w:name="_Toc530522698"/>
      <w:bookmarkStart w:id="76" w:name="_Toc21980273"/>
      <w:r w:rsidRPr="002E2E55">
        <w:rPr>
          <w:lang w:val="nb-NO"/>
        </w:rPr>
        <w:t xml:space="preserve">Bảng </w:t>
      </w:r>
      <w:r w:rsidR="00271785" w:rsidRPr="002E2E55">
        <w:rPr>
          <w:noProof/>
        </w:rPr>
        <w:fldChar w:fldCharType="begin"/>
      </w:r>
      <w:r w:rsidR="00271785" w:rsidRPr="002E2E55">
        <w:rPr>
          <w:noProof/>
          <w:lang w:val="nb-NO"/>
        </w:rPr>
        <w:instrText xml:space="preserve"> SEQ Bảng \* ARABIC </w:instrText>
      </w:r>
      <w:r w:rsidR="00271785" w:rsidRPr="002E2E55">
        <w:rPr>
          <w:noProof/>
        </w:rPr>
        <w:fldChar w:fldCharType="separate"/>
      </w:r>
      <w:r w:rsidR="00FB46DB">
        <w:rPr>
          <w:noProof/>
          <w:lang w:val="nb-NO"/>
        </w:rPr>
        <w:t>4</w:t>
      </w:r>
      <w:r w:rsidR="00271785" w:rsidRPr="002E2E55">
        <w:rPr>
          <w:noProof/>
        </w:rPr>
        <w:fldChar w:fldCharType="end"/>
      </w:r>
      <w:r w:rsidRPr="002E2E55">
        <w:rPr>
          <w:lang w:val="nb-NO"/>
        </w:rPr>
        <w:t>: Cơ cấu sử dụng đất hiện trạng so với quy hoạch xã Hòa Minh năm 2020</w:t>
      </w:r>
      <w:bookmarkEnd w:id="75"/>
      <w:bookmarkEnd w:id="76"/>
    </w:p>
    <w:tbl>
      <w:tblPr>
        <w:tblW w:w="8935" w:type="dxa"/>
        <w:tblInd w:w="103" w:type="dxa"/>
        <w:tblLook w:val="04A0" w:firstRow="1" w:lastRow="0" w:firstColumn="1" w:lastColumn="0" w:noHBand="0" w:noVBand="1"/>
      </w:tblPr>
      <w:tblGrid>
        <w:gridCol w:w="1112"/>
        <w:gridCol w:w="2738"/>
        <w:gridCol w:w="1400"/>
        <w:gridCol w:w="1276"/>
        <w:gridCol w:w="1134"/>
        <w:gridCol w:w="1275"/>
      </w:tblGrid>
      <w:tr w:rsidR="00D72389" w:rsidRPr="002E2E55" w:rsidTr="007B6B2B">
        <w:trPr>
          <w:trHeight w:val="584"/>
        </w:trPr>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STT</w:t>
            </w:r>
          </w:p>
        </w:tc>
        <w:tc>
          <w:tcPr>
            <w:tcW w:w="27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Chỉ tiêu</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 </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Quy hoạch đến năm 2020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Hiện trạng 2017</w:t>
            </w:r>
          </w:p>
        </w:tc>
      </w:tr>
      <w:tr w:rsidR="00D72389" w:rsidRPr="002E2E55" w:rsidTr="007B6B2B">
        <w:trPr>
          <w:trHeight w:val="1258"/>
        </w:trPr>
        <w:tc>
          <w:tcPr>
            <w:tcW w:w="1112" w:type="dxa"/>
            <w:vMerge/>
            <w:tcBorders>
              <w:top w:val="single" w:sz="4" w:space="0" w:color="auto"/>
              <w:left w:val="single" w:sz="4" w:space="0" w:color="auto"/>
              <w:bottom w:val="single" w:sz="4" w:space="0" w:color="auto"/>
              <w:right w:val="single" w:sz="4" w:space="0" w:color="auto"/>
            </w:tcBorders>
            <w:vAlign w:val="center"/>
            <w:hideMark/>
          </w:tcPr>
          <w:p w:rsidR="007B6B2B" w:rsidRPr="002E2E55" w:rsidRDefault="007B6B2B" w:rsidP="007B6B2B">
            <w:pPr>
              <w:rPr>
                <w:b/>
                <w:bCs/>
                <w:sz w:val="24"/>
                <w:szCs w:val="24"/>
              </w:rPr>
            </w:pPr>
          </w:p>
        </w:tc>
        <w:tc>
          <w:tcPr>
            <w:tcW w:w="2738" w:type="dxa"/>
            <w:vMerge/>
            <w:tcBorders>
              <w:top w:val="single" w:sz="4" w:space="0" w:color="auto"/>
              <w:left w:val="single" w:sz="4" w:space="0" w:color="auto"/>
              <w:bottom w:val="single" w:sz="4" w:space="0" w:color="auto"/>
              <w:right w:val="single" w:sz="4" w:space="0" w:color="auto"/>
            </w:tcBorders>
            <w:vAlign w:val="center"/>
            <w:hideMark/>
          </w:tcPr>
          <w:p w:rsidR="007B6B2B" w:rsidRPr="002E2E55" w:rsidRDefault="007B6B2B" w:rsidP="007B6B2B">
            <w:pPr>
              <w:rPr>
                <w:b/>
                <w:bCs/>
                <w:sz w:val="24"/>
                <w:szCs w:val="24"/>
              </w:rPr>
            </w:pPr>
          </w:p>
        </w:tc>
        <w:tc>
          <w:tcPr>
            <w:tcW w:w="1400"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Mã</w:t>
            </w:r>
          </w:p>
        </w:tc>
        <w:tc>
          <w:tcPr>
            <w:tcW w:w="1276"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Cấp trên phân bổ (ha)</w:t>
            </w:r>
          </w:p>
        </w:tc>
        <w:tc>
          <w:tcPr>
            <w:tcW w:w="1134"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Địa phương xác định (ha)</w:t>
            </w:r>
          </w:p>
        </w:tc>
        <w:tc>
          <w:tcPr>
            <w:tcW w:w="1275"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thống kê của huyện</w:t>
            </w:r>
          </w:p>
        </w:tc>
      </w:tr>
      <w:tr w:rsidR="00D72389" w:rsidRPr="002E2E55" w:rsidTr="007B6B2B">
        <w:trPr>
          <w:trHeight w:val="344"/>
        </w:trPr>
        <w:tc>
          <w:tcPr>
            <w:tcW w:w="1112" w:type="dxa"/>
            <w:vMerge/>
            <w:tcBorders>
              <w:top w:val="single" w:sz="4" w:space="0" w:color="auto"/>
              <w:left w:val="single" w:sz="4" w:space="0" w:color="auto"/>
              <w:bottom w:val="single" w:sz="4" w:space="0" w:color="auto"/>
              <w:right w:val="single" w:sz="4" w:space="0" w:color="auto"/>
            </w:tcBorders>
            <w:vAlign w:val="center"/>
            <w:hideMark/>
          </w:tcPr>
          <w:p w:rsidR="007B6B2B" w:rsidRPr="002E2E55" w:rsidRDefault="007B6B2B" w:rsidP="007B6B2B">
            <w:pPr>
              <w:rPr>
                <w:b/>
                <w:bCs/>
                <w:sz w:val="24"/>
                <w:szCs w:val="24"/>
              </w:rPr>
            </w:pPr>
          </w:p>
        </w:tc>
        <w:tc>
          <w:tcPr>
            <w:tcW w:w="2738" w:type="dxa"/>
            <w:vMerge/>
            <w:tcBorders>
              <w:top w:val="single" w:sz="4" w:space="0" w:color="auto"/>
              <w:left w:val="single" w:sz="4" w:space="0" w:color="auto"/>
              <w:bottom w:val="single" w:sz="4" w:space="0" w:color="auto"/>
              <w:right w:val="single" w:sz="4" w:space="0" w:color="auto"/>
            </w:tcBorders>
            <w:vAlign w:val="center"/>
            <w:hideMark/>
          </w:tcPr>
          <w:p w:rsidR="007B6B2B" w:rsidRPr="002E2E55" w:rsidRDefault="007B6B2B" w:rsidP="007B6B2B">
            <w:pPr>
              <w:rPr>
                <w:b/>
                <w:bCs/>
                <w:sz w:val="24"/>
                <w:szCs w:val="24"/>
              </w:rPr>
            </w:pPr>
          </w:p>
        </w:tc>
        <w:tc>
          <w:tcPr>
            <w:tcW w:w="1400"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 </w:t>
            </w:r>
          </w:p>
        </w:tc>
      </w:tr>
      <w:tr w:rsidR="00D72389" w:rsidRPr="002E2E55" w:rsidTr="007B6B2B">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 </w:t>
            </w:r>
          </w:p>
        </w:tc>
        <w:tc>
          <w:tcPr>
            <w:tcW w:w="2738"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 </w:t>
            </w:r>
          </w:p>
        </w:tc>
        <w:tc>
          <w:tcPr>
            <w:tcW w:w="1400"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center"/>
              <w:rPr>
                <w:b/>
                <w:bCs/>
                <w:sz w:val="24"/>
                <w:szCs w:val="24"/>
              </w:rPr>
            </w:pPr>
            <w:r w:rsidRPr="002E2E55">
              <w:rPr>
                <w:b/>
                <w:bCs/>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right"/>
              <w:rPr>
                <w:sz w:val="24"/>
                <w:szCs w:val="24"/>
              </w:rPr>
            </w:pPr>
            <w:r w:rsidRPr="002E2E55">
              <w:rPr>
                <w:sz w:val="24"/>
                <w:szCs w:val="24"/>
              </w:rPr>
              <w:t>-3</w:t>
            </w:r>
          </w:p>
        </w:tc>
        <w:tc>
          <w:tcPr>
            <w:tcW w:w="1134"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right"/>
              <w:rPr>
                <w:sz w:val="24"/>
                <w:szCs w:val="24"/>
              </w:rPr>
            </w:pPr>
            <w:r w:rsidRPr="002E2E55">
              <w:rPr>
                <w:sz w:val="24"/>
                <w:szCs w:val="24"/>
              </w:rPr>
              <w:t>-5</w:t>
            </w:r>
          </w:p>
        </w:tc>
        <w:tc>
          <w:tcPr>
            <w:tcW w:w="1275" w:type="dxa"/>
            <w:tcBorders>
              <w:top w:val="nil"/>
              <w:left w:val="nil"/>
              <w:bottom w:val="single" w:sz="4" w:space="0" w:color="auto"/>
              <w:right w:val="single" w:sz="4" w:space="0" w:color="auto"/>
            </w:tcBorders>
            <w:shd w:val="clear" w:color="auto" w:fill="auto"/>
            <w:vAlign w:val="center"/>
            <w:hideMark/>
          </w:tcPr>
          <w:p w:rsidR="007B6B2B" w:rsidRPr="002E2E55" w:rsidRDefault="007B6B2B" w:rsidP="007B6B2B">
            <w:pPr>
              <w:jc w:val="right"/>
              <w:rPr>
                <w:sz w:val="24"/>
                <w:szCs w:val="24"/>
              </w:rPr>
            </w:pPr>
            <w:r w:rsidRPr="002E2E55">
              <w:rPr>
                <w:sz w:val="24"/>
                <w:szCs w:val="24"/>
              </w:rPr>
              <w:t>-7</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 </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b/>
                <w:bCs/>
                <w:sz w:val="24"/>
                <w:szCs w:val="24"/>
              </w:rPr>
            </w:pPr>
            <w:r w:rsidRPr="002E2E55">
              <w:rPr>
                <w:b/>
                <w:bCs/>
                <w:sz w:val="24"/>
                <w:szCs w:val="24"/>
              </w:rPr>
              <w:t>ĐẤT TỰ NHIÊN</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r w:rsidRPr="002E2E55">
              <w:rPr>
                <w:b/>
                <w:bCs/>
                <w:sz w:val="24"/>
                <w:szCs w:val="24"/>
              </w:rPr>
              <w:t>3.622,41</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r w:rsidRPr="002E2E55">
              <w:rPr>
                <w:b/>
                <w:bCs/>
                <w:sz w:val="24"/>
                <w:szCs w:val="24"/>
              </w:rPr>
              <w:t>3.622,41</w:t>
            </w: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b/>
                <w:bCs/>
                <w:color w:val="FF0000"/>
                <w:sz w:val="24"/>
                <w:szCs w:val="24"/>
              </w:rPr>
            </w:pPr>
            <w:r w:rsidRPr="00FB40E3">
              <w:rPr>
                <w:b/>
                <w:bCs/>
                <w:color w:val="FF0000"/>
                <w:sz w:val="24"/>
                <w:szCs w:val="24"/>
              </w:rPr>
              <w:t>3.574,54</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A</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b/>
                <w:bCs/>
                <w:sz w:val="24"/>
                <w:szCs w:val="24"/>
              </w:rPr>
            </w:pPr>
            <w:r w:rsidRPr="002E2E55">
              <w:rPr>
                <w:b/>
                <w:bCs/>
                <w:sz w:val="24"/>
                <w:szCs w:val="24"/>
              </w:rPr>
              <w:t>Đất nông nghiệp</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NNP</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r w:rsidRPr="002E2E55">
              <w:rPr>
                <w:b/>
                <w:bCs/>
                <w:sz w:val="24"/>
                <w:szCs w:val="24"/>
              </w:rPr>
              <w:t>2.092,42</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r w:rsidRPr="002E2E55">
              <w:rPr>
                <w:b/>
                <w:bCs/>
                <w:sz w:val="24"/>
                <w:szCs w:val="24"/>
              </w:rPr>
              <w:t>2.086,54</w:t>
            </w: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b/>
                <w:bCs/>
                <w:color w:val="FF0000"/>
                <w:sz w:val="24"/>
                <w:szCs w:val="24"/>
              </w:rPr>
            </w:pPr>
            <w:r w:rsidRPr="00FB40E3">
              <w:rPr>
                <w:b/>
                <w:bCs/>
                <w:color w:val="FF0000"/>
                <w:sz w:val="24"/>
                <w:szCs w:val="24"/>
              </w:rPr>
              <w:t>2.079,68</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 </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i/>
                <w:iCs/>
                <w:sz w:val="24"/>
                <w:szCs w:val="24"/>
              </w:rPr>
            </w:pPr>
            <w:r w:rsidRPr="002E2E55">
              <w:rPr>
                <w:i/>
                <w:iCs/>
                <w:sz w:val="24"/>
                <w:szCs w:val="24"/>
              </w:rPr>
              <w:t>Trong đó:</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1.1</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trồng lúa</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LUA</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1.329,00</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1.730,14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r w:rsidRPr="00FB40E3">
              <w:rPr>
                <w:color w:val="FF0000"/>
                <w:sz w:val="24"/>
                <w:szCs w:val="24"/>
              </w:rPr>
              <w:t>1.427,31</w:t>
            </w:r>
          </w:p>
        </w:tc>
      </w:tr>
      <w:tr w:rsidR="00D72389" w:rsidRPr="002E2E55" w:rsidTr="00D72389">
        <w:trPr>
          <w:trHeight w:val="9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 </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i/>
                <w:iCs/>
                <w:sz w:val="24"/>
                <w:szCs w:val="24"/>
              </w:rPr>
            </w:pPr>
            <w:r w:rsidRPr="002E2E55">
              <w:rPr>
                <w:i/>
                <w:iCs/>
                <w:sz w:val="24"/>
                <w:szCs w:val="24"/>
              </w:rPr>
              <w:t>Trong đó: Đất chuyên trồng lúa nước (02 vụ trở lên)</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LUC</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182,48</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 </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Lúa kết hợp nuôi trồng thủy sản</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1.376,12</w:t>
            </w: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 </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Lúa màu, Lúa kết hợp với nuôi thủy sản</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354,02</w:t>
            </w: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1.</w:t>
            </w:r>
            <w:r w:rsidR="00D72389" w:rsidRPr="002E2E55">
              <w:rPr>
                <w:sz w:val="24"/>
                <w:szCs w:val="24"/>
              </w:rPr>
              <w:t>2</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trồng cây lâu năm</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CLN</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473,17</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77,97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r w:rsidRPr="00FB40E3">
              <w:rPr>
                <w:color w:val="FF0000"/>
                <w:sz w:val="24"/>
                <w:szCs w:val="24"/>
              </w:rPr>
              <w:t>458,03</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lastRenderedPageBreak/>
              <w:t>1.</w:t>
            </w:r>
            <w:r w:rsidR="00D72389" w:rsidRPr="002E2E55">
              <w:rPr>
                <w:sz w:val="24"/>
                <w:szCs w:val="24"/>
              </w:rPr>
              <w:t>3</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rừng phòng hộ</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RPH</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60,00</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60,00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1.</w:t>
            </w:r>
            <w:r w:rsidR="00D72389" w:rsidRPr="002E2E55">
              <w:rPr>
                <w:sz w:val="24"/>
                <w:szCs w:val="24"/>
              </w:rPr>
              <w:t>4</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rừng đặc dụng</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RDD</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1.</w:t>
            </w:r>
            <w:r w:rsidR="00D72389" w:rsidRPr="002E2E55">
              <w:rPr>
                <w:sz w:val="24"/>
                <w:szCs w:val="24"/>
              </w:rPr>
              <w:t>5</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rừng sản xuất</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RSX</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1.</w:t>
            </w:r>
            <w:r w:rsidR="00D72389" w:rsidRPr="002E2E55">
              <w:rPr>
                <w:sz w:val="24"/>
                <w:szCs w:val="24"/>
              </w:rPr>
              <w:t>6</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 xml:space="preserve">Đất nuôi trồng thủy sản </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NTS</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222,29</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218,43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b/>
                <w:bCs/>
                <w:i/>
                <w:iCs/>
                <w:color w:val="FF0000"/>
                <w:sz w:val="24"/>
                <w:szCs w:val="24"/>
              </w:rPr>
            </w:pPr>
            <w:r w:rsidRPr="00FB40E3">
              <w:rPr>
                <w:b/>
                <w:bCs/>
                <w:i/>
                <w:iCs/>
                <w:color w:val="FF0000"/>
                <w:sz w:val="24"/>
                <w:szCs w:val="24"/>
              </w:rPr>
              <w:t>167,37</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Tôm công nghiệp</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102,29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Nuôi tôm kết hợp với Cua, cá các loại</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Nuôi cá da trơn</w:t>
            </w:r>
          </w:p>
        </w:tc>
        <w:tc>
          <w:tcPr>
            <w:tcW w:w="1400"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116,14</w:t>
            </w: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1.</w:t>
            </w:r>
            <w:r w:rsidR="00D72389" w:rsidRPr="002E2E55">
              <w:rPr>
                <w:sz w:val="24"/>
                <w:szCs w:val="24"/>
              </w:rPr>
              <w:t>7</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làm muối</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LMU</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D72389" w:rsidRPr="002E2E55" w:rsidRDefault="00D72389" w:rsidP="007B6B2B">
            <w:pPr>
              <w:jc w:val="center"/>
              <w:rPr>
                <w:sz w:val="24"/>
                <w:szCs w:val="24"/>
              </w:rPr>
            </w:pPr>
            <w:r w:rsidRPr="002E2E55">
              <w:rPr>
                <w:sz w:val="24"/>
                <w:szCs w:val="24"/>
              </w:rPr>
              <w:t>1.8</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cây hằng năm khác</w:t>
            </w:r>
          </w:p>
        </w:tc>
        <w:tc>
          <w:tcPr>
            <w:tcW w:w="1400"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7B6B2B">
            <w:pPr>
              <w:jc w:val="center"/>
              <w:rPr>
                <w:sz w:val="24"/>
                <w:szCs w:val="24"/>
              </w:rPr>
            </w:pPr>
            <w:r w:rsidRPr="002E2E55">
              <w:rPr>
                <w:sz w:val="24"/>
                <w:szCs w:val="24"/>
              </w:rPr>
              <w:t>HNK</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7,96</w:t>
            </w: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r w:rsidRPr="00FB40E3">
              <w:rPr>
                <w:color w:val="FF0000"/>
                <w:sz w:val="24"/>
                <w:szCs w:val="24"/>
              </w:rPr>
              <w:t>16,69</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D72389" w:rsidRPr="002E2E55" w:rsidRDefault="00D72389" w:rsidP="007B6B2B">
            <w:pPr>
              <w:jc w:val="center"/>
              <w:rPr>
                <w:sz w:val="24"/>
                <w:szCs w:val="24"/>
              </w:rPr>
            </w:pPr>
            <w:r w:rsidRPr="002E2E55">
              <w:rPr>
                <w:sz w:val="24"/>
                <w:szCs w:val="24"/>
              </w:rPr>
              <w:t> </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 </w:t>
            </w:r>
          </w:p>
        </w:tc>
        <w:tc>
          <w:tcPr>
            <w:tcW w:w="1400"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5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B</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b/>
                <w:bCs/>
                <w:sz w:val="24"/>
                <w:szCs w:val="24"/>
              </w:rPr>
            </w:pPr>
            <w:r w:rsidRPr="002E2E55">
              <w:rPr>
                <w:b/>
                <w:bCs/>
                <w:sz w:val="24"/>
                <w:szCs w:val="24"/>
              </w:rPr>
              <w:t>Đất phi nông nghiệp</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PNN</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r w:rsidRPr="002E2E55">
              <w:rPr>
                <w:b/>
                <w:bCs/>
                <w:sz w:val="24"/>
                <w:szCs w:val="24"/>
              </w:rPr>
              <w:t>1.529,99</w:t>
            </w: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b/>
                <w:bCs/>
                <w:sz w:val="24"/>
                <w:szCs w:val="24"/>
              </w:rPr>
            </w:pPr>
            <w:r w:rsidRPr="002E2E55">
              <w:rPr>
                <w:b/>
                <w:bCs/>
                <w:sz w:val="24"/>
                <w:szCs w:val="24"/>
              </w:rPr>
              <w:t>1.588,96</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b/>
                <w:bCs/>
                <w:color w:val="FF0000"/>
                <w:sz w:val="24"/>
                <w:szCs w:val="24"/>
              </w:rPr>
            </w:pPr>
            <w:r w:rsidRPr="00FB40E3">
              <w:rPr>
                <w:b/>
                <w:bCs/>
                <w:color w:val="FF0000"/>
                <w:sz w:val="24"/>
                <w:szCs w:val="24"/>
              </w:rPr>
              <w:t>1.494,86</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 </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i/>
                <w:iCs/>
                <w:sz w:val="24"/>
                <w:szCs w:val="24"/>
              </w:rPr>
            </w:pPr>
            <w:r w:rsidRPr="002E2E55">
              <w:rPr>
                <w:i/>
                <w:iCs/>
                <w:sz w:val="24"/>
                <w:szCs w:val="24"/>
              </w:rPr>
              <w:t>Trong đó:</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1</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xây dựng trụ sở cơ quan, công trình sự nghiệp</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CTS</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0,93</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0,95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r w:rsidRPr="00FB40E3">
              <w:rPr>
                <w:color w:val="FF0000"/>
                <w:sz w:val="24"/>
                <w:szCs w:val="24"/>
              </w:rPr>
              <w:t>0,99</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2</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quốc phòng</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CQP</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3</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an ninh</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CAN</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4</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khu công nghiệp</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SKK</w:t>
            </w:r>
          </w:p>
        </w:tc>
        <w:tc>
          <w:tcPr>
            <w:tcW w:w="1276"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5</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cơ sở sản xuất kinh doanh</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SKC</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0,42</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r w:rsidRPr="00FB40E3">
              <w:rPr>
                <w:color w:val="FF0000"/>
                <w:sz w:val="24"/>
                <w:szCs w:val="24"/>
              </w:rPr>
              <w:t>1,12</w:t>
            </w: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2</w:t>
            </w:r>
            <w:r w:rsidR="00C954BA">
              <w:rPr>
                <w:sz w:val="24"/>
                <w:szCs w:val="24"/>
              </w:rPr>
              <w:t>.</w:t>
            </w:r>
            <w:r w:rsidRPr="002E2E55">
              <w:rPr>
                <w:sz w:val="24"/>
                <w:szCs w:val="24"/>
              </w:rPr>
              <w:t>6</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sông, ngòi, kênh rạch, sông, suối</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SON</w:t>
            </w:r>
          </w:p>
        </w:tc>
        <w:tc>
          <w:tcPr>
            <w:tcW w:w="1276"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r w:rsidRPr="002E2E55">
              <w:rPr>
                <w:sz w:val="24"/>
                <w:szCs w:val="24"/>
              </w:rPr>
              <w:t>1.350,86</w:t>
            </w: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r w:rsidRPr="00FB40E3">
              <w:rPr>
                <w:color w:val="FF0000"/>
                <w:sz w:val="24"/>
                <w:szCs w:val="24"/>
              </w:rPr>
              <w:t>1.239,26</w:t>
            </w: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7</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cho hoạt động khoáng sản</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SKS</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8</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di tích danh thắng</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DDT</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9</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để xử lý, chôn lấp chất thải nguy hại</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DRA</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10</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tôn giáo, tín ngưỡng</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TTN</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4,16</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4,16</w:t>
            </w: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r w:rsidRPr="00FB40E3">
              <w:rPr>
                <w:color w:val="FF0000"/>
                <w:sz w:val="24"/>
                <w:szCs w:val="24"/>
              </w:rPr>
              <w:t>4,09</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11</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nghĩa trang, nghĩa địa</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NTD</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8,46</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8,45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r w:rsidRPr="00FB40E3">
              <w:rPr>
                <w:color w:val="FF0000"/>
                <w:sz w:val="24"/>
                <w:szCs w:val="24"/>
              </w:rPr>
              <w:t>7,10</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13</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phát triển hạ tầng</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DHT</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135,24</w:t>
            </w: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r w:rsidRPr="002E2E55">
              <w:rPr>
                <w:sz w:val="24"/>
                <w:szCs w:val="24"/>
              </w:rPr>
              <w:t>136,19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r w:rsidRPr="00FB40E3">
              <w:rPr>
                <w:color w:val="FF0000"/>
                <w:sz w:val="24"/>
                <w:szCs w:val="24"/>
              </w:rPr>
              <w:t>118,32</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 </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i/>
                <w:iCs/>
                <w:sz w:val="24"/>
                <w:szCs w:val="24"/>
              </w:rPr>
            </w:pPr>
            <w:r w:rsidRPr="002E2E55">
              <w:rPr>
                <w:i/>
                <w:iCs/>
                <w:sz w:val="24"/>
                <w:szCs w:val="24"/>
              </w:rPr>
              <w:t>Trong đó:</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i/>
                <w:iCs/>
                <w:sz w:val="24"/>
                <w:szCs w:val="24"/>
              </w:rPr>
            </w:pPr>
            <w:r w:rsidRPr="002E2E55">
              <w:rPr>
                <w:i/>
                <w:iCs/>
                <w:sz w:val="24"/>
                <w:szCs w:val="24"/>
              </w:rPr>
              <w:t>Đất cơ sở văn hóa</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DVH</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0,26</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i/>
                <w:iCs/>
                <w:sz w:val="24"/>
                <w:szCs w:val="24"/>
                <w:lang w:val="fr-FR"/>
              </w:rPr>
            </w:pPr>
            <w:r w:rsidRPr="002E2E55">
              <w:rPr>
                <w:i/>
                <w:iCs/>
                <w:sz w:val="24"/>
                <w:szCs w:val="24"/>
                <w:lang w:val="fr-FR"/>
              </w:rPr>
              <w:t>Đất cơ sở y tế</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DYT</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0,54</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i/>
                <w:iCs/>
                <w:sz w:val="24"/>
                <w:szCs w:val="24"/>
              </w:rPr>
            </w:pPr>
            <w:r w:rsidRPr="002E2E55">
              <w:rPr>
                <w:i/>
                <w:iCs/>
                <w:sz w:val="24"/>
                <w:szCs w:val="24"/>
              </w:rPr>
              <w:t>Đất cơ sở giáo dục - đào tạo</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DGD</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3,12</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i/>
                <w:iCs/>
                <w:sz w:val="24"/>
                <w:szCs w:val="24"/>
              </w:rPr>
            </w:pPr>
            <w:r w:rsidRPr="002E2E55">
              <w:rPr>
                <w:i/>
                <w:iCs/>
                <w:sz w:val="24"/>
                <w:szCs w:val="24"/>
              </w:rPr>
              <w:t>Đất cơ sở thể dục thể thao</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DTT</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1,78</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5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14</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ở tại nông thôn</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ONT</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89,90</w:t>
            </w: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b/>
                <w:bCs/>
                <w:sz w:val="24"/>
                <w:szCs w:val="24"/>
              </w:rPr>
            </w:pPr>
            <w:r w:rsidRPr="002E2E55">
              <w:rPr>
                <w:b/>
                <w:bCs/>
                <w:sz w:val="24"/>
                <w:szCs w:val="24"/>
              </w:rPr>
              <w:t>106,24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r w:rsidRPr="00FB40E3">
              <w:rPr>
                <w:color w:val="FF0000"/>
                <w:sz w:val="24"/>
                <w:szCs w:val="24"/>
              </w:rPr>
              <w:t>72,10</w:t>
            </w: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2.</w:t>
            </w:r>
            <w:r w:rsidR="00D72389" w:rsidRPr="002E2E55">
              <w:rPr>
                <w:sz w:val="24"/>
                <w:szCs w:val="24"/>
              </w:rPr>
              <w:t>15</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ở tại đô thị</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ODT</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3</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b/>
                <w:bCs/>
                <w:sz w:val="24"/>
                <w:szCs w:val="24"/>
              </w:rPr>
            </w:pPr>
            <w:r w:rsidRPr="002E2E55">
              <w:rPr>
                <w:b/>
                <w:bCs/>
                <w:sz w:val="24"/>
                <w:szCs w:val="24"/>
              </w:rPr>
              <w:t>Đất chưa sử dụng</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CSD</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r w:rsidRPr="002E2E55">
              <w:rPr>
                <w:b/>
                <w:bCs/>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b/>
                <w:bCs/>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C954BA">
            <w:pPr>
              <w:jc w:val="center"/>
              <w:rPr>
                <w:sz w:val="24"/>
                <w:szCs w:val="24"/>
              </w:rPr>
            </w:pPr>
            <w:r w:rsidRPr="002E2E55">
              <w:rPr>
                <w:sz w:val="24"/>
                <w:szCs w:val="24"/>
              </w:rPr>
              <w:lastRenderedPageBreak/>
              <w:t>3</w:t>
            </w:r>
            <w:r w:rsidR="00C954BA">
              <w:rPr>
                <w:sz w:val="24"/>
                <w:szCs w:val="24"/>
              </w:rPr>
              <w:t>.</w:t>
            </w:r>
            <w:r w:rsidRPr="002E2E55">
              <w:rPr>
                <w:sz w:val="24"/>
                <w:szCs w:val="24"/>
              </w:rPr>
              <w:t>1</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Đất chưa sử dụng còn lại</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r w:rsidRPr="002E2E55">
              <w:rPr>
                <w:sz w:val="24"/>
                <w:szCs w:val="24"/>
              </w:rPr>
              <w:t>CSD</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C954BA" w:rsidP="007B6B2B">
            <w:pPr>
              <w:jc w:val="center"/>
              <w:rPr>
                <w:sz w:val="24"/>
                <w:szCs w:val="24"/>
              </w:rPr>
            </w:pPr>
            <w:r>
              <w:rPr>
                <w:sz w:val="24"/>
                <w:szCs w:val="24"/>
              </w:rPr>
              <w:t>3.</w:t>
            </w:r>
            <w:r w:rsidR="00D72389" w:rsidRPr="002E2E55">
              <w:rPr>
                <w:sz w:val="24"/>
                <w:szCs w:val="24"/>
              </w:rPr>
              <w:t>2</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sz w:val="24"/>
                <w:szCs w:val="24"/>
              </w:rPr>
            </w:pPr>
            <w:r w:rsidRPr="002E2E55">
              <w:rPr>
                <w:sz w:val="24"/>
                <w:szCs w:val="24"/>
              </w:rPr>
              <w:t>Diện tích đưa vào sử dụng</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r w:rsidRPr="002E2E55">
              <w:rPr>
                <w:sz w:val="24"/>
                <w:szCs w:val="24"/>
              </w:rPr>
              <w:t>2,48</w:t>
            </w: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4</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b/>
                <w:bCs/>
                <w:sz w:val="24"/>
                <w:szCs w:val="24"/>
              </w:rPr>
            </w:pPr>
            <w:r w:rsidRPr="002E2E55">
              <w:rPr>
                <w:b/>
                <w:bCs/>
                <w:sz w:val="24"/>
                <w:szCs w:val="24"/>
              </w:rPr>
              <w:t>Đất đô thị</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DTD</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FB40E3" w:rsidRDefault="00D72389" w:rsidP="00D72389">
            <w:pPr>
              <w:jc w:val="center"/>
              <w:rPr>
                <w:color w:val="FF0000"/>
                <w:sz w:val="24"/>
                <w:szCs w:val="24"/>
              </w:rPr>
            </w:pPr>
          </w:p>
        </w:tc>
      </w:tr>
      <w:tr w:rsidR="00D72389" w:rsidRPr="002E2E55" w:rsidTr="00D72389">
        <w:trPr>
          <w:trHeight w:val="62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5</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b/>
                <w:bCs/>
                <w:sz w:val="24"/>
                <w:szCs w:val="24"/>
              </w:rPr>
            </w:pPr>
            <w:r w:rsidRPr="002E2E55">
              <w:rPr>
                <w:b/>
                <w:bCs/>
                <w:sz w:val="24"/>
                <w:szCs w:val="24"/>
              </w:rPr>
              <w:t>Đất khu bảo tồn thiên nhiên</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DBT</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r>
      <w:tr w:rsidR="00D72389" w:rsidRPr="002E2E55" w:rsidTr="00D72389">
        <w:trPr>
          <w:trHeight w:val="344"/>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6</w:t>
            </w:r>
          </w:p>
        </w:tc>
        <w:tc>
          <w:tcPr>
            <w:tcW w:w="2738"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rPr>
                <w:b/>
                <w:bCs/>
                <w:sz w:val="24"/>
                <w:szCs w:val="24"/>
              </w:rPr>
            </w:pPr>
            <w:r w:rsidRPr="002E2E55">
              <w:rPr>
                <w:b/>
                <w:bCs/>
                <w:sz w:val="24"/>
                <w:szCs w:val="24"/>
              </w:rPr>
              <w:t>Đất khu du lịch</w:t>
            </w:r>
          </w:p>
        </w:tc>
        <w:tc>
          <w:tcPr>
            <w:tcW w:w="1400"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7B6B2B">
            <w:pPr>
              <w:jc w:val="center"/>
              <w:rPr>
                <w:b/>
                <w:bCs/>
                <w:sz w:val="24"/>
                <w:szCs w:val="24"/>
              </w:rPr>
            </w:pPr>
            <w:r w:rsidRPr="002E2E55">
              <w:rPr>
                <w:b/>
                <w:bCs/>
                <w:sz w:val="24"/>
                <w:szCs w:val="24"/>
              </w:rPr>
              <w:t>DDL</w:t>
            </w:r>
          </w:p>
        </w:tc>
        <w:tc>
          <w:tcPr>
            <w:tcW w:w="1276" w:type="dxa"/>
            <w:tcBorders>
              <w:top w:val="nil"/>
              <w:left w:val="nil"/>
              <w:bottom w:val="single" w:sz="4" w:space="0" w:color="auto"/>
              <w:right w:val="single" w:sz="4" w:space="0" w:color="auto"/>
            </w:tcBorders>
            <w:shd w:val="clear" w:color="auto" w:fill="auto"/>
            <w:vAlign w:val="center"/>
            <w:hideMark/>
          </w:tcPr>
          <w:p w:rsidR="00D72389" w:rsidRPr="002E2E55" w:rsidRDefault="00D72389" w:rsidP="00D72389">
            <w:pPr>
              <w:jc w:val="center"/>
              <w:rPr>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72389" w:rsidRPr="002E2E55" w:rsidRDefault="00D72389" w:rsidP="00D72389">
            <w:pPr>
              <w:jc w:val="center"/>
              <w:rPr>
                <w:sz w:val="24"/>
                <w:szCs w:val="24"/>
              </w:rPr>
            </w:pPr>
          </w:p>
        </w:tc>
      </w:tr>
    </w:tbl>
    <w:p w:rsidR="007B6B2B" w:rsidRPr="002E2E55" w:rsidRDefault="007B6B2B" w:rsidP="007B6B2B">
      <w:pPr>
        <w:rPr>
          <w:lang w:val="nb-NO"/>
        </w:rPr>
      </w:pPr>
    </w:p>
    <w:p w:rsidR="00013DCB" w:rsidRPr="002E2E55" w:rsidRDefault="00013DCB" w:rsidP="004C1F53">
      <w:pPr>
        <w:pStyle w:val="Heading5"/>
        <w:numPr>
          <w:ilvl w:val="4"/>
          <w:numId w:val="8"/>
        </w:numPr>
        <w:spacing w:before="60" w:line="360" w:lineRule="auto"/>
        <w:rPr>
          <w:b/>
          <w:sz w:val="26"/>
          <w:szCs w:val="26"/>
          <w:lang w:val="nb-NO"/>
        </w:rPr>
      </w:pPr>
      <w:bookmarkStart w:id="77" w:name="_Toc329246223"/>
      <w:bookmarkStart w:id="78" w:name="_Toc329259711"/>
      <w:bookmarkStart w:id="79" w:name="_Toc335303576"/>
      <w:bookmarkStart w:id="80" w:name="_Toc340152001"/>
      <w:r w:rsidRPr="002E2E55">
        <w:rPr>
          <w:b/>
          <w:bCs/>
          <w:iCs/>
          <w:sz w:val="26"/>
          <w:szCs w:val="26"/>
          <w:lang w:val="nb-NO"/>
        </w:rPr>
        <w:t>Kết quả sử dụng đất so với quy hoạch</w:t>
      </w:r>
      <w:bookmarkEnd w:id="77"/>
      <w:bookmarkEnd w:id="78"/>
      <w:bookmarkEnd w:id="79"/>
      <w:bookmarkEnd w:id="80"/>
    </w:p>
    <w:p w:rsidR="00013DCB" w:rsidRPr="002E2E55" w:rsidRDefault="00013DCB" w:rsidP="004C1F53">
      <w:pPr>
        <w:pStyle w:val="BodyTextIndent"/>
        <w:numPr>
          <w:ilvl w:val="0"/>
          <w:numId w:val="9"/>
        </w:numPr>
        <w:tabs>
          <w:tab w:val="clear" w:pos="430"/>
          <w:tab w:val="num" w:pos="576"/>
        </w:tabs>
        <w:spacing w:before="60" w:after="60" w:line="360" w:lineRule="auto"/>
        <w:ind w:left="0"/>
        <w:jc w:val="left"/>
        <w:rPr>
          <w:rFonts w:ascii="Times New Roman" w:hAnsi="Times New Roman"/>
          <w:b/>
          <w:i/>
          <w:sz w:val="26"/>
          <w:szCs w:val="26"/>
        </w:rPr>
      </w:pPr>
      <w:r w:rsidRPr="002E2E55">
        <w:rPr>
          <w:rFonts w:ascii="Times New Roman" w:hAnsi="Times New Roman"/>
          <w:b/>
          <w:i/>
          <w:sz w:val="26"/>
          <w:szCs w:val="26"/>
        </w:rPr>
        <w:t xml:space="preserve">Đất nông nghiệp: </w:t>
      </w:r>
    </w:p>
    <w:p w:rsidR="00013DCB" w:rsidRPr="002E2E55" w:rsidRDefault="00013DCB" w:rsidP="004C1F53">
      <w:pPr>
        <w:tabs>
          <w:tab w:val="num" w:pos="601"/>
        </w:tabs>
        <w:spacing w:before="60" w:after="60" w:line="360" w:lineRule="auto"/>
        <w:jc w:val="both"/>
        <w:rPr>
          <w:sz w:val="26"/>
          <w:szCs w:val="26"/>
          <w:lang w:val="nb-NO"/>
        </w:rPr>
      </w:pPr>
      <w:r w:rsidRPr="002E2E55">
        <w:rPr>
          <w:sz w:val="26"/>
          <w:szCs w:val="26"/>
          <w:lang w:val="nb-NO"/>
        </w:rPr>
        <w:tab/>
        <w:t xml:space="preserve">Hiện trạng năm 2017 so với quy hoạch năm 2020, đất nông nghiệp xã Hòa Minh có </w:t>
      </w:r>
      <w:r w:rsidRPr="002E2E55">
        <w:rPr>
          <w:sz w:val="26"/>
          <w:szCs w:val="26"/>
        </w:rPr>
        <w:t xml:space="preserve">2.080,48 </w:t>
      </w:r>
      <w:r w:rsidRPr="002E2E55">
        <w:rPr>
          <w:sz w:val="26"/>
          <w:szCs w:val="26"/>
          <w:lang w:val="nb-NO"/>
        </w:rPr>
        <w:t>ha giảm so với quy hoạch của huyện 11,94 ha nhưng tăng hơn so với quy hoạch của xã là 47,03 ha từng loại đất như sau:</w:t>
      </w:r>
    </w:p>
    <w:p w:rsidR="00013DCB" w:rsidRPr="002E2E55" w:rsidRDefault="00013DCB" w:rsidP="004C1F53">
      <w:pPr>
        <w:spacing w:before="60" w:after="60" w:line="360" w:lineRule="auto"/>
        <w:ind w:firstLine="720"/>
        <w:jc w:val="both"/>
        <w:rPr>
          <w:sz w:val="26"/>
          <w:szCs w:val="26"/>
          <w:lang w:val="nb-NO"/>
        </w:rPr>
      </w:pPr>
      <w:r w:rsidRPr="002E2E55">
        <w:rPr>
          <w:b/>
          <w:sz w:val="26"/>
          <w:szCs w:val="26"/>
          <w:lang w:val="nb-NO"/>
        </w:rPr>
        <w:t>Đất trồng lúa</w:t>
      </w:r>
      <w:r w:rsidRPr="002E2E55">
        <w:rPr>
          <w:sz w:val="26"/>
          <w:szCs w:val="26"/>
          <w:lang w:val="nb-NO"/>
        </w:rPr>
        <w:t>: Năm 2017, đất trồng lúa trên địa bàn xã Hòa Minh có 1</w:t>
      </w:r>
      <w:r w:rsidR="009F0E5E" w:rsidRPr="002E2E55">
        <w:rPr>
          <w:sz w:val="26"/>
          <w:szCs w:val="26"/>
          <w:lang w:val="nb-NO"/>
        </w:rPr>
        <w:t>.440,</w:t>
      </w:r>
      <w:r w:rsidRPr="002E2E55">
        <w:rPr>
          <w:sz w:val="26"/>
          <w:szCs w:val="26"/>
          <w:lang w:val="nb-NO"/>
        </w:rPr>
        <w:t>1 ha. Trong thời kỳ quy hoạch diện tích đất trồng lúa cao hơn so với quy hoạch của huyện năm 2020 là 111,1 ha và cao hơn so với quy hoạch năm 2020 của xã là 259,42 ha.</w:t>
      </w:r>
    </w:p>
    <w:p w:rsidR="00013DCB" w:rsidRPr="002E2E55" w:rsidRDefault="00013DCB" w:rsidP="004C1F53">
      <w:pPr>
        <w:spacing w:before="60" w:after="60" w:line="360" w:lineRule="auto"/>
        <w:ind w:firstLine="720"/>
        <w:jc w:val="both"/>
        <w:rPr>
          <w:sz w:val="26"/>
          <w:szCs w:val="26"/>
          <w:lang w:val="nb-NO"/>
        </w:rPr>
      </w:pPr>
      <w:r w:rsidRPr="002E2E55">
        <w:rPr>
          <w:b/>
          <w:sz w:val="26"/>
          <w:szCs w:val="26"/>
          <w:lang w:val="nb-NO"/>
        </w:rPr>
        <w:t>Đất trồng cây hằng năm</w:t>
      </w:r>
      <w:r w:rsidRPr="002E2E55">
        <w:rPr>
          <w:sz w:val="26"/>
          <w:szCs w:val="26"/>
          <w:lang w:val="nb-NO"/>
        </w:rPr>
        <w:t xml:space="preserve">: Năm 2017 đất trồng cây hằng năm có </w:t>
      </w:r>
      <w:r w:rsidRPr="002E2E55">
        <w:rPr>
          <w:sz w:val="24"/>
          <w:szCs w:val="24"/>
          <w:lang w:val="nb-NO"/>
        </w:rPr>
        <w:t>16.69</w:t>
      </w:r>
      <w:r w:rsidRPr="002E2E55">
        <w:rPr>
          <w:bCs/>
          <w:sz w:val="26"/>
          <w:szCs w:val="26"/>
          <w:lang w:val="nb-NO"/>
        </w:rPr>
        <w:t xml:space="preserve"> ha cao hơn so với quy hoạch năm 2020 là 8,73 ha.</w:t>
      </w:r>
    </w:p>
    <w:p w:rsidR="00013DCB" w:rsidRPr="002E2E55" w:rsidRDefault="00013DCB" w:rsidP="004C1F53">
      <w:pPr>
        <w:spacing w:before="60" w:after="60" w:line="360" w:lineRule="auto"/>
        <w:ind w:firstLine="720"/>
        <w:jc w:val="both"/>
        <w:rPr>
          <w:bCs/>
          <w:sz w:val="26"/>
          <w:szCs w:val="26"/>
          <w:lang w:val="nb-NO"/>
        </w:rPr>
      </w:pPr>
      <w:r w:rsidRPr="002E2E55">
        <w:rPr>
          <w:b/>
          <w:sz w:val="26"/>
          <w:szCs w:val="26"/>
          <w:lang w:val="nb-NO"/>
        </w:rPr>
        <w:t xml:space="preserve">Đất trồng cây lâu năm: </w:t>
      </w:r>
      <w:r w:rsidRPr="002E2E55">
        <w:rPr>
          <w:sz w:val="26"/>
          <w:szCs w:val="26"/>
          <w:lang w:val="nb-NO"/>
        </w:rPr>
        <w:t xml:space="preserve">Năm 2017, đất trồng cây lâu năm có </w:t>
      </w:r>
      <w:r w:rsidRPr="002E2E55">
        <w:rPr>
          <w:sz w:val="24"/>
          <w:szCs w:val="24"/>
          <w:lang w:val="nb-NO"/>
        </w:rPr>
        <w:t>566.42</w:t>
      </w:r>
      <w:r w:rsidRPr="002E2E55">
        <w:rPr>
          <w:b/>
          <w:bCs/>
          <w:sz w:val="26"/>
          <w:szCs w:val="26"/>
          <w:lang w:val="nb-NO"/>
        </w:rPr>
        <w:t xml:space="preserve"> </w:t>
      </w:r>
      <w:r w:rsidRPr="002E2E55">
        <w:rPr>
          <w:sz w:val="26"/>
          <w:szCs w:val="26"/>
          <w:lang w:val="nb-NO"/>
        </w:rPr>
        <w:t xml:space="preserve">ha </w:t>
      </w:r>
      <w:r w:rsidRPr="002E2E55">
        <w:rPr>
          <w:bCs/>
          <w:sz w:val="26"/>
          <w:szCs w:val="26"/>
          <w:lang w:val="nb-NO"/>
        </w:rPr>
        <w:t>hơn so với quy hoạch năm 2020 của huyện là 93,25 ha và cao hơn so với quy hoạch của xã năm 2020 là 90,68 ha.</w:t>
      </w:r>
    </w:p>
    <w:p w:rsidR="00013DCB" w:rsidRPr="002E2E55" w:rsidRDefault="00013DCB" w:rsidP="004C1F53">
      <w:pPr>
        <w:spacing w:before="60" w:after="60" w:line="360" w:lineRule="auto"/>
        <w:ind w:firstLine="720"/>
        <w:jc w:val="both"/>
        <w:rPr>
          <w:bCs/>
          <w:sz w:val="26"/>
          <w:szCs w:val="26"/>
          <w:lang w:val="nb-NO"/>
        </w:rPr>
      </w:pPr>
      <w:r w:rsidRPr="002E2E55">
        <w:rPr>
          <w:b/>
          <w:sz w:val="26"/>
          <w:szCs w:val="26"/>
          <w:lang w:val="nb-NO"/>
        </w:rPr>
        <w:t xml:space="preserve">Đất nuôi trồng thủy sản: </w:t>
      </w:r>
      <w:r w:rsidRPr="002E2E55">
        <w:rPr>
          <w:sz w:val="26"/>
          <w:szCs w:val="26"/>
          <w:lang w:val="nb-NO"/>
        </w:rPr>
        <w:t xml:space="preserve">Năm 2017, đất nuôi trồng thủy sản có </w:t>
      </w:r>
      <w:r w:rsidRPr="002E2E55">
        <w:rPr>
          <w:sz w:val="24"/>
          <w:szCs w:val="24"/>
          <w:lang w:val="nb-NO"/>
        </w:rPr>
        <w:t>36,26</w:t>
      </w:r>
      <w:r w:rsidRPr="002E2E55">
        <w:rPr>
          <w:b/>
          <w:bCs/>
          <w:sz w:val="26"/>
          <w:szCs w:val="26"/>
          <w:lang w:val="nb-NO"/>
        </w:rPr>
        <w:t xml:space="preserve"> </w:t>
      </w:r>
      <w:r w:rsidRPr="002E2E55">
        <w:rPr>
          <w:sz w:val="26"/>
          <w:szCs w:val="26"/>
          <w:lang w:val="nb-NO"/>
        </w:rPr>
        <w:t xml:space="preserve">ha thấp </w:t>
      </w:r>
      <w:r w:rsidRPr="002E2E55">
        <w:rPr>
          <w:bCs/>
          <w:sz w:val="26"/>
          <w:szCs w:val="26"/>
          <w:lang w:val="nb-NO"/>
        </w:rPr>
        <w:t>hơn so với quy hoạch năm 2020 của huyện là 117,37 ha và thấp hơn so với quy hoạch của xã năm 2020 là 68,66 ha.</w:t>
      </w:r>
    </w:p>
    <w:p w:rsidR="00013DCB" w:rsidRPr="002E2E55" w:rsidRDefault="00013DCB" w:rsidP="004C1F53">
      <w:pPr>
        <w:spacing w:before="60" w:after="60" w:line="360" w:lineRule="auto"/>
        <w:ind w:firstLine="720"/>
        <w:jc w:val="both"/>
        <w:rPr>
          <w:bCs/>
          <w:sz w:val="26"/>
          <w:szCs w:val="26"/>
          <w:lang w:val="nb-NO"/>
        </w:rPr>
      </w:pPr>
      <w:r w:rsidRPr="002E2E55">
        <w:rPr>
          <w:b/>
          <w:sz w:val="26"/>
          <w:szCs w:val="26"/>
          <w:lang w:val="nb-NO"/>
        </w:rPr>
        <w:t xml:space="preserve">Đất rừng phòng hộ: </w:t>
      </w:r>
      <w:r w:rsidRPr="002E2E55">
        <w:rPr>
          <w:sz w:val="26"/>
          <w:szCs w:val="26"/>
          <w:lang w:val="nb-NO"/>
        </w:rPr>
        <w:t xml:space="preserve">Năm 2017, đất rừng phòng hộ có 21,01ha thấp </w:t>
      </w:r>
      <w:r w:rsidRPr="002E2E55">
        <w:rPr>
          <w:bCs/>
          <w:sz w:val="26"/>
          <w:szCs w:val="26"/>
          <w:lang w:val="nb-NO"/>
        </w:rPr>
        <w:t>hơn so với quy hoạch của huyện năm 2020 là 38,99 ha và cao hơn so với quy hoạch của xã năm 2020 là 67,1 ha.</w:t>
      </w:r>
    </w:p>
    <w:p w:rsidR="00013DCB" w:rsidRPr="002E2E55" w:rsidRDefault="00C954BA" w:rsidP="004C1F53">
      <w:pPr>
        <w:pStyle w:val="BodyTextIndent"/>
        <w:tabs>
          <w:tab w:val="num" w:pos="601"/>
        </w:tabs>
        <w:spacing w:before="60" w:after="60" w:line="360" w:lineRule="auto"/>
        <w:ind w:firstLine="0"/>
        <w:rPr>
          <w:rFonts w:ascii="Times New Roman" w:hAnsi="Times New Roman"/>
          <w:sz w:val="26"/>
          <w:szCs w:val="26"/>
          <w:lang w:val="nb-NO"/>
        </w:rPr>
      </w:pPr>
      <w:r>
        <w:rPr>
          <w:rFonts w:ascii="Times New Roman" w:hAnsi="Times New Roman"/>
          <w:b/>
          <w:i/>
          <w:sz w:val="26"/>
          <w:szCs w:val="26"/>
          <w:lang w:val="nb-NO"/>
        </w:rPr>
        <w:t xml:space="preserve">* </w:t>
      </w:r>
      <w:r w:rsidR="00013DCB" w:rsidRPr="002E2E55">
        <w:rPr>
          <w:rFonts w:ascii="Times New Roman" w:hAnsi="Times New Roman"/>
          <w:b/>
          <w:i/>
          <w:sz w:val="26"/>
          <w:szCs w:val="26"/>
          <w:lang w:val="nb-NO"/>
        </w:rPr>
        <w:t xml:space="preserve">Đất phi nông nghiệp: </w:t>
      </w:r>
      <w:r w:rsidR="00013DCB" w:rsidRPr="002E2E55">
        <w:rPr>
          <w:rFonts w:ascii="Times New Roman" w:hAnsi="Times New Roman"/>
          <w:sz w:val="26"/>
          <w:szCs w:val="26"/>
          <w:lang w:val="nb-NO"/>
        </w:rPr>
        <w:t xml:space="preserve">Đất phi nông nghiệp năm 2017 là </w:t>
      </w:r>
      <w:r w:rsidR="00013DCB" w:rsidRPr="002E2E55">
        <w:rPr>
          <w:sz w:val="24"/>
          <w:szCs w:val="24"/>
          <w:lang w:val="nb-NO"/>
        </w:rPr>
        <w:t>1.494,48</w:t>
      </w:r>
      <w:r w:rsidR="00013DCB" w:rsidRPr="002E2E55">
        <w:rPr>
          <w:rFonts w:ascii="Times New Roman" w:hAnsi="Times New Roman"/>
          <w:sz w:val="26"/>
          <w:szCs w:val="26"/>
          <w:lang w:val="nb-NO"/>
        </w:rPr>
        <w:t xml:space="preserve"> ha so với quy hoạch năm 2020 giảm 35,51 ha và giảm 94,48 ha so với quy hoạch năm 2020 của xã. Trong đó, cụ thể như sau:</w:t>
      </w:r>
    </w:p>
    <w:p w:rsidR="00013DCB" w:rsidRPr="002E2E55" w:rsidRDefault="00013DCB" w:rsidP="004C1F53">
      <w:pPr>
        <w:spacing w:before="60" w:after="60" w:line="360" w:lineRule="auto"/>
        <w:ind w:firstLine="720"/>
        <w:jc w:val="both"/>
        <w:rPr>
          <w:sz w:val="26"/>
          <w:szCs w:val="26"/>
          <w:lang w:val="nb-NO"/>
        </w:rPr>
      </w:pPr>
      <w:r w:rsidRPr="002E2E55">
        <w:rPr>
          <w:b/>
          <w:sz w:val="26"/>
          <w:szCs w:val="26"/>
          <w:lang w:val="nb-NO"/>
        </w:rPr>
        <w:lastRenderedPageBreak/>
        <w:t xml:space="preserve">Đất xây dựng trụ sở cơ quan, công trình sự nghiệp: </w:t>
      </w:r>
      <w:r w:rsidRPr="002E2E55">
        <w:rPr>
          <w:sz w:val="26"/>
          <w:szCs w:val="26"/>
          <w:lang w:val="nb-NO"/>
        </w:rPr>
        <w:t>Hiện trạng năm 2017 có 0,52 ha thấp hơn với quy hoạch năm 2020 là 0,43 ha.</w:t>
      </w:r>
    </w:p>
    <w:p w:rsidR="00013DCB" w:rsidRPr="002E2E55" w:rsidRDefault="00013DCB" w:rsidP="004C1F53">
      <w:pPr>
        <w:spacing w:before="60" w:after="60" w:line="360" w:lineRule="auto"/>
        <w:ind w:firstLine="720"/>
        <w:jc w:val="both"/>
        <w:rPr>
          <w:sz w:val="26"/>
          <w:szCs w:val="26"/>
          <w:lang w:val="nb-NO"/>
        </w:rPr>
      </w:pPr>
      <w:r w:rsidRPr="002E2E55">
        <w:rPr>
          <w:b/>
          <w:sz w:val="26"/>
          <w:szCs w:val="26"/>
          <w:lang w:val="nb-NO"/>
        </w:rPr>
        <w:t xml:space="preserve">Đất cơ sở sản xuất kinh doanh: </w:t>
      </w:r>
      <w:r w:rsidRPr="002E2E55">
        <w:rPr>
          <w:sz w:val="26"/>
          <w:szCs w:val="26"/>
          <w:lang w:val="nb-NO"/>
        </w:rPr>
        <w:t>Hiện trạng đất sản xuất kinh doanh trên địa bàn xã Hòa Minh có A có 0,35 ha thấp hơn so với quy hoạch năm 2020 là 0,07 ha.</w:t>
      </w:r>
    </w:p>
    <w:p w:rsidR="00013DCB" w:rsidRPr="002E2E55" w:rsidRDefault="00013DCB" w:rsidP="004C1F53">
      <w:pPr>
        <w:spacing w:before="60" w:after="60" w:line="360" w:lineRule="auto"/>
        <w:ind w:firstLine="720"/>
        <w:jc w:val="both"/>
        <w:rPr>
          <w:sz w:val="26"/>
          <w:szCs w:val="26"/>
          <w:lang w:val="nb-NO"/>
        </w:rPr>
      </w:pPr>
      <w:r w:rsidRPr="002E2E55">
        <w:rPr>
          <w:b/>
          <w:sz w:val="26"/>
          <w:szCs w:val="26"/>
          <w:lang w:val="nb-NO"/>
        </w:rPr>
        <w:t xml:space="preserve">Đất xử lý, chôn lấp chất thải nguy hại: </w:t>
      </w:r>
      <w:r w:rsidRPr="002E2E55">
        <w:rPr>
          <w:sz w:val="26"/>
          <w:szCs w:val="26"/>
          <w:lang w:val="nb-NO"/>
        </w:rPr>
        <w:t xml:space="preserve">Hiện trạng sử dụng đất xử lý, chôn lấp chất thải có 0,27 ha. Trong kỳ quy hoạch diện tích sử dụng cho mục đích xử lý, chôn lấp chất thải nguy hại được sử dụng ổn định. Không thay đổi so với quy hoạch năm 2015 và 2020. </w:t>
      </w:r>
    </w:p>
    <w:p w:rsidR="00013DCB" w:rsidRPr="002E2E55" w:rsidRDefault="00013DCB" w:rsidP="004C1F53">
      <w:pPr>
        <w:spacing w:before="60" w:after="60" w:line="360" w:lineRule="auto"/>
        <w:ind w:firstLine="720"/>
        <w:jc w:val="both"/>
        <w:rPr>
          <w:sz w:val="26"/>
          <w:szCs w:val="26"/>
          <w:lang w:val="nb-NO"/>
        </w:rPr>
      </w:pPr>
      <w:r w:rsidRPr="002E2E55">
        <w:rPr>
          <w:b/>
          <w:sz w:val="26"/>
          <w:szCs w:val="26"/>
          <w:lang w:val="nb-NO"/>
        </w:rPr>
        <w:t xml:space="preserve">Đất tôn giáo, tín ngưỡng: </w:t>
      </w:r>
      <w:r w:rsidRPr="002E2E55">
        <w:rPr>
          <w:sz w:val="26"/>
          <w:szCs w:val="26"/>
          <w:lang w:val="nb-NO"/>
        </w:rPr>
        <w:t xml:space="preserve">Diện tích đất tôn giáo, tín ngưỡng hiện trạng sử dụng có </w:t>
      </w:r>
      <w:r w:rsidR="009F0E5E" w:rsidRPr="002E2E55">
        <w:rPr>
          <w:sz w:val="24"/>
          <w:szCs w:val="24"/>
          <w:lang w:val="nb-NO"/>
        </w:rPr>
        <w:t>5,</w:t>
      </w:r>
      <w:r w:rsidRPr="002E2E55">
        <w:rPr>
          <w:sz w:val="24"/>
          <w:szCs w:val="24"/>
          <w:lang w:val="nb-NO"/>
        </w:rPr>
        <w:t>28</w:t>
      </w:r>
      <w:r w:rsidRPr="002E2E55">
        <w:rPr>
          <w:sz w:val="26"/>
          <w:szCs w:val="26"/>
          <w:lang w:val="nb-NO"/>
        </w:rPr>
        <w:t xml:space="preserve"> ha. Trong kỳ quy hoạch đất tôn giáo, tín ngưỡng cao hơn so với quy hoạch 1,12 ha.</w:t>
      </w:r>
    </w:p>
    <w:p w:rsidR="00013DCB" w:rsidRPr="002E2E55" w:rsidRDefault="00013DCB" w:rsidP="004C1F53">
      <w:pPr>
        <w:spacing w:before="60" w:after="60" w:line="360" w:lineRule="auto"/>
        <w:ind w:firstLine="720"/>
        <w:jc w:val="both"/>
        <w:rPr>
          <w:sz w:val="26"/>
          <w:szCs w:val="26"/>
          <w:lang w:val="nb-NO"/>
        </w:rPr>
      </w:pPr>
      <w:r w:rsidRPr="002E2E55">
        <w:rPr>
          <w:b/>
          <w:sz w:val="26"/>
          <w:szCs w:val="26"/>
          <w:lang w:val="nb-NO"/>
        </w:rPr>
        <w:t xml:space="preserve">Đất nghĩa trang, nghĩa địa: </w:t>
      </w:r>
      <w:r w:rsidRPr="002E2E55">
        <w:rPr>
          <w:sz w:val="26"/>
          <w:szCs w:val="26"/>
          <w:lang w:val="nb-NO"/>
        </w:rPr>
        <w:t xml:space="preserve">Hiện trạng sử dụng đất nghĩa trang, nghĩa địa có 6,28 ha thấp hơn so với quy hoạch năm 2020 là 2,18 ha. </w:t>
      </w:r>
    </w:p>
    <w:p w:rsidR="00013DCB" w:rsidRPr="002E2E55" w:rsidRDefault="00013DCB" w:rsidP="004C1F53">
      <w:pPr>
        <w:spacing w:before="60" w:after="60" w:line="360" w:lineRule="auto"/>
        <w:ind w:firstLine="288"/>
        <w:jc w:val="both"/>
        <w:rPr>
          <w:sz w:val="26"/>
          <w:szCs w:val="26"/>
          <w:lang w:val="nb-NO"/>
        </w:rPr>
      </w:pPr>
      <w:r w:rsidRPr="002E2E55">
        <w:rPr>
          <w:b/>
          <w:sz w:val="26"/>
          <w:szCs w:val="26"/>
          <w:lang w:val="nb-NO"/>
        </w:rPr>
        <w:t xml:space="preserve">Đất phát triển hạ tầng: </w:t>
      </w:r>
      <w:r w:rsidRPr="002E2E55">
        <w:rPr>
          <w:sz w:val="26"/>
          <w:szCs w:val="26"/>
          <w:lang w:val="nb-NO"/>
        </w:rPr>
        <w:t>Năm 2017, đất phát triển hạ tầng có 118,32 ha. Trong thời kỳ quy hoạch đất phát triển hạ tầng thấp hơn 16,92 ha.</w:t>
      </w:r>
    </w:p>
    <w:p w:rsidR="00013DCB" w:rsidRPr="002E2E55" w:rsidRDefault="00013DCB" w:rsidP="004C1F53">
      <w:pPr>
        <w:pStyle w:val="BodyTextIndent"/>
        <w:numPr>
          <w:ilvl w:val="0"/>
          <w:numId w:val="9"/>
        </w:numPr>
        <w:tabs>
          <w:tab w:val="clear" w:pos="430"/>
          <w:tab w:val="num" w:pos="576"/>
        </w:tabs>
        <w:spacing w:before="60" w:after="60" w:line="360" w:lineRule="auto"/>
        <w:ind w:left="0"/>
        <w:jc w:val="left"/>
        <w:rPr>
          <w:rFonts w:ascii="Times New Roman" w:hAnsi="Times New Roman"/>
          <w:b/>
          <w:i/>
          <w:sz w:val="26"/>
          <w:szCs w:val="26"/>
          <w:lang w:val="nb-NO"/>
        </w:rPr>
      </w:pPr>
      <w:r w:rsidRPr="002E2E55">
        <w:rPr>
          <w:rFonts w:ascii="Times New Roman" w:hAnsi="Times New Roman"/>
          <w:b/>
          <w:i/>
          <w:sz w:val="26"/>
          <w:szCs w:val="26"/>
          <w:lang w:val="nb-NO"/>
        </w:rPr>
        <w:t xml:space="preserve">Đất khu dân cư nông thôn: </w:t>
      </w:r>
    </w:p>
    <w:p w:rsidR="00013DCB" w:rsidRPr="002E2E55" w:rsidRDefault="00013DCB" w:rsidP="004C1F53">
      <w:pPr>
        <w:numPr>
          <w:ilvl w:val="0"/>
          <w:numId w:val="6"/>
        </w:numPr>
        <w:tabs>
          <w:tab w:val="num" w:pos="601"/>
        </w:tabs>
        <w:spacing w:before="60" w:after="60" w:line="360" w:lineRule="auto"/>
        <w:jc w:val="both"/>
        <w:rPr>
          <w:b/>
          <w:sz w:val="26"/>
          <w:szCs w:val="26"/>
          <w:lang w:val="nb-NO"/>
        </w:rPr>
      </w:pPr>
      <w:bookmarkStart w:id="81" w:name="_Toc335303579"/>
      <w:bookmarkStart w:id="82" w:name="_Toc340152002"/>
      <w:r w:rsidRPr="002E2E55">
        <w:rPr>
          <w:sz w:val="26"/>
          <w:szCs w:val="26"/>
          <w:lang w:val="nb-NO"/>
        </w:rPr>
        <w:t xml:space="preserve">Hiện trạng năm 2017 đất khu dân cư nông thôn có ha thấp hơn trong thời kỳ quy hoạch ha. </w:t>
      </w:r>
    </w:p>
    <w:p w:rsidR="00013DCB" w:rsidRPr="002E2E55" w:rsidRDefault="00013DCB" w:rsidP="004C1F53">
      <w:pPr>
        <w:numPr>
          <w:ilvl w:val="0"/>
          <w:numId w:val="6"/>
        </w:numPr>
        <w:tabs>
          <w:tab w:val="num" w:pos="601"/>
        </w:tabs>
        <w:spacing w:line="360" w:lineRule="auto"/>
        <w:jc w:val="both"/>
        <w:rPr>
          <w:sz w:val="26"/>
          <w:szCs w:val="26"/>
          <w:lang w:val="nb-NO"/>
        </w:rPr>
      </w:pPr>
      <w:r w:rsidRPr="002E2E55">
        <w:rPr>
          <w:b/>
          <w:sz w:val="26"/>
          <w:szCs w:val="26"/>
          <w:lang w:val="nb-NO"/>
        </w:rPr>
        <w:t xml:space="preserve">Đất ở nông thôn: </w:t>
      </w:r>
      <w:r w:rsidRPr="002E2E55">
        <w:rPr>
          <w:sz w:val="26"/>
          <w:szCs w:val="26"/>
          <w:lang w:val="nb-NO"/>
        </w:rPr>
        <w:t xml:space="preserve">Năm 2017, đất ở nông thôn có 44,04 ha. Trong thời kỳ quy hoạch, đất </w:t>
      </w:r>
      <w:r w:rsidR="00D148B0" w:rsidRPr="002E2E55">
        <w:rPr>
          <w:sz w:val="26"/>
          <w:szCs w:val="26"/>
          <w:lang w:val="nb-NO"/>
        </w:rPr>
        <w:t>ở nông thôn thấp hơn 45,05</w:t>
      </w:r>
      <w:r w:rsidRPr="002E2E55">
        <w:rPr>
          <w:sz w:val="26"/>
          <w:szCs w:val="26"/>
          <w:lang w:val="nb-NO"/>
        </w:rPr>
        <w:t xml:space="preserve"> ha so với quy hoạch 2020.</w:t>
      </w:r>
    </w:p>
    <w:p w:rsidR="00013DCB" w:rsidRPr="002E2E55" w:rsidRDefault="006C3AC5" w:rsidP="004C1F53">
      <w:pPr>
        <w:pStyle w:val="Heading2"/>
        <w:numPr>
          <w:ilvl w:val="0"/>
          <w:numId w:val="0"/>
        </w:numPr>
        <w:spacing w:before="0" w:after="0" w:line="360" w:lineRule="auto"/>
        <w:ind w:left="576" w:hanging="576"/>
        <w:rPr>
          <w:rFonts w:ascii="Times New Roman" w:hAnsi="Times New Roman"/>
          <w:i w:val="0"/>
          <w:sz w:val="26"/>
          <w:szCs w:val="26"/>
          <w:lang w:val="nb-NO"/>
        </w:rPr>
      </w:pPr>
      <w:bookmarkStart w:id="83" w:name="_Toc530530110"/>
      <w:bookmarkStart w:id="84" w:name="_Toc21979438"/>
      <w:bookmarkEnd w:id="81"/>
      <w:bookmarkEnd w:id="82"/>
      <w:r w:rsidRPr="002E2E55">
        <w:rPr>
          <w:rFonts w:ascii="Times New Roman" w:hAnsi="Times New Roman"/>
          <w:i w:val="0"/>
          <w:sz w:val="26"/>
          <w:szCs w:val="26"/>
          <w:lang w:val="nb-NO"/>
        </w:rPr>
        <w:t xml:space="preserve">2.5 </w:t>
      </w:r>
      <w:r w:rsidR="00013DCB" w:rsidRPr="002E2E55">
        <w:rPr>
          <w:rFonts w:ascii="Times New Roman" w:hAnsi="Times New Roman"/>
          <w:i w:val="0"/>
          <w:sz w:val="26"/>
          <w:szCs w:val="26"/>
          <w:lang w:val="nb-NO"/>
        </w:rPr>
        <w:t>Hiện trạng về nhà ở, công trình công cộng, hạ tầng kỹ thuật, hạ tầng phục vụ sản xuất, môi trường, các công trình di tích, danh lam, thắng cảnh du lịch</w:t>
      </w:r>
      <w:bookmarkEnd w:id="83"/>
      <w:bookmarkEnd w:id="84"/>
    </w:p>
    <w:p w:rsidR="00013DCB" w:rsidRPr="00C954BA" w:rsidRDefault="006C3AC5" w:rsidP="004C1F53">
      <w:pPr>
        <w:pStyle w:val="Heading3"/>
        <w:numPr>
          <w:ilvl w:val="0"/>
          <w:numId w:val="0"/>
        </w:numPr>
        <w:spacing w:line="360" w:lineRule="auto"/>
        <w:ind w:left="720" w:hanging="720"/>
        <w:rPr>
          <w:rFonts w:ascii="Times New Roman" w:hAnsi="Times New Roman"/>
          <w:b/>
          <w:lang w:val="pt-BR"/>
        </w:rPr>
      </w:pPr>
      <w:bookmarkStart w:id="85" w:name="_Toc530530111"/>
      <w:bookmarkStart w:id="86" w:name="_Toc21979439"/>
      <w:r w:rsidRPr="00C954BA">
        <w:rPr>
          <w:rFonts w:ascii="Times New Roman" w:hAnsi="Times New Roman"/>
          <w:b/>
          <w:lang w:val="pt-BR"/>
        </w:rPr>
        <w:t xml:space="preserve">2.5.1 </w:t>
      </w:r>
      <w:r w:rsidR="00013DCB" w:rsidRPr="00C954BA">
        <w:rPr>
          <w:rFonts w:ascii="Times New Roman" w:hAnsi="Times New Roman"/>
          <w:b/>
          <w:lang w:val="pt-BR"/>
        </w:rPr>
        <w:t>Hạ tầng giao thông</w:t>
      </w:r>
      <w:bookmarkEnd w:id="85"/>
      <w:bookmarkEnd w:id="86"/>
    </w:p>
    <w:p w:rsidR="00013DCB" w:rsidRPr="002E2E55" w:rsidRDefault="00013DCB" w:rsidP="004C1F53">
      <w:pPr>
        <w:widowControl w:val="0"/>
        <w:spacing w:before="60" w:after="60" w:line="360" w:lineRule="auto"/>
        <w:ind w:firstLine="720"/>
        <w:jc w:val="both"/>
        <w:rPr>
          <w:sz w:val="26"/>
          <w:szCs w:val="26"/>
          <w:lang w:val="pt-BR"/>
        </w:rPr>
      </w:pPr>
      <w:r w:rsidRPr="002E2E55">
        <w:rPr>
          <w:sz w:val="26"/>
          <w:szCs w:val="26"/>
          <w:lang w:val="pt-BR"/>
        </w:rPr>
        <w:t>Hiện trạng năm 2017 đã có nhiều thay đổi,</w:t>
      </w:r>
      <w:r w:rsidRPr="002E2E55">
        <w:rPr>
          <w:b/>
          <w:sz w:val="26"/>
          <w:szCs w:val="26"/>
          <w:lang w:val="pt-BR"/>
        </w:rPr>
        <w:t xml:space="preserve"> </w:t>
      </w:r>
      <w:r w:rsidRPr="002E2E55">
        <w:rPr>
          <w:sz w:val="26"/>
          <w:szCs w:val="26"/>
          <w:lang w:val="pt-BR"/>
        </w:rPr>
        <w:t>Nhìn chung cở sở hạ tầng hiện trạng so với quy hoạch chung xây dựng nông thôn mới có nhiều thay đổi, một số tuyến đường đã thực hiện đúng như quy hoạch được thực hiện theo các năm:</w:t>
      </w:r>
    </w:p>
    <w:p w:rsidR="00013DCB" w:rsidRPr="002E2E55" w:rsidRDefault="00013DCB" w:rsidP="004C1F53">
      <w:pPr>
        <w:widowControl w:val="0"/>
        <w:spacing w:before="60" w:after="60" w:line="360" w:lineRule="auto"/>
        <w:ind w:firstLine="720"/>
        <w:jc w:val="both"/>
        <w:rPr>
          <w:sz w:val="26"/>
          <w:szCs w:val="26"/>
          <w:lang w:val="pt-BR"/>
        </w:rPr>
      </w:pPr>
      <w:r w:rsidRPr="002E2E55">
        <w:rPr>
          <w:sz w:val="26"/>
          <w:szCs w:val="26"/>
          <w:lang w:val="pt-BR"/>
        </w:rPr>
        <w:t xml:space="preserve"> Năm 2015 :</w:t>
      </w:r>
      <w:r w:rsidR="00583E39" w:rsidRPr="002E2E55">
        <w:rPr>
          <w:sz w:val="26"/>
          <w:szCs w:val="26"/>
          <w:lang w:val="pt-BR"/>
        </w:rPr>
        <w:t xml:space="preserve"> X</w:t>
      </w:r>
      <w:r w:rsidRPr="002E2E55">
        <w:rPr>
          <w:sz w:val="26"/>
          <w:szCs w:val="26"/>
          <w:lang w:val="pt-BR"/>
        </w:rPr>
        <w:t>ây dựng các tuy</w:t>
      </w:r>
      <w:r w:rsidR="00583E39" w:rsidRPr="002E2E55">
        <w:rPr>
          <w:sz w:val="26"/>
          <w:szCs w:val="26"/>
          <w:lang w:val="pt-BR"/>
        </w:rPr>
        <w:t>ến đường Sông Văn 1, Sông Văn 2</w:t>
      </w:r>
      <w:r w:rsidRPr="002E2E55">
        <w:rPr>
          <w:sz w:val="26"/>
          <w:szCs w:val="26"/>
          <w:lang w:val="pt-BR"/>
        </w:rPr>
        <w:t xml:space="preserve">. </w:t>
      </w:r>
    </w:p>
    <w:p w:rsidR="00013DCB" w:rsidRPr="002E2E55" w:rsidRDefault="00013DCB" w:rsidP="004C1F53">
      <w:pPr>
        <w:widowControl w:val="0"/>
        <w:spacing w:before="60" w:after="60" w:line="360" w:lineRule="auto"/>
        <w:ind w:firstLine="720"/>
        <w:jc w:val="both"/>
        <w:rPr>
          <w:sz w:val="26"/>
          <w:szCs w:val="26"/>
          <w:lang w:val="pt-BR"/>
        </w:rPr>
      </w:pPr>
      <w:r w:rsidRPr="002E2E55">
        <w:rPr>
          <w:sz w:val="26"/>
          <w:szCs w:val="26"/>
          <w:lang w:val="pt-BR"/>
        </w:rPr>
        <w:t>Năm 2016: L</w:t>
      </w:r>
      <w:r w:rsidRPr="002E2E55">
        <w:rPr>
          <w:spacing w:val="-8"/>
          <w:sz w:val="26"/>
          <w:szCs w:val="26"/>
          <w:lang w:val="pt-BR"/>
        </w:rPr>
        <w:t xml:space="preserve">àm 04 tuyến đường </w:t>
      </w:r>
      <w:r w:rsidRPr="002E2E55">
        <w:rPr>
          <w:i/>
          <w:spacing w:val="-8"/>
          <w:sz w:val="26"/>
          <w:szCs w:val="26"/>
          <w:lang w:val="pt-BR"/>
        </w:rPr>
        <w:t>(</w:t>
      </w:r>
      <w:r w:rsidRPr="002E2E55">
        <w:rPr>
          <w:i/>
          <w:sz w:val="26"/>
          <w:szCs w:val="26"/>
          <w:lang w:val="pt-BR"/>
        </w:rPr>
        <w:t xml:space="preserve">Cỏ Óng - ấp Giồng Giá, Rạch Chim - ấp Long Hưng I, </w:t>
      </w:r>
      <w:r w:rsidRPr="00FB40E3">
        <w:rPr>
          <w:i/>
          <w:color w:val="FF0000"/>
          <w:sz w:val="26"/>
          <w:szCs w:val="26"/>
          <w:lang w:val="pt-BR"/>
        </w:rPr>
        <w:t xml:space="preserve">Giồng Dài </w:t>
      </w:r>
      <w:r w:rsidRPr="002E2E55">
        <w:rPr>
          <w:i/>
          <w:sz w:val="26"/>
          <w:szCs w:val="26"/>
          <w:lang w:val="pt-BR"/>
        </w:rPr>
        <w:t>- ấp Bà Liêm và đường Thông Lưu)</w:t>
      </w:r>
      <w:r w:rsidRPr="002E2E55">
        <w:rPr>
          <w:sz w:val="26"/>
          <w:szCs w:val="26"/>
          <w:lang w:val="pt-BR"/>
        </w:rPr>
        <w:t xml:space="preserve">. </w:t>
      </w:r>
    </w:p>
    <w:p w:rsidR="00013DCB" w:rsidRPr="002E2E55" w:rsidRDefault="00013DCB" w:rsidP="004C1F53">
      <w:pPr>
        <w:widowControl w:val="0"/>
        <w:spacing w:before="60" w:after="60" w:line="360" w:lineRule="auto"/>
        <w:ind w:firstLine="720"/>
        <w:jc w:val="both"/>
        <w:rPr>
          <w:bCs/>
          <w:sz w:val="26"/>
          <w:szCs w:val="26"/>
          <w:lang w:val="nl-NL"/>
        </w:rPr>
      </w:pPr>
      <w:r w:rsidRPr="002E2E55">
        <w:rPr>
          <w:bCs/>
          <w:sz w:val="26"/>
          <w:szCs w:val="26"/>
          <w:lang w:val="nl-NL"/>
        </w:rPr>
        <w:lastRenderedPageBreak/>
        <w:t xml:space="preserve">Trong năm 2017 triển khai xây dựng 04 tuyến đường: đường đal cầu sắt ấp Đại Thôn A - xóm Bến đò ấp Đại Thôn B; </w:t>
      </w:r>
      <w:r w:rsidRPr="002E2E55">
        <w:rPr>
          <w:sz w:val="26"/>
          <w:szCs w:val="26"/>
          <w:lang w:val="nl-NL"/>
        </w:rPr>
        <w:t>đường đal liên ấp cầu Long Hưng</w:t>
      </w:r>
      <w:r w:rsidR="00583E39" w:rsidRPr="002E2E55">
        <w:rPr>
          <w:sz w:val="26"/>
          <w:szCs w:val="26"/>
          <w:lang w:val="nl-NL"/>
        </w:rPr>
        <w:t xml:space="preserve"> </w:t>
      </w:r>
      <w:r w:rsidRPr="002E2E55">
        <w:rPr>
          <w:sz w:val="26"/>
          <w:szCs w:val="26"/>
          <w:lang w:val="nl-NL"/>
        </w:rPr>
        <w:t>1 - Bà Liêm;</w:t>
      </w:r>
      <w:r w:rsidRPr="002E2E55">
        <w:rPr>
          <w:bCs/>
          <w:sz w:val="26"/>
          <w:szCs w:val="26"/>
          <w:lang w:val="nl-NL"/>
        </w:rPr>
        <w:t xml:space="preserve"> </w:t>
      </w:r>
      <w:r w:rsidRPr="002E2E55">
        <w:rPr>
          <w:sz w:val="26"/>
          <w:szCs w:val="26"/>
          <w:lang w:val="nl-NL"/>
        </w:rPr>
        <w:t>đường đal liên ấp Long Hưng</w:t>
      </w:r>
      <w:r w:rsidR="00583E39" w:rsidRPr="002E2E55">
        <w:rPr>
          <w:sz w:val="26"/>
          <w:szCs w:val="26"/>
          <w:lang w:val="nl-NL"/>
        </w:rPr>
        <w:t xml:space="preserve"> </w:t>
      </w:r>
      <w:r w:rsidRPr="002E2E55">
        <w:rPr>
          <w:sz w:val="26"/>
          <w:szCs w:val="26"/>
          <w:lang w:val="nl-NL"/>
        </w:rPr>
        <w:t>1 - Long Hưng</w:t>
      </w:r>
      <w:r w:rsidR="00583E39" w:rsidRPr="002E2E55">
        <w:rPr>
          <w:sz w:val="26"/>
          <w:szCs w:val="26"/>
          <w:lang w:val="nl-NL"/>
        </w:rPr>
        <w:t xml:space="preserve"> </w:t>
      </w:r>
      <w:r w:rsidRPr="002E2E55">
        <w:rPr>
          <w:sz w:val="26"/>
          <w:szCs w:val="26"/>
          <w:lang w:val="nl-NL"/>
        </w:rPr>
        <w:t>2.</w:t>
      </w:r>
      <w:r w:rsidRPr="002E2E55">
        <w:rPr>
          <w:bCs/>
          <w:sz w:val="26"/>
          <w:szCs w:val="26"/>
          <w:lang w:val="nl-NL"/>
        </w:rPr>
        <w:t xml:space="preserve"> </w:t>
      </w:r>
    </w:p>
    <w:p w:rsidR="00013DCB" w:rsidRPr="002E2E55" w:rsidRDefault="00013DCB" w:rsidP="004C1F53">
      <w:pPr>
        <w:widowControl w:val="0"/>
        <w:spacing w:before="60" w:after="60" w:line="360" w:lineRule="auto"/>
        <w:jc w:val="both"/>
        <w:rPr>
          <w:b/>
          <w:i/>
          <w:sz w:val="26"/>
          <w:szCs w:val="26"/>
          <w:lang w:val="pt-BR"/>
        </w:rPr>
      </w:pPr>
      <w:r w:rsidRPr="002E2E55">
        <w:rPr>
          <w:b/>
          <w:i/>
          <w:sz w:val="26"/>
          <w:szCs w:val="26"/>
          <w:lang w:val="pt-BR"/>
        </w:rPr>
        <w:t>a. Thuận lợi, khó khăn hiện trạng giao thông phục vụ phát triển kinh tế, xã hội.</w:t>
      </w:r>
    </w:p>
    <w:p w:rsidR="00013DCB" w:rsidRPr="002E2E55" w:rsidRDefault="00013DCB" w:rsidP="004C1F53">
      <w:pPr>
        <w:widowControl w:val="0"/>
        <w:spacing w:before="60" w:after="60" w:line="360" w:lineRule="auto"/>
        <w:jc w:val="both"/>
        <w:rPr>
          <w:b/>
          <w:sz w:val="26"/>
          <w:szCs w:val="26"/>
          <w:lang w:val="pt-BR"/>
        </w:rPr>
      </w:pPr>
      <w:r w:rsidRPr="002E2E55">
        <w:rPr>
          <w:b/>
          <w:sz w:val="26"/>
          <w:szCs w:val="26"/>
          <w:lang w:val="pt-BR"/>
        </w:rPr>
        <w:t>- Thuận lợi</w:t>
      </w:r>
    </w:p>
    <w:p w:rsidR="00013DCB" w:rsidRPr="002E2E55" w:rsidRDefault="00013DCB" w:rsidP="004C1F53">
      <w:pPr>
        <w:widowControl w:val="0"/>
        <w:spacing w:before="60" w:after="60" w:line="360" w:lineRule="auto"/>
        <w:ind w:firstLine="720"/>
        <w:jc w:val="both"/>
        <w:rPr>
          <w:sz w:val="26"/>
          <w:szCs w:val="26"/>
          <w:lang w:val="pt-BR"/>
        </w:rPr>
      </w:pPr>
      <w:r w:rsidRPr="002E2E55">
        <w:rPr>
          <w:sz w:val="26"/>
          <w:szCs w:val="26"/>
          <w:lang w:val="pt-BR"/>
        </w:rPr>
        <w:t xml:space="preserve"> Chính quyền địa phương và các cơ quan đoàn thể đã phối hợp và hỗ trợ các hoạt động của các công trình giao thông trong vùng quy hoạch, đồng thời lãnh đạo xã đã phối hợp tốt với các đơn vị có liên quan để giải quyết, xử lý, ứng phó hữu hiệu các tình huống bất lợi do sự cố xảy ra.</w:t>
      </w:r>
    </w:p>
    <w:p w:rsidR="00013DCB" w:rsidRPr="002E2E55" w:rsidRDefault="00013DCB" w:rsidP="004C1F53">
      <w:pPr>
        <w:pStyle w:val="ListParagraph"/>
        <w:spacing w:before="60" w:after="60" w:line="360" w:lineRule="auto"/>
        <w:ind w:left="0" w:firstLine="720"/>
        <w:jc w:val="both"/>
        <w:rPr>
          <w:rFonts w:ascii="Times New Roman" w:hAnsi="Times New Roman"/>
          <w:sz w:val="26"/>
          <w:szCs w:val="26"/>
          <w:lang w:val="pt-BR"/>
        </w:rPr>
      </w:pPr>
      <w:r w:rsidRPr="002E2E55">
        <w:rPr>
          <w:rFonts w:ascii="Times New Roman" w:hAnsi="Times New Roman"/>
          <w:sz w:val="26"/>
          <w:szCs w:val="26"/>
          <w:lang w:val="pt-BR"/>
        </w:rPr>
        <w:t>Tăng cường công tác tập huấn về khai thác, quản lý và bảo vệ các công trình giao thông; có cơ chế, chính sách hỗ trợ các đơn vị được giao quản lý công trình giao thông; tuyên truyền và vận động nhân dân tích cực tham gia công tác quản lý khai thác và bảo vệ công trình giao thông.</w:t>
      </w:r>
    </w:p>
    <w:p w:rsidR="00013DCB" w:rsidRPr="002E2E55" w:rsidRDefault="00013DCB" w:rsidP="004C1F53">
      <w:pPr>
        <w:pStyle w:val="ListParagraph"/>
        <w:spacing w:before="60" w:after="60" w:line="360" w:lineRule="auto"/>
        <w:ind w:left="0" w:firstLine="720"/>
        <w:jc w:val="both"/>
        <w:rPr>
          <w:rFonts w:ascii="Times New Roman" w:hAnsi="Times New Roman"/>
          <w:sz w:val="26"/>
          <w:szCs w:val="26"/>
          <w:lang w:val="pt-BR"/>
        </w:rPr>
      </w:pPr>
      <w:r w:rsidRPr="002E2E55">
        <w:rPr>
          <w:rFonts w:ascii="Times New Roman" w:hAnsi="Times New Roman"/>
          <w:sz w:val="26"/>
          <w:szCs w:val="26"/>
          <w:lang w:val="pt-BR"/>
        </w:rPr>
        <w:t>Phát triển nguồn nhân lực: có kế hoạch đào tạo, nâng cao trình độ chuyên môn của lực lượng tham gia công tác quản lý và khai thác các công trình giao thông.</w:t>
      </w:r>
    </w:p>
    <w:p w:rsidR="00013DCB" w:rsidRPr="002E2E55" w:rsidRDefault="00013DCB" w:rsidP="004C1F53">
      <w:pPr>
        <w:widowControl w:val="0"/>
        <w:spacing w:before="60" w:after="60" w:line="360" w:lineRule="auto"/>
        <w:jc w:val="both"/>
        <w:rPr>
          <w:sz w:val="26"/>
          <w:szCs w:val="26"/>
          <w:lang w:val="pt-BR"/>
        </w:rPr>
      </w:pPr>
      <w:r w:rsidRPr="002E2E55">
        <w:rPr>
          <w:b/>
          <w:sz w:val="26"/>
          <w:szCs w:val="26"/>
          <w:lang w:val="pt-BR"/>
        </w:rPr>
        <w:t xml:space="preserve">- Khó khăn: </w:t>
      </w:r>
      <w:r w:rsidRPr="002E2E55">
        <w:rPr>
          <w:sz w:val="26"/>
          <w:szCs w:val="26"/>
          <w:lang w:val="pt-BR"/>
        </w:rPr>
        <w:t>do nguồn tài chính còn hạn chế nên một số tuyến đường chưa thực hiện được, bên cạnh đó có một số tuyến đường quy hoạch chưa phù hợp với thực tế nên đã được điều chỉnh.</w:t>
      </w:r>
    </w:p>
    <w:p w:rsidR="00013DCB" w:rsidRPr="00430371" w:rsidRDefault="006C3AC5" w:rsidP="004C1F53">
      <w:pPr>
        <w:pStyle w:val="Heading3"/>
        <w:numPr>
          <w:ilvl w:val="0"/>
          <w:numId w:val="0"/>
        </w:numPr>
        <w:spacing w:line="360" w:lineRule="auto"/>
        <w:ind w:left="720" w:hanging="720"/>
        <w:rPr>
          <w:rFonts w:ascii="Times New Roman" w:hAnsi="Times New Roman"/>
          <w:b/>
          <w:lang w:val="pt-BR"/>
        </w:rPr>
      </w:pPr>
      <w:bookmarkStart w:id="87" w:name="_Toc530530112"/>
      <w:bookmarkStart w:id="88" w:name="_Toc21979440"/>
      <w:r w:rsidRPr="00430371">
        <w:rPr>
          <w:rFonts w:ascii="Times New Roman" w:hAnsi="Times New Roman"/>
          <w:b/>
          <w:lang w:val="pt-BR"/>
        </w:rPr>
        <w:t xml:space="preserve">2.5.2 </w:t>
      </w:r>
      <w:r w:rsidR="00013DCB" w:rsidRPr="00430371">
        <w:rPr>
          <w:rFonts w:ascii="Times New Roman" w:hAnsi="Times New Roman"/>
          <w:b/>
          <w:lang w:val="pt-BR"/>
        </w:rPr>
        <w:t>Hệ thống thủy lợi</w:t>
      </w:r>
      <w:bookmarkEnd w:id="87"/>
      <w:bookmarkEnd w:id="88"/>
    </w:p>
    <w:p w:rsidR="00013DCB" w:rsidRPr="002E2E55" w:rsidRDefault="00013DCB" w:rsidP="004C1F53">
      <w:pPr>
        <w:widowControl w:val="0"/>
        <w:spacing w:before="120" w:after="60" w:line="360" w:lineRule="auto"/>
        <w:ind w:firstLine="720"/>
        <w:jc w:val="both"/>
        <w:rPr>
          <w:sz w:val="26"/>
          <w:szCs w:val="26"/>
          <w:lang w:val="pt-BR"/>
        </w:rPr>
      </w:pPr>
      <w:r w:rsidRPr="002E2E55">
        <w:rPr>
          <w:sz w:val="26"/>
          <w:szCs w:val="26"/>
          <w:lang w:val="pt-BR"/>
        </w:rPr>
        <w:t xml:space="preserve">Năm 2015 thực hiện tốt kế hoạch thủy lợi nội đồng gắn với giao thông nông thôn nhằm phục vụ nhu cầu sản xuất là đi lại của nhân dân. </w:t>
      </w:r>
      <w:r w:rsidRPr="002E2E55">
        <w:rPr>
          <w:spacing w:val="-8"/>
          <w:sz w:val="26"/>
          <w:szCs w:val="26"/>
          <w:lang w:val="pt-BR"/>
        </w:rPr>
        <w:t>Thanh thủ trên nạo vét 02 tuyến kênh đã đăng ký với huyện như: kênh cấp II, từ ấp Thông Lưu đến Long Hưng 1 và Long Hưng 2, dài 4.400 mét; kênh Cồn Nạn, từ ấp Long Hưng I đến Long Hưng 2, dài 4.900 mét và đề nghị trên nạo vét thêm tuyến kênh cấp 2, từ Cầu sắt ấp Đại Thôn A đến sông Bà Liêm.</w:t>
      </w:r>
    </w:p>
    <w:p w:rsidR="00013DCB" w:rsidRPr="002E2E55" w:rsidRDefault="00013DCB" w:rsidP="004C1F53">
      <w:pPr>
        <w:widowControl w:val="0"/>
        <w:spacing w:before="60" w:after="60" w:line="360" w:lineRule="auto"/>
        <w:ind w:firstLine="720"/>
        <w:jc w:val="both"/>
        <w:rPr>
          <w:bCs/>
          <w:sz w:val="26"/>
          <w:szCs w:val="26"/>
          <w:lang w:val="nl-NL"/>
        </w:rPr>
      </w:pPr>
      <w:r w:rsidRPr="002E2E55">
        <w:rPr>
          <w:sz w:val="26"/>
          <w:szCs w:val="26"/>
          <w:lang w:val="pt-BR"/>
        </w:rPr>
        <w:t xml:space="preserve">Năm 2016 </w:t>
      </w:r>
      <w:r w:rsidRPr="002E2E55">
        <w:rPr>
          <w:spacing w:val="-8"/>
          <w:sz w:val="26"/>
          <w:szCs w:val="26"/>
          <w:lang w:val="pt-BR"/>
        </w:rPr>
        <w:t>nạo vét 04 tuyến kênh: kênh cấp 2</w:t>
      </w:r>
      <w:r w:rsidRPr="002E2E55">
        <w:rPr>
          <w:bCs/>
          <w:sz w:val="26"/>
          <w:szCs w:val="26"/>
          <w:lang w:val="nl-NL"/>
        </w:rPr>
        <w:t xml:space="preserve"> Rạch Miễu ấp Ông Yển dài 2.250 mét</w:t>
      </w:r>
      <w:r w:rsidRPr="002E2E55">
        <w:rPr>
          <w:spacing w:val="-8"/>
          <w:sz w:val="26"/>
          <w:szCs w:val="26"/>
          <w:lang w:val="pt-BR"/>
        </w:rPr>
        <w:t xml:space="preserve">; </w:t>
      </w:r>
      <w:r w:rsidRPr="002E2E55">
        <w:rPr>
          <w:bCs/>
          <w:sz w:val="26"/>
          <w:szCs w:val="26"/>
          <w:lang w:val="nl-NL"/>
        </w:rPr>
        <w:t>kênh xóm Cầu Kinh ấp Đại Thôn A dài 850 mét; kênh Cồn Nạn ấp Long Hưng I dài 3.600 mét, kênh cấp 2 xóm nhà Út Thêm dài 2.500 mét.</w:t>
      </w:r>
    </w:p>
    <w:p w:rsidR="00013DCB" w:rsidRPr="002E2E55" w:rsidRDefault="00013DCB" w:rsidP="004C1F53">
      <w:pPr>
        <w:widowControl w:val="0"/>
        <w:spacing w:before="60" w:after="60" w:line="360" w:lineRule="auto"/>
        <w:ind w:firstLine="720"/>
        <w:jc w:val="both"/>
        <w:rPr>
          <w:bCs/>
          <w:sz w:val="26"/>
          <w:szCs w:val="26"/>
          <w:lang w:val="nl-NL"/>
        </w:rPr>
      </w:pPr>
      <w:r w:rsidRPr="002E2E55">
        <w:rPr>
          <w:sz w:val="26"/>
          <w:szCs w:val="26"/>
          <w:lang w:val="pt-BR"/>
        </w:rPr>
        <w:t xml:space="preserve">Năm 2017 </w:t>
      </w:r>
      <w:r w:rsidRPr="002E2E55">
        <w:rPr>
          <w:spacing w:val="-8"/>
          <w:sz w:val="26"/>
          <w:szCs w:val="26"/>
          <w:lang w:val="nl-NL"/>
        </w:rPr>
        <w:t xml:space="preserve">Triển khai nạo vét 04 tuyến kênh cấp 2: </w:t>
      </w:r>
      <w:r w:rsidRPr="002E2E55">
        <w:rPr>
          <w:bCs/>
          <w:sz w:val="26"/>
          <w:szCs w:val="26"/>
          <w:lang w:val="nl-NL"/>
        </w:rPr>
        <w:t xml:space="preserve">kênh dẫn (nhà Út Thêm) Thông Lưu - Long Hưng 1 - Long Hưng 1; kênh Cồn Nạn Long Hưng 1 - Long Hưng 2; kênh </w:t>
      </w:r>
      <w:r w:rsidRPr="002E2E55">
        <w:rPr>
          <w:bCs/>
          <w:sz w:val="26"/>
          <w:szCs w:val="26"/>
          <w:lang w:val="nl-NL"/>
        </w:rPr>
        <w:lastRenderedPageBreak/>
        <w:t xml:space="preserve">Bà Tồn; kênh Rạch Miễu, ấp Ông Yển và lắp đặt 01 cái </w:t>
      </w:r>
      <w:r w:rsidRPr="002E2E55">
        <w:rPr>
          <w:sz w:val="26"/>
          <w:szCs w:val="26"/>
        </w:rPr>
        <w:t>φ</w:t>
      </w:r>
      <w:r w:rsidRPr="002E2E55">
        <w:rPr>
          <w:sz w:val="26"/>
          <w:szCs w:val="26"/>
          <w:lang w:val="nl-NL"/>
        </w:rPr>
        <w:t xml:space="preserve">100 </w:t>
      </w:r>
      <w:r w:rsidRPr="002E2E55">
        <w:rPr>
          <w:bCs/>
          <w:sz w:val="26"/>
          <w:szCs w:val="26"/>
          <w:lang w:val="nl-NL"/>
        </w:rPr>
        <w:t>xóm Xẻo Rừng, ấp Bà Liêm.</w:t>
      </w:r>
    </w:p>
    <w:p w:rsidR="00013DCB" w:rsidRPr="00430371" w:rsidRDefault="006C3AC5" w:rsidP="004C1F53">
      <w:pPr>
        <w:pStyle w:val="Heading3"/>
        <w:numPr>
          <w:ilvl w:val="0"/>
          <w:numId w:val="0"/>
        </w:numPr>
        <w:spacing w:line="360" w:lineRule="auto"/>
        <w:ind w:left="720" w:hanging="720"/>
        <w:rPr>
          <w:rFonts w:ascii="Times New Roman" w:hAnsi="Times New Roman"/>
          <w:b/>
          <w:lang w:val="pt-BR"/>
        </w:rPr>
      </w:pPr>
      <w:bookmarkStart w:id="89" w:name="_Toc530530113"/>
      <w:bookmarkStart w:id="90" w:name="_Toc21979441"/>
      <w:r w:rsidRPr="00430371">
        <w:rPr>
          <w:rFonts w:ascii="Times New Roman" w:hAnsi="Times New Roman"/>
          <w:b/>
          <w:lang w:val="pt-BR"/>
        </w:rPr>
        <w:t xml:space="preserve">2.5.3 </w:t>
      </w:r>
      <w:r w:rsidR="00013DCB" w:rsidRPr="00430371">
        <w:rPr>
          <w:rFonts w:ascii="Times New Roman" w:hAnsi="Times New Roman"/>
          <w:b/>
          <w:lang w:val="pt-BR"/>
        </w:rPr>
        <w:t>Hiện trạng cấp thoát nước</w:t>
      </w:r>
      <w:bookmarkEnd w:id="89"/>
      <w:bookmarkEnd w:id="90"/>
      <w:r w:rsidR="00013DCB" w:rsidRPr="00430371">
        <w:rPr>
          <w:rFonts w:ascii="Times New Roman" w:hAnsi="Times New Roman"/>
          <w:b/>
          <w:lang w:val="pt-BR"/>
        </w:rPr>
        <w:t xml:space="preserve"> </w:t>
      </w:r>
    </w:p>
    <w:p w:rsidR="00013DCB" w:rsidRPr="002E2E55" w:rsidRDefault="00013DCB" w:rsidP="004C1F53">
      <w:pPr>
        <w:widowControl w:val="0"/>
        <w:spacing w:before="120" w:after="60" w:line="360" w:lineRule="auto"/>
        <w:ind w:left="527"/>
        <w:jc w:val="both"/>
        <w:rPr>
          <w:sz w:val="26"/>
          <w:szCs w:val="26"/>
          <w:lang w:val="vi-VN"/>
        </w:rPr>
      </w:pPr>
      <w:r w:rsidRPr="00430371">
        <w:rPr>
          <w:sz w:val="26"/>
          <w:szCs w:val="26"/>
          <w:lang w:val="vi-VN"/>
        </w:rPr>
        <w:t xml:space="preserve">- </w:t>
      </w:r>
      <w:r w:rsidRPr="00430371">
        <w:rPr>
          <w:sz w:val="26"/>
          <w:szCs w:val="26"/>
          <w:lang w:val="nl-NL"/>
        </w:rPr>
        <w:t>Hiện nay trên địa bàn có một trạm cấp nước tại trung tâm xã với công suất</w:t>
      </w:r>
      <w:r w:rsidRPr="002E2E55">
        <w:rPr>
          <w:sz w:val="26"/>
          <w:szCs w:val="26"/>
          <w:lang w:val="nl-NL"/>
        </w:rPr>
        <w:t xml:space="preserve"> 30m</w:t>
      </w:r>
      <w:r w:rsidRPr="002E2E55">
        <w:rPr>
          <w:sz w:val="26"/>
          <w:szCs w:val="26"/>
          <w:vertAlign w:val="superscript"/>
          <w:lang w:val="nl-NL"/>
        </w:rPr>
        <w:t>3</w:t>
      </w:r>
      <w:r w:rsidRPr="002E2E55">
        <w:rPr>
          <w:sz w:val="26"/>
          <w:szCs w:val="26"/>
          <w:lang w:val="nl-NL"/>
        </w:rPr>
        <w:t>/</w:t>
      </w:r>
      <w:r w:rsidRPr="002E2E55">
        <w:rPr>
          <w:sz w:val="26"/>
          <w:szCs w:val="26"/>
          <w:vertAlign w:val="subscript"/>
          <w:lang w:val="nl-NL"/>
        </w:rPr>
        <w:t xml:space="preserve"> </w:t>
      </w:r>
      <w:r w:rsidRPr="002E2E55">
        <w:rPr>
          <w:sz w:val="26"/>
          <w:szCs w:val="26"/>
          <w:lang w:val="nl-NL"/>
        </w:rPr>
        <w:t xml:space="preserve">h. </w:t>
      </w:r>
      <w:r w:rsidRPr="002E2E55">
        <w:rPr>
          <w:sz w:val="26"/>
          <w:szCs w:val="26"/>
          <w:lang w:val="vi-VN"/>
        </w:rPr>
        <w:t xml:space="preserve">Số hộ sử dụng nước đã đăng ký 1.653 hộ. </w:t>
      </w:r>
    </w:p>
    <w:p w:rsidR="00013DCB" w:rsidRPr="002E2E55" w:rsidRDefault="00013DCB" w:rsidP="004C1F53">
      <w:pPr>
        <w:widowControl w:val="0"/>
        <w:spacing w:before="60" w:after="60" w:line="360" w:lineRule="auto"/>
        <w:ind w:left="525"/>
        <w:jc w:val="both"/>
        <w:rPr>
          <w:sz w:val="26"/>
          <w:szCs w:val="26"/>
          <w:vertAlign w:val="subscript"/>
          <w:lang w:val="vi-VN"/>
        </w:rPr>
      </w:pPr>
      <w:r w:rsidRPr="002E2E55">
        <w:rPr>
          <w:sz w:val="26"/>
          <w:szCs w:val="26"/>
          <w:lang w:val="vi-VN"/>
        </w:rPr>
        <w:t>Tổng số m</w:t>
      </w:r>
      <w:r w:rsidRPr="002E2E55">
        <w:rPr>
          <w:sz w:val="26"/>
          <w:szCs w:val="26"/>
          <w:vertAlign w:val="superscript"/>
          <w:lang w:val="vi-VN"/>
        </w:rPr>
        <w:t xml:space="preserve">3 </w:t>
      </w:r>
      <w:r w:rsidRPr="002E2E55">
        <w:rPr>
          <w:sz w:val="26"/>
          <w:szCs w:val="26"/>
          <w:lang w:val="vi-VN"/>
        </w:rPr>
        <w:t>nước sử dụng sinh hoạt  trong năm 2017 là: 374642m</w:t>
      </w:r>
      <w:r w:rsidRPr="002E2E55">
        <w:rPr>
          <w:sz w:val="26"/>
          <w:szCs w:val="26"/>
          <w:vertAlign w:val="superscript"/>
          <w:lang w:val="vi-VN"/>
        </w:rPr>
        <w:t>3</w:t>
      </w:r>
      <w:r w:rsidRPr="002E2E55">
        <w:rPr>
          <w:sz w:val="26"/>
          <w:szCs w:val="26"/>
          <w:vertAlign w:val="subscript"/>
          <w:lang w:val="vi-VN"/>
        </w:rPr>
        <w:t xml:space="preserve">. </w:t>
      </w:r>
    </w:p>
    <w:p w:rsidR="00013DCB" w:rsidRPr="002E2E55" w:rsidRDefault="00013DCB" w:rsidP="004C1F53">
      <w:pPr>
        <w:widowControl w:val="0"/>
        <w:spacing w:before="60" w:after="60" w:line="360" w:lineRule="auto"/>
        <w:ind w:firstLine="525"/>
        <w:jc w:val="both"/>
        <w:rPr>
          <w:sz w:val="26"/>
          <w:szCs w:val="26"/>
          <w:vertAlign w:val="subscript"/>
          <w:lang w:val="vi-VN"/>
        </w:rPr>
      </w:pPr>
      <w:r w:rsidRPr="002E2E55">
        <w:rPr>
          <w:sz w:val="26"/>
          <w:szCs w:val="26"/>
          <w:lang w:val="vi-VN"/>
        </w:rPr>
        <w:t>Trong đó số m</w:t>
      </w:r>
      <w:r w:rsidRPr="002E2E55">
        <w:rPr>
          <w:sz w:val="26"/>
          <w:szCs w:val="26"/>
          <w:vertAlign w:val="superscript"/>
          <w:lang w:val="vi-VN"/>
        </w:rPr>
        <w:t xml:space="preserve">3 </w:t>
      </w:r>
      <w:r w:rsidRPr="002E2E55">
        <w:rPr>
          <w:sz w:val="26"/>
          <w:szCs w:val="26"/>
          <w:lang w:val="vi-VN"/>
        </w:rPr>
        <w:t>nước sử dụng sinh hoạt  trong năm 2017 là 157.949m</w:t>
      </w:r>
      <w:r w:rsidRPr="002E2E55">
        <w:rPr>
          <w:sz w:val="26"/>
          <w:szCs w:val="26"/>
          <w:vertAlign w:val="superscript"/>
          <w:lang w:val="vi-VN"/>
        </w:rPr>
        <w:t>3</w:t>
      </w:r>
      <w:r w:rsidRPr="002E2E55">
        <w:rPr>
          <w:sz w:val="26"/>
          <w:szCs w:val="26"/>
          <w:vertAlign w:val="subscript"/>
          <w:lang w:val="vi-VN"/>
        </w:rPr>
        <w:t xml:space="preserve"> </w:t>
      </w:r>
      <w:r w:rsidRPr="002E2E55">
        <w:rPr>
          <w:sz w:val="26"/>
          <w:szCs w:val="26"/>
          <w:lang w:val="vi-VN"/>
        </w:rPr>
        <w:t>và số m</w:t>
      </w:r>
      <w:r w:rsidRPr="002E2E55">
        <w:rPr>
          <w:sz w:val="26"/>
          <w:szCs w:val="26"/>
          <w:vertAlign w:val="superscript"/>
          <w:lang w:val="vi-VN"/>
        </w:rPr>
        <w:t xml:space="preserve">3 </w:t>
      </w:r>
      <w:r w:rsidRPr="002E2E55">
        <w:rPr>
          <w:sz w:val="26"/>
          <w:szCs w:val="26"/>
          <w:lang w:val="vi-VN"/>
        </w:rPr>
        <w:t>nước sử dụng trong sản xuất năm 2017 là 216.693m</w:t>
      </w:r>
      <w:r w:rsidRPr="002E2E55">
        <w:rPr>
          <w:sz w:val="26"/>
          <w:szCs w:val="26"/>
          <w:vertAlign w:val="superscript"/>
          <w:lang w:val="vi-VN"/>
        </w:rPr>
        <w:t>3</w:t>
      </w:r>
      <w:r w:rsidRPr="002E2E55">
        <w:rPr>
          <w:sz w:val="26"/>
          <w:szCs w:val="26"/>
          <w:vertAlign w:val="subscript"/>
          <w:lang w:val="vi-VN"/>
        </w:rPr>
        <w:t xml:space="preserve">. </w:t>
      </w:r>
    </w:p>
    <w:p w:rsidR="00013DCB" w:rsidRPr="002E2E55" w:rsidRDefault="00013DCB" w:rsidP="004C1F53">
      <w:pPr>
        <w:widowControl w:val="0"/>
        <w:spacing w:before="60" w:after="60" w:line="360" w:lineRule="auto"/>
        <w:ind w:left="525"/>
        <w:jc w:val="both"/>
        <w:rPr>
          <w:sz w:val="26"/>
          <w:szCs w:val="26"/>
          <w:lang w:val="vi-VN"/>
        </w:rPr>
      </w:pPr>
      <w:r w:rsidRPr="002E2E55">
        <w:rPr>
          <w:sz w:val="26"/>
          <w:szCs w:val="26"/>
          <w:lang w:val="vi-VN"/>
        </w:rPr>
        <w:t xml:space="preserve">Tổng chiều dài tuyến ống cấp nước 45.360km. </w:t>
      </w:r>
    </w:p>
    <w:p w:rsidR="00013DCB" w:rsidRPr="002E2E55" w:rsidRDefault="00013DCB" w:rsidP="004C1F53">
      <w:pPr>
        <w:widowControl w:val="0"/>
        <w:spacing w:before="60" w:after="60" w:line="360" w:lineRule="auto"/>
        <w:ind w:firstLine="525"/>
        <w:jc w:val="both"/>
        <w:rPr>
          <w:sz w:val="24"/>
          <w:szCs w:val="24"/>
          <w:lang w:val="vi-VN"/>
        </w:rPr>
      </w:pPr>
      <w:r w:rsidRPr="002E2E55">
        <w:rPr>
          <w:sz w:val="24"/>
          <w:szCs w:val="24"/>
          <w:lang w:val="vi-VN"/>
        </w:rPr>
        <w:t xml:space="preserve">Trong đó ống PVC </w:t>
      </w:r>
      <w:r w:rsidRPr="002E2E55">
        <w:rPr>
          <w:sz w:val="24"/>
          <w:szCs w:val="24"/>
        </w:rPr>
        <w:sym w:font="Symbol" w:char="F0C6"/>
      </w:r>
      <w:r w:rsidRPr="002E2E55">
        <w:rPr>
          <w:sz w:val="24"/>
          <w:szCs w:val="24"/>
          <w:lang w:val="fr-FR"/>
        </w:rPr>
        <w:t xml:space="preserve"> </w:t>
      </w:r>
      <w:r w:rsidRPr="002E2E55">
        <w:rPr>
          <w:sz w:val="24"/>
          <w:szCs w:val="24"/>
          <w:lang w:val="vi-VN"/>
        </w:rPr>
        <w:t>168là: 2715</w:t>
      </w:r>
      <w:bookmarkStart w:id="91" w:name="OLE_LINK8"/>
      <w:r w:rsidRPr="002E2E55">
        <w:rPr>
          <w:sz w:val="24"/>
          <w:szCs w:val="24"/>
          <w:lang w:val="vi-VN"/>
        </w:rPr>
        <w:t xml:space="preserve">, </w:t>
      </w:r>
      <w:r w:rsidRPr="002E2E55">
        <w:rPr>
          <w:sz w:val="24"/>
          <w:szCs w:val="24"/>
        </w:rPr>
        <w:sym w:font="Symbol" w:char="F0C6"/>
      </w:r>
      <w:bookmarkEnd w:id="91"/>
      <w:r w:rsidRPr="002E2E55">
        <w:rPr>
          <w:sz w:val="24"/>
          <w:szCs w:val="24"/>
          <w:lang w:val="vi-VN"/>
        </w:rPr>
        <w:t>114 là: 7995m,</w:t>
      </w:r>
      <w:r w:rsidRPr="002E2E55">
        <w:rPr>
          <w:sz w:val="24"/>
          <w:szCs w:val="24"/>
          <w:lang w:val="fr-FR"/>
        </w:rPr>
        <w:t xml:space="preserve"> </w:t>
      </w:r>
      <w:r w:rsidRPr="002E2E55">
        <w:rPr>
          <w:sz w:val="24"/>
          <w:szCs w:val="24"/>
        </w:rPr>
        <w:sym w:font="Symbol" w:char="F0C6"/>
      </w:r>
      <w:r w:rsidRPr="002E2E55">
        <w:rPr>
          <w:sz w:val="24"/>
          <w:szCs w:val="24"/>
          <w:lang w:val="fr-FR"/>
        </w:rPr>
        <w:t xml:space="preserve"> </w:t>
      </w:r>
      <w:r w:rsidRPr="002E2E55">
        <w:rPr>
          <w:sz w:val="24"/>
          <w:szCs w:val="24"/>
          <w:lang w:val="vi-VN"/>
        </w:rPr>
        <w:t xml:space="preserve">90 là: 13144mm, </w:t>
      </w:r>
      <w:r w:rsidRPr="002E2E55">
        <w:rPr>
          <w:sz w:val="24"/>
          <w:szCs w:val="24"/>
        </w:rPr>
        <w:sym w:font="Symbol" w:char="F0C6"/>
      </w:r>
      <w:r w:rsidRPr="002E2E55">
        <w:rPr>
          <w:sz w:val="24"/>
          <w:szCs w:val="24"/>
          <w:lang w:val="fr-FR"/>
        </w:rPr>
        <w:t xml:space="preserve"> </w:t>
      </w:r>
      <w:r w:rsidRPr="002E2E55">
        <w:rPr>
          <w:sz w:val="24"/>
          <w:szCs w:val="24"/>
          <w:lang w:val="vi-VN"/>
        </w:rPr>
        <w:t xml:space="preserve">60mm là:19340m, </w:t>
      </w:r>
      <w:r w:rsidRPr="002E2E55">
        <w:rPr>
          <w:sz w:val="24"/>
          <w:szCs w:val="24"/>
        </w:rPr>
        <w:sym w:font="Symbol" w:char="F0C6"/>
      </w:r>
      <w:r w:rsidRPr="002E2E55">
        <w:rPr>
          <w:sz w:val="24"/>
          <w:szCs w:val="24"/>
          <w:lang w:val="fr-FR"/>
        </w:rPr>
        <w:t xml:space="preserve"> </w:t>
      </w:r>
      <w:r w:rsidRPr="002E2E55">
        <w:rPr>
          <w:sz w:val="24"/>
          <w:szCs w:val="24"/>
          <w:lang w:val="vi-VN"/>
        </w:rPr>
        <w:t xml:space="preserve">49 là 1464m, </w:t>
      </w:r>
      <w:r w:rsidRPr="002E2E55">
        <w:rPr>
          <w:sz w:val="24"/>
          <w:szCs w:val="24"/>
        </w:rPr>
        <w:sym w:font="Symbol" w:char="F0C6"/>
      </w:r>
      <w:r w:rsidRPr="002E2E55">
        <w:rPr>
          <w:sz w:val="24"/>
          <w:szCs w:val="24"/>
          <w:lang w:val="fr-FR"/>
        </w:rPr>
        <w:t xml:space="preserve"> </w:t>
      </w:r>
      <w:r w:rsidRPr="002E2E55">
        <w:rPr>
          <w:sz w:val="24"/>
          <w:szCs w:val="24"/>
          <w:lang w:val="vi-VN"/>
        </w:rPr>
        <w:t>42 là: 260m.</w:t>
      </w:r>
    </w:p>
    <w:p w:rsidR="00013DCB" w:rsidRPr="002E2E55" w:rsidRDefault="00013DCB" w:rsidP="004C1F53">
      <w:pPr>
        <w:widowControl w:val="0"/>
        <w:spacing w:before="60" w:after="60" w:line="360" w:lineRule="auto"/>
        <w:ind w:left="525"/>
        <w:jc w:val="both"/>
        <w:rPr>
          <w:sz w:val="24"/>
          <w:szCs w:val="24"/>
          <w:lang w:val="vi-VN"/>
        </w:rPr>
      </w:pPr>
      <w:r w:rsidRPr="002E2E55">
        <w:rPr>
          <w:sz w:val="24"/>
          <w:szCs w:val="24"/>
          <w:lang w:val="vi-VN"/>
        </w:rPr>
        <w:t xml:space="preserve">Ống HDFE: </w:t>
      </w:r>
      <w:r w:rsidRPr="002E2E55">
        <w:rPr>
          <w:sz w:val="24"/>
          <w:szCs w:val="24"/>
        </w:rPr>
        <w:sym w:font="Symbol" w:char="F0C6"/>
      </w:r>
      <w:r w:rsidRPr="002E2E55">
        <w:rPr>
          <w:sz w:val="24"/>
          <w:szCs w:val="24"/>
          <w:lang w:val="fr-FR"/>
        </w:rPr>
        <w:t xml:space="preserve"> </w:t>
      </w:r>
      <w:r w:rsidRPr="002E2E55">
        <w:rPr>
          <w:sz w:val="24"/>
          <w:szCs w:val="24"/>
          <w:lang w:val="vi-VN"/>
        </w:rPr>
        <w:t xml:space="preserve">110 là: 120m, </w:t>
      </w:r>
      <w:r w:rsidRPr="002E2E55">
        <w:sym w:font="Symbol" w:char="F0C6"/>
      </w:r>
      <w:r w:rsidRPr="002E2E55">
        <w:rPr>
          <w:lang w:val="fr-FR"/>
        </w:rPr>
        <w:t xml:space="preserve"> </w:t>
      </w:r>
      <w:r w:rsidRPr="002E2E55">
        <w:rPr>
          <w:sz w:val="24"/>
          <w:szCs w:val="24"/>
          <w:lang w:val="vi-VN"/>
        </w:rPr>
        <w:t xml:space="preserve">90 là: 155m, </w:t>
      </w:r>
      <w:r w:rsidRPr="002E2E55">
        <w:sym w:font="Symbol" w:char="F0C6"/>
      </w:r>
      <w:r w:rsidRPr="002E2E55">
        <w:rPr>
          <w:lang w:val="fr-FR"/>
        </w:rPr>
        <w:t xml:space="preserve"> </w:t>
      </w:r>
      <w:r w:rsidRPr="002E2E55">
        <w:rPr>
          <w:sz w:val="24"/>
          <w:szCs w:val="24"/>
          <w:lang w:val="vi-VN"/>
        </w:rPr>
        <w:t xml:space="preserve"> 63 là: 185m.</w:t>
      </w:r>
    </w:p>
    <w:p w:rsidR="00013DCB" w:rsidRPr="002E2E55" w:rsidRDefault="00013DCB" w:rsidP="004C1F53">
      <w:pPr>
        <w:widowControl w:val="0"/>
        <w:spacing w:before="60" w:after="60" w:line="360" w:lineRule="auto"/>
        <w:ind w:firstLine="525"/>
        <w:jc w:val="both"/>
        <w:rPr>
          <w:b/>
          <w:bCs/>
          <w:sz w:val="26"/>
          <w:szCs w:val="26"/>
          <w:lang w:val="pt-BR"/>
        </w:rPr>
      </w:pPr>
      <w:r w:rsidRPr="002E2E55">
        <w:rPr>
          <w:sz w:val="26"/>
          <w:szCs w:val="26"/>
          <w:lang w:val="nl-NL"/>
        </w:rPr>
        <w:t>Đến nay có 2.270/3.308 hộ sử dụng nước sạch, chiếm 68,62%, nâng tổng số hộ sử dụng nước hợp vệ sinh là 3.295 hộ, đạt 99,61%. Duy trì hoạt động Tổ đồng quản lý sông Cồn Chim, nhằm bảo vệ tài nguyên sinh thái; đồng thời vận động nhân dân ý thức bảo vệ môi trường nuôi thủy sản, nuôi gia súc, gia cầm, cảnh hang nhà ở, rác thải sinh hoạt.</w:t>
      </w:r>
    </w:p>
    <w:p w:rsidR="00013DCB" w:rsidRPr="002E2E55" w:rsidRDefault="00013DCB" w:rsidP="004C1F53">
      <w:pPr>
        <w:spacing w:before="60" w:after="60" w:line="360" w:lineRule="auto"/>
        <w:ind w:left="525"/>
        <w:jc w:val="both"/>
        <w:rPr>
          <w:spacing w:val="-8"/>
          <w:sz w:val="26"/>
          <w:szCs w:val="26"/>
          <w:lang w:val="nl-NL"/>
        </w:rPr>
      </w:pPr>
      <w:r w:rsidRPr="002E2E55">
        <w:rPr>
          <w:sz w:val="26"/>
          <w:szCs w:val="26"/>
          <w:lang w:val="pt-BR"/>
        </w:rPr>
        <w:t xml:space="preserve"> </w:t>
      </w:r>
      <w:r w:rsidRPr="002E2E55">
        <w:rPr>
          <w:spacing w:val="-8"/>
          <w:sz w:val="26"/>
          <w:szCs w:val="26"/>
          <w:lang w:val="nl-NL"/>
        </w:rPr>
        <w:t xml:space="preserve">- Tỷ lệ hộ sử dụng nước hợp vệ sinh đạt </w:t>
      </w:r>
      <w:r w:rsidRPr="002E2E55">
        <w:rPr>
          <w:b/>
          <w:spacing w:val="-8"/>
          <w:sz w:val="26"/>
          <w:szCs w:val="26"/>
          <w:lang w:val="nl-NL"/>
        </w:rPr>
        <w:t>100%</w:t>
      </w:r>
      <w:r w:rsidRPr="002E2E55">
        <w:rPr>
          <w:spacing w:val="-8"/>
          <w:sz w:val="26"/>
          <w:szCs w:val="26"/>
          <w:lang w:val="nl-NL"/>
        </w:rPr>
        <w:t xml:space="preserve">, trong đó </w:t>
      </w:r>
      <w:r w:rsidRPr="002E2E55">
        <w:rPr>
          <w:b/>
          <w:spacing w:val="-8"/>
          <w:sz w:val="26"/>
          <w:szCs w:val="26"/>
          <w:lang w:val="nl-NL"/>
        </w:rPr>
        <w:t>65%</w:t>
      </w:r>
      <w:r w:rsidRPr="002E2E55">
        <w:rPr>
          <w:spacing w:val="-8"/>
          <w:sz w:val="26"/>
          <w:szCs w:val="26"/>
          <w:lang w:val="nl-NL"/>
        </w:rPr>
        <w:t xml:space="preserve"> hộ sử dụng nước sạch.</w:t>
      </w:r>
    </w:p>
    <w:p w:rsidR="00013DCB" w:rsidRPr="00430371" w:rsidRDefault="00422800" w:rsidP="004C1F53">
      <w:pPr>
        <w:pStyle w:val="Heading3"/>
        <w:numPr>
          <w:ilvl w:val="0"/>
          <w:numId w:val="0"/>
        </w:numPr>
        <w:spacing w:line="360" w:lineRule="auto"/>
        <w:ind w:left="720" w:hanging="720"/>
        <w:rPr>
          <w:rFonts w:ascii="Times New Roman" w:hAnsi="Times New Roman"/>
          <w:b/>
          <w:lang w:val="pt-BR"/>
        </w:rPr>
      </w:pPr>
      <w:bookmarkStart w:id="92" w:name="_Toc530530114"/>
      <w:bookmarkStart w:id="93" w:name="_Toc21979442"/>
      <w:r w:rsidRPr="00430371">
        <w:rPr>
          <w:rFonts w:ascii="Times New Roman" w:hAnsi="Times New Roman"/>
          <w:b/>
          <w:lang w:val="pt-BR"/>
        </w:rPr>
        <w:t xml:space="preserve">2.5.4 </w:t>
      </w:r>
      <w:r w:rsidR="00013DCB" w:rsidRPr="00430371">
        <w:rPr>
          <w:rFonts w:ascii="Times New Roman" w:hAnsi="Times New Roman"/>
          <w:b/>
          <w:lang w:val="pt-BR"/>
        </w:rPr>
        <w:t>Hệ thống cung cấp điện</w:t>
      </w:r>
      <w:bookmarkEnd w:id="92"/>
      <w:bookmarkEnd w:id="93"/>
    </w:p>
    <w:p w:rsidR="00013DCB" w:rsidRPr="002E2E55" w:rsidRDefault="00013DCB" w:rsidP="004C1F53">
      <w:pPr>
        <w:spacing w:before="120" w:after="60" w:line="360" w:lineRule="auto"/>
        <w:ind w:firstLine="527"/>
        <w:jc w:val="both"/>
        <w:rPr>
          <w:sz w:val="26"/>
          <w:szCs w:val="26"/>
          <w:lang w:val="nl-NL"/>
        </w:rPr>
      </w:pPr>
      <w:r w:rsidRPr="002E2E55">
        <w:rPr>
          <w:sz w:val="26"/>
          <w:szCs w:val="26"/>
          <w:lang w:val="nl-NL"/>
        </w:rPr>
        <w:t>- Hệ thống điện trên địa bàn do Điện lực Trà Vinh và Công ty phát triển điện nông thôn quản lý và vận hành lưới điện, đảm bảo yêu cầu kỹ thuật của ngành điện.</w:t>
      </w:r>
    </w:p>
    <w:p w:rsidR="00013DCB" w:rsidRPr="002E2E55" w:rsidRDefault="00013DCB" w:rsidP="004C1F53">
      <w:pPr>
        <w:spacing w:before="60" w:after="60" w:line="360" w:lineRule="auto"/>
        <w:ind w:left="525"/>
        <w:jc w:val="both"/>
        <w:rPr>
          <w:sz w:val="26"/>
          <w:szCs w:val="26"/>
          <w:lang w:val="nl-NL"/>
        </w:rPr>
      </w:pPr>
      <w:r w:rsidRPr="002E2E55">
        <w:rPr>
          <w:sz w:val="26"/>
          <w:szCs w:val="26"/>
          <w:lang w:val="nl-NL"/>
        </w:rPr>
        <w:t xml:space="preserve">- Lưới điện gồm: </w:t>
      </w:r>
    </w:p>
    <w:p w:rsidR="00013DCB" w:rsidRPr="002E2E55" w:rsidRDefault="00013DCB" w:rsidP="004C1F53">
      <w:pPr>
        <w:spacing w:before="60" w:after="60" w:line="360" w:lineRule="auto"/>
        <w:ind w:left="525"/>
        <w:jc w:val="both"/>
        <w:rPr>
          <w:sz w:val="26"/>
          <w:szCs w:val="26"/>
          <w:lang w:val="nl-NL"/>
        </w:rPr>
      </w:pPr>
      <w:r w:rsidRPr="002E2E55">
        <w:rPr>
          <w:sz w:val="26"/>
          <w:szCs w:val="26"/>
          <w:lang w:val="nl-NL"/>
        </w:rPr>
        <w:t>+ Lưới trung thế 37,7km.</w:t>
      </w:r>
    </w:p>
    <w:p w:rsidR="00013DCB" w:rsidRPr="002E2E55" w:rsidRDefault="00013DCB" w:rsidP="004C1F53">
      <w:pPr>
        <w:spacing w:before="60" w:after="60" w:line="360" w:lineRule="auto"/>
        <w:ind w:left="525"/>
        <w:jc w:val="both"/>
        <w:rPr>
          <w:sz w:val="26"/>
          <w:szCs w:val="26"/>
          <w:lang w:val="nl-NL"/>
        </w:rPr>
      </w:pPr>
      <w:r w:rsidRPr="002E2E55">
        <w:rPr>
          <w:sz w:val="26"/>
          <w:szCs w:val="26"/>
          <w:lang w:val="nl-NL"/>
        </w:rPr>
        <w:t>+ Lưới hạ thế: 69,72 km</w:t>
      </w:r>
    </w:p>
    <w:p w:rsidR="00013DCB" w:rsidRPr="002E2E55" w:rsidRDefault="00013DCB" w:rsidP="004C1F53">
      <w:pPr>
        <w:spacing w:before="60" w:after="60" w:line="360" w:lineRule="auto"/>
        <w:ind w:left="525"/>
        <w:jc w:val="both"/>
        <w:rPr>
          <w:sz w:val="26"/>
          <w:szCs w:val="26"/>
          <w:lang w:val="nl-NL"/>
        </w:rPr>
      </w:pPr>
      <w:r w:rsidRPr="002E2E55">
        <w:rPr>
          <w:sz w:val="26"/>
          <w:szCs w:val="26"/>
          <w:lang w:val="nl-NL"/>
        </w:rPr>
        <w:t>+ Số Trạm hạ thế 3 pha và một pha là 108 trạm, tổng dung lượng 7084 KVA;</w:t>
      </w:r>
    </w:p>
    <w:p w:rsidR="00013DCB" w:rsidRPr="002E2E55" w:rsidRDefault="00013DCB" w:rsidP="00013DCB">
      <w:pPr>
        <w:spacing w:before="60" w:after="60" w:line="312" w:lineRule="auto"/>
        <w:ind w:left="525"/>
        <w:jc w:val="both"/>
        <w:rPr>
          <w:sz w:val="26"/>
          <w:szCs w:val="26"/>
          <w:lang w:val="nl-NL"/>
        </w:rPr>
      </w:pPr>
    </w:p>
    <w:p w:rsidR="00013DCB" w:rsidRPr="002E2E55" w:rsidRDefault="00013DCB" w:rsidP="00C51D9F">
      <w:pPr>
        <w:spacing w:before="60" w:after="60" w:line="312" w:lineRule="auto"/>
        <w:ind w:left="525"/>
        <w:jc w:val="center"/>
        <w:rPr>
          <w:sz w:val="26"/>
          <w:szCs w:val="26"/>
        </w:rPr>
      </w:pPr>
      <w:r w:rsidRPr="002E2E55">
        <w:rPr>
          <w:noProof/>
          <w:sz w:val="26"/>
          <w:szCs w:val="26"/>
        </w:rPr>
        <w:lastRenderedPageBreak/>
        <w:drawing>
          <wp:inline distT="0" distB="0" distL="0" distR="0" wp14:anchorId="60735306" wp14:editId="4344EB71">
            <wp:extent cx="4124325" cy="2209800"/>
            <wp:effectExtent l="0" t="0" r="9525" b="0"/>
            <wp:docPr id="8" name="Picture 8" descr="IMG_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3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2209800"/>
                    </a:xfrm>
                    <a:prstGeom prst="rect">
                      <a:avLst/>
                    </a:prstGeom>
                    <a:noFill/>
                    <a:ln>
                      <a:noFill/>
                    </a:ln>
                  </pic:spPr>
                </pic:pic>
              </a:graphicData>
            </a:graphic>
          </wp:inline>
        </w:drawing>
      </w:r>
    </w:p>
    <w:p w:rsidR="00013DCB" w:rsidRPr="002E2E55" w:rsidRDefault="0045650C" w:rsidP="00C51D9F">
      <w:pPr>
        <w:spacing w:before="60" w:after="60" w:line="312" w:lineRule="auto"/>
        <w:ind w:left="525"/>
        <w:jc w:val="center"/>
        <w:rPr>
          <w:b/>
          <w:sz w:val="26"/>
          <w:szCs w:val="26"/>
        </w:rPr>
      </w:pPr>
      <w:r w:rsidRPr="0045650C">
        <w:rPr>
          <w:b/>
          <w:sz w:val="26"/>
          <w:szCs w:val="26"/>
          <w:lang w:val="da-DK"/>
        </w:rPr>
        <w:t xml:space="preserve">Hình </w:t>
      </w:r>
      <w:r w:rsidRPr="0045650C">
        <w:rPr>
          <w:b/>
          <w:sz w:val="26"/>
          <w:szCs w:val="26"/>
        </w:rPr>
        <w:fldChar w:fldCharType="begin"/>
      </w:r>
      <w:r w:rsidRPr="0045650C">
        <w:rPr>
          <w:b/>
          <w:sz w:val="26"/>
          <w:szCs w:val="26"/>
          <w:lang w:val="da-DK"/>
        </w:rPr>
        <w:instrText xml:space="preserve"> SEQ Hình \* ARABIC </w:instrText>
      </w:r>
      <w:r w:rsidRPr="0045650C">
        <w:rPr>
          <w:b/>
          <w:sz w:val="26"/>
          <w:szCs w:val="26"/>
        </w:rPr>
        <w:fldChar w:fldCharType="separate"/>
      </w:r>
      <w:r w:rsidR="00FB46DB">
        <w:rPr>
          <w:b/>
          <w:noProof/>
          <w:sz w:val="26"/>
          <w:szCs w:val="26"/>
          <w:lang w:val="da-DK"/>
        </w:rPr>
        <w:t>2</w:t>
      </w:r>
      <w:r w:rsidRPr="0045650C">
        <w:rPr>
          <w:b/>
          <w:sz w:val="26"/>
          <w:szCs w:val="26"/>
        </w:rPr>
        <w:fldChar w:fldCharType="end"/>
      </w:r>
      <w:r w:rsidRPr="002E2E55">
        <w:rPr>
          <w:i/>
          <w:sz w:val="26"/>
          <w:szCs w:val="26"/>
          <w:lang w:val="da-DK"/>
        </w:rPr>
        <w:t xml:space="preserve">: </w:t>
      </w:r>
      <w:r>
        <w:rPr>
          <w:b/>
          <w:sz w:val="26"/>
          <w:szCs w:val="26"/>
        </w:rPr>
        <w:t>L</w:t>
      </w:r>
      <w:r w:rsidRPr="002E2E55">
        <w:rPr>
          <w:b/>
          <w:sz w:val="26"/>
          <w:szCs w:val="26"/>
        </w:rPr>
        <w:t>ưới điện 3 pha</w:t>
      </w:r>
      <w:r>
        <w:rPr>
          <w:b/>
          <w:sz w:val="26"/>
          <w:szCs w:val="26"/>
        </w:rPr>
        <w:t xml:space="preserve"> xã Hòa Minh</w:t>
      </w:r>
    </w:p>
    <w:p w:rsidR="00013DCB" w:rsidRPr="002E2E55" w:rsidRDefault="00013DCB" w:rsidP="004C1F53">
      <w:pPr>
        <w:spacing w:before="60" w:after="60" w:line="360" w:lineRule="auto"/>
        <w:ind w:firstLine="525"/>
        <w:jc w:val="both"/>
        <w:rPr>
          <w:sz w:val="26"/>
          <w:szCs w:val="26"/>
          <w:lang w:val="vi-VN"/>
        </w:rPr>
      </w:pPr>
      <w:r w:rsidRPr="002E2E55">
        <w:rPr>
          <w:sz w:val="26"/>
          <w:szCs w:val="26"/>
        </w:rPr>
        <w:t>- Hiện nay mạng lưới điện quốc gia đã phủ kín 9/9 ấp của xã, toàn xã có 3</w:t>
      </w:r>
      <w:r w:rsidRPr="002E2E55">
        <w:rPr>
          <w:sz w:val="26"/>
          <w:szCs w:val="26"/>
          <w:lang w:val="vi-VN"/>
        </w:rPr>
        <w:t>.</w:t>
      </w:r>
      <w:r w:rsidRPr="002E2E55">
        <w:rPr>
          <w:sz w:val="26"/>
          <w:szCs w:val="26"/>
        </w:rPr>
        <w:t xml:space="preserve">300/3.308 hộ sử dụng </w:t>
      </w:r>
      <w:r w:rsidRPr="002E2E55">
        <w:rPr>
          <w:sz w:val="26"/>
          <w:szCs w:val="26"/>
          <w:lang w:val="vi-VN"/>
        </w:rPr>
        <w:t>điện đạt 99,75%. Trong đó có 3.270/3300 hộ sử dụng điện thường xuyên an toàn, chiếm 99,09%.</w:t>
      </w:r>
    </w:p>
    <w:p w:rsidR="00013DCB" w:rsidRPr="002E2E55" w:rsidRDefault="00013DCB" w:rsidP="004C1F53">
      <w:pPr>
        <w:spacing w:before="60" w:after="60" w:line="360" w:lineRule="auto"/>
        <w:ind w:firstLine="525"/>
        <w:jc w:val="both"/>
        <w:rPr>
          <w:sz w:val="26"/>
          <w:szCs w:val="26"/>
          <w:lang w:val="vi-VN"/>
        </w:rPr>
      </w:pPr>
      <w:r w:rsidRPr="002E2E55">
        <w:rPr>
          <w:sz w:val="26"/>
          <w:szCs w:val="26"/>
          <w:lang w:val="vi-VN"/>
        </w:rPr>
        <w:t xml:space="preserve">- Tuy nhiên cần vận động xóa bỏ một số hộ sử dụng điện câu đuôi không an toàn. </w:t>
      </w:r>
    </w:p>
    <w:p w:rsidR="00013DCB" w:rsidRPr="002E2E55" w:rsidRDefault="00013DCB" w:rsidP="004C1F53">
      <w:pPr>
        <w:spacing w:before="60" w:after="60" w:line="360" w:lineRule="auto"/>
        <w:ind w:firstLine="525"/>
        <w:jc w:val="both"/>
        <w:rPr>
          <w:sz w:val="26"/>
          <w:szCs w:val="26"/>
          <w:lang w:val="vi-VN"/>
        </w:rPr>
      </w:pPr>
      <w:r w:rsidRPr="002E2E55">
        <w:rPr>
          <w:sz w:val="26"/>
          <w:szCs w:val="26"/>
          <w:lang w:val="vi-VN"/>
        </w:rPr>
        <w:t>- Hiện lưới điện trung hạ thế có một số tuyến bị quá tải cần được nâng cấp công suất phục vụ nuôi trồng thủy sản cho người dân.</w:t>
      </w:r>
    </w:p>
    <w:p w:rsidR="00013DCB" w:rsidRPr="00430371" w:rsidRDefault="00422800" w:rsidP="004C1F53">
      <w:pPr>
        <w:pStyle w:val="Heading3"/>
        <w:numPr>
          <w:ilvl w:val="0"/>
          <w:numId w:val="0"/>
        </w:numPr>
        <w:spacing w:line="360" w:lineRule="auto"/>
        <w:ind w:left="720" w:hanging="720"/>
        <w:rPr>
          <w:rFonts w:ascii="Times New Roman" w:hAnsi="Times New Roman"/>
          <w:b/>
          <w:lang w:val="pt-BR"/>
        </w:rPr>
      </w:pPr>
      <w:bookmarkStart w:id="94" w:name="_Toc530530115"/>
      <w:bookmarkStart w:id="95" w:name="_Toc21979443"/>
      <w:r w:rsidRPr="00430371">
        <w:rPr>
          <w:rFonts w:ascii="Times New Roman" w:hAnsi="Times New Roman"/>
          <w:b/>
          <w:lang w:val="pt-BR"/>
        </w:rPr>
        <w:t xml:space="preserve">2.5.5 </w:t>
      </w:r>
      <w:r w:rsidR="00013DCB" w:rsidRPr="00430371">
        <w:rPr>
          <w:rFonts w:ascii="Times New Roman" w:hAnsi="Times New Roman"/>
          <w:b/>
          <w:lang w:val="pt-BR"/>
        </w:rPr>
        <w:t>Hạ tầng xã hội: Trường học, trạm y tế, các thiết chế văn hóa nhìn chung được nâng cấp cải tạo phù hợp đạt chuẩn nông thôn mới.</w:t>
      </w:r>
      <w:bookmarkEnd w:id="94"/>
      <w:bookmarkEnd w:id="95"/>
    </w:p>
    <w:p w:rsidR="00013DCB" w:rsidRPr="002E2E55" w:rsidRDefault="00013DCB" w:rsidP="004C1F53">
      <w:pPr>
        <w:spacing w:before="120" w:after="60" w:line="360" w:lineRule="auto"/>
        <w:ind w:firstLine="527"/>
        <w:jc w:val="both"/>
        <w:rPr>
          <w:spacing w:val="-8"/>
          <w:sz w:val="26"/>
          <w:szCs w:val="26"/>
          <w:lang w:val="nl-NL"/>
        </w:rPr>
      </w:pPr>
      <w:r w:rsidRPr="002E2E55">
        <w:rPr>
          <w:spacing w:val="-8"/>
          <w:sz w:val="26"/>
          <w:szCs w:val="26"/>
          <w:lang w:val="nl-NL"/>
        </w:rPr>
        <w:t xml:space="preserve">- Xây dựng khu chứa rác tập trung, tỷ lệ rác thải trong sản xuất, sinh hoạt được thu gom về nơi tập kết và xử lý tại hộ gia đình đạt </w:t>
      </w:r>
      <w:r w:rsidRPr="002E2E55">
        <w:rPr>
          <w:b/>
          <w:spacing w:val="-8"/>
          <w:sz w:val="26"/>
          <w:szCs w:val="26"/>
          <w:lang w:val="nl-NL"/>
        </w:rPr>
        <w:t>98,5%</w:t>
      </w:r>
      <w:r w:rsidRPr="002E2E55">
        <w:rPr>
          <w:spacing w:val="-8"/>
          <w:sz w:val="26"/>
          <w:szCs w:val="26"/>
          <w:lang w:val="nl-NL"/>
        </w:rPr>
        <w:t>.</w:t>
      </w:r>
    </w:p>
    <w:p w:rsidR="00013DCB" w:rsidRPr="002E2E55" w:rsidRDefault="00013DCB" w:rsidP="004C1F53">
      <w:pPr>
        <w:spacing w:before="60" w:after="60" w:line="360" w:lineRule="auto"/>
        <w:ind w:firstLine="525"/>
        <w:jc w:val="both"/>
        <w:rPr>
          <w:spacing w:val="-8"/>
          <w:sz w:val="26"/>
          <w:szCs w:val="26"/>
          <w:lang w:val="nl-NL"/>
        </w:rPr>
      </w:pPr>
      <w:r w:rsidRPr="002E2E55">
        <w:rPr>
          <w:spacing w:val="-8"/>
          <w:sz w:val="26"/>
          <w:szCs w:val="26"/>
          <w:lang w:val="nl-NL"/>
        </w:rPr>
        <w:t>- Trường học đã được nâng cấp và cải tạo để đáp ứng nhu cầu học tập của con em địa phương</w:t>
      </w:r>
    </w:p>
    <w:p w:rsidR="00013DCB" w:rsidRPr="002E2E55" w:rsidRDefault="00013DCB" w:rsidP="004C1F53">
      <w:pPr>
        <w:spacing w:before="60" w:after="60" w:line="360" w:lineRule="auto"/>
        <w:ind w:firstLine="525"/>
        <w:jc w:val="both"/>
        <w:rPr>
          <w:i/>
          <w:sz w:val="26"/>
          <w:szCs w:val="26"/>
          <w:lang w:val="nl-NL"/>
        </w:rPr>
      </w:pPr>
      <w:r w:rsidRPr="002E2E55">
        <w:rPr>
          <w:sz w:val="26"/>
          <w:szCs w:val="26"/>
          <w:lang w:val="nl-NL"/>
        </w:rPr>
        <w:t>- Toàn xã có 04 trường học gồm: trường mẫu giáo Hòa Minh, Tiểu học Hòa Minh A, Trường TH Hòa Minh C, Trường THCS Hòa Minh B (</w:t>
      </w:r>
      <w:r w:rsidRPr="002E2E55">
        <w:rPr>
          <w:i/>
          <w:sz w:val="26"/>
          <w:szCs w:val="26"/>
          <w:lang w:val="nl-NL"/>
        </w:rPr>
        <w:t>UBND huyện ban hành Quyết định số 5844/QĐ-UBND ngày 14/8/2017 về việc sát nhập Trường TH Hòa Minh B vào Trường TH Hòa Minh C và Trường TH Hòa Minh A).</w:t>
      </w:r>
    </w:p>
    <w:p w:rsidR="00D148B0" w:rsidRPr="002E2E55" w:rsidRDefault="00C51D9F" w:rsidP="00C51D9F">
      <w:pPr>
        <w:spacing w:before="60" w:after="60" w:line="312" w:lineRule="auto"/>
        <w:ind w:firstLine="525"/>
        <w:jc w:val="center"/>
        <w:rPr>
          <w:sz w:val="26"/>
          <w:szCs w:val="26"/>
        </w:rPr>
      </w:pPr>
      <w:r w:rsidRPr="002E2E55">
        <w:rPr>
          <w:noProof/>
          <w:sz w:val="26"/>
          <w:szCs w:val="26"/>
        </w:rPr>
        <w:lastRenderedPageBreak/>
        <w:drawing>
          <wp:inline distT="0" distB="0" distL="0" distR="0" wp14:anchorId="460914DC" wp14:editId="65720859">
            <wp:extent cx="3848100" cy="288628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12181432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2056" cy="2889253"/>
                    </a:xfrm>
                    <a:prstGeom prst="rect">
                      <a:avLst/>
                    </a:prstGeom>
                  </pic:spPr>
                </pic:pic>
              </a:graphicData>
            </a:graphic>
          </wp:inline>
        </w:drawing>
      </w:r>
    </w:p>
    <w:p w:rsidR="00C51D9F" w:rsidRPr="002E2E55" w:rsidRDefault="0045650C" w:rsidP="00C51D9F">
      <w:pPr>
        <w:spacing w:before="60" w:after="60" w:line="312" w:lineRule="auto"/>
        <w:ind w:firstLine="525"/>
        <w:jc w:val="center"/>
        <w:rPr>
          <w:sz w:val="26"/>
          <w:szCs w:val="26"/>
        </w:rPr>
      </w:pPr>
      <w:r w:rsidRPr="0045650C">
        <w:rPr>
          <w:b/>
          <w:sz w:val="26"/>
          <w:szCs w:val="26"/>
          <w:lang w:val="da-DK"/>
        </w:rPr>
        <w:t xml:space="preserve">Hình </w:t>
      </w:r>
      <w:r w:rsidRPr="0045650C">
        <w:rPr>
          <w:b/>
          <w:sz w:val="26"/>
          <w:szCs w:val="26"/>
        </w:rPr>
        <w:fldChar w:fldCharType="begin"/>
      </w:r>
      <w:r w:rsidRPr="0045650C">
        <w:rPr>
          <w:b/>
          <w:sz w:val="26"/>
          <w:szCs w:val="26"/>
          <w:lang w:val="da-DK"/>
        </w:rPr>
        <w:instrText xml:space="preserve"> SEQ Hình \* ARABIC </w:instrText>
      </w:r>
      <w:r w:rsidRPr="0045650C">
        <w:rPr>
          <w:b/>
          <w:sz w:val="26"/>
          <w:szCs w:val="26"/>
        </w:rPr>
        <w:fldChar w:fldCharType="separate"/>
      </w:r>
      <w:r w:rsidR="00FB46DB">
        <w:rPr>
          <w:b/>
          <w:noProof/>
          <w:sz w:val="26"/>
          <w:szCs w:val="26"/>
          <w:lang w:val="da-DK"/>
        </w:rPr>
        <w:t>3</w:t>
      </w:r>
      <w:r w:rsidRPr="0045650C">
        <w:rPr>
          <w:b/>
          <w:sz w:val="26"/>
          <w:szCs w:val="26"/>
        </w:rPr>
        <w:fldChar w:fldCharType="end"/>
      </w:r>
      <w:r>
        <w:rPr>
          <w:b/>
          <w:sz w:val="26"/>
          <w:szCs w:val="26"/>
        </w:rPr>
        <w:t xml:space="preserve"> </w:t>
      </w:r>
      <w:r w:rsidRPr="002E2E55">
        <w:rPr>
          <w:sz w:val="26"/>
          <w:szCs w:val="26"/>
        </w:rPr>
        <w:t>Trường Tiểu Học Hoà Minh A</w:t>
      </w:r>
    </w:p>
    <w:p w:rsidR="00C51D9F" w:rsidRPr="002E2E55" w:rsidRDefault="00C51D9F" w:rsidP="00C51D9F">
      <w:pPr>
        <w:spacing w:before="60" w:after="60" w:line="312" w:lineRule="auto"/>
        <w:ind w:firstLine="525"/>
        <w:jc w:val="center"/>
        <w:rPr>
          <w:sz w:val="26"/>
          <w:szCs w:val="26"/>
        </w:rPr>
      </w:pPr>
    </w:p>
    <w:p w:rsidR="00C51D9F" w:rsidRPr="002E2E55" w:rsidRDefault="00A10DAF" w:rsidP="00C51D9F">
      <w:pPr>
        <w:spacing w:before="60" w:after="60" w:line="312" w:lineRule="auto"/>
        <w:ind w:firstLine="525"/>
        <w:jc w:val="center"/>
        <w:rPr>
          <w:sz w:val="26"/>
          <w:szCs w:val="26"/>
        </w:rPr>
      </w:pPr>
      <w:r w:rsidRPr="002E2E55">
        <w:rPr>
          <w:noProof/>
          <w:sz w:val="26"/>
          <w:szCs w:val="26"/>
        </w:rPr>
        <w:drawing>
          <wp:inline distT="0" distB="0" distL="0" distR="0" wp14:anchorId="62B722A9" wp14:editId="26B98F8D">
            <wp:extent cx="3790950" cy="28434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12181428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4013" cy="2845718"/>
                    </a:xfrm>
                    <a:prstGeom prst="rect">
                      <a:avLst/>
                    </a:prstGeom>
                  </pic:spPr>
                </pic:pic>
              </a:graphicData>
            </a:graphic>
          </wp:inline>
        </w:drawing>
      </w:r>
    </w:p>
    <w:p w:rsidR="00A10DAF" w:rsidRPr="002E2E55" w:rsidRDefault="0045650C" w:rsidP="00C51D9F">
      <w:pPr>
        <w:spacing w:before="60" w:after="60" w:line="312" w:lineRule="auto"/>
        <w:ind w:firstLine="525"/>
        <w:jc w:val="center"/>
        <w:rPr>
          <w:sz w:val="26"/>
          <w:szCs w:val="26"/>
        </w:rPr>
      </w:pPr>
      <w:r w:rsidRPr="0045650C">
        <w:rPr>
          <w:b/>
          <w:sz w:val="26"/>
          <w:szCs w:val="26"/>
          <w:lang w:val="da-DK"/>
        </w:rPr>
        <w:t xml:space="preserve">Hình </w:t>
      </w:r>
      <w:r w:rsidRPr="0045650C">
        <w:rPr>
          <w:b/>
          <w:sz w:val="26"/>
          <w:szCs w:val="26"/>
        </w:rPr>
        <w:fldChar w:fldCharType="begin"/>
      </w:r>
      <w:r w:rsidRPr="0045650C">
        <w:rPr>
          <w:b/>
          <w:sz w:val="26"/>
          <w:szCs w:val="26"/>
          <w:lang w:val="da-DK"/>
        </w:rPr>
        <w:instrText xml:space="preserve"> SEQ Hình \* ARABIC </w:instrText>
      </w:r>
      <w:r w:rsidRPr="0045650C">
        <w:rPr>
          <w:b/>
          <w:sz w:val="26"/>
          <w:szCs w:val="26"/>
        </w:rPr>
        <w:fldChar w:fldCharType="separate"/>
      </w:r>
      <w:r w:rsidR="00FB46DB">
        <w:rPr>
          <w:b/>
          <w:noProof/>
          <w:sz w:val="26"/>
          <w:szCs w:val="26"/>
          <w:lang w:val="da-DK"/>
        </w:rPr>
        <w:t>4</w:t>
      </w:r>
      <w:r w:rsidRPr="0045650C">
        <w:rPr>
          <w:b/>
          <w:sz w:val="26"/>
          <w:szCs w:val="26"/>
        </w:rPr>
        <w:fldChar w:fldCharType="end"/>
      </w:r>
      <w:r>
        <w:rPr>
          <w:b/>
          <w:sz w:val="26"/>
          <w:szCs w:val="26"/>
        </w:rPr>
        <w:t xml:space="preserve"> </w:t>
      </w:r>
      <w:r w:rsidRPr="0045650C">
        <w:rPr>
          <w:b/>
          <w:sz w:val="26"/>
          <w:szCs w:val="26"/>
        </w:rPr>
        <w:t>Trường Mẫu Giáo</w:t>
      </w:r>
      <w:r w:rsidRPr="002E2E55">
        <w:rPr>
          <w:sz w:val="26"/>
          <w:szCs w:val="26"/>
        </w:rPr>
        <w:t xml:space="preserve"> Hoà Minh</w:t>
      </w:r>
    </w:p>
    <w:p w:rsidR="004B175C" w:rsidRPr="002E2E55" w:rsidRDefault="00013DCB" w:rsidP="004C1F53">
      <w:pPr>
        <w:spacing w:before="60" w:after="60" w:line="360" w:lineRule="auto"/>
        <w:ind w:firstLine="525"/>
        <w:jc w:val="both"/>
        <w:rPr>
          <w:sz w:val="26"/>
          <w:szCs w:val="26"/>
        </w:rPr>
      </w:pPr>
      <w:r w:rsidRPr="002E2E55">
        <w:rPr>
          <w:sz w:val="26"/>
          <w:szCs w:val="26"/>
        </w:rPr>
        <w:t xml:space="preserve">- Hiện trên địa bàn xã có trường THCS Hòa Minh B đạt chuẩn Quốc gia cấp độ 1. Phòng Giáo dục và đào tạo huyện đã có kế hoạch đầu tư </w:t>
      </w:r>
      <w:r w:rsidRPr="002E2E55">
        <w:rPr>
          <w:i/>
          <w:sz w:val="26"/>
          <w:szCs w:val="26"/>
        </w:rPr>
        <w:t>(giai đoạn 2018-2020)</w:t>
      </w:r>
      <w:r w:rsidRPr="002E2E55">
        <w:rPr>
          <w:sz w:val="26"/>
          <w:szCs w:val="26"/>
        </w:rPr>
        <w:t xml:space="preserve"> Trường TH Hòa Minh A thêm 8 phòng học và 6 phòng chức năng; Trường TH Hòa Minh C thêm 4 phòng chức năng để đạt 3/4 trường có cơ sở vật chất đạt chuẩn quốc gia.</w:t>
      </w:r>
    </w:p>
    <w:p w:rsidR="00013DCB" w:rsidRPr="002E2E55" w:rsidRDefault="00013DCB" w:rsidP="004C1F53">
      <w:pPr>
        <w:spacing w:before="60" w:after="60" w:line="360" w:lineRule="auto"/>
        <w:ind w:firstLine="525"/>
        <w:jc w:val="both"/>
        <w:rPr>
          <w:spacing w:val="-8"/>
          <w:sz w:val="26"/>
          <w:szCs w:val="26"/>
          <w:lang w:val="nl-NL"/>
        </w:rPr>
      </w:pPr>
      <w:r w:rsidRPr="002E2E55">
        <w:rPr>
          <w:spacing w:val="-8"/>
          <w:sz w:val="26"/>
          <w:szCs w:val="26"/>
          <w:lang w:val="nl-NL"/>
        </w:rPr>
        <w:t>- Trạm y tế được cải tạo để phù hợp cho việc khám chữa bệnh tại địa phương</w:t>
      </w:r>
    </w:p>
    <w:p w:rsidR="00013DCB" w:rsidRPr="002E2E55" w:rsidRDefault="00013DCB" w:rsidP="004C1F53">
      <w:pPr>
        <w:spacing w:before="60" w:after="60" w:line="360" w:lineRule="auto"/>
        <w:ind w:firstLine="525"/>
        <w:jc w:val="both"/>
        <w:rPr>
          <w:spacing w:val="-8"/>
          <w:sz w:val="26"/>
          <w:szCs w:val="26"/>
          <w:lang w:val="nl-NL"/>
        </w:rPr>
      </w:pPr>
      <w:r w:rsidRPr="002E2E55">
        <w:rPr>
          <w:sz w:val="26"/>
          <w:szCs w:val="26"/>
          <w:lang w:val="nl-NL"/>
        </w:rPr>
        <w:lastRenderedPageBreak/>
        <w:t xml:space="preserve">- </w:t>
      </w:r>
      <w:r w:rsidRPr="002E2E55">
        <w:rPr>
          <w:sz w:val="26"/>
          <w:szCs w:val="26"/>
          <w:lang w:val="pl-PL"/>
        </w:rPr>
        <w:t>Xã có 01 Phòng khám Đa khoa khuc vực và 01 Trạm y tế. Thực hiện tốt công tác khám chữa bệnh, hàng năm được trên kiểm tra tái công nhận công nhận xã đạt tiêu chí quốc gia về y tế..</w:t>
      </w:r>
    </w:p>
    <w:p w:rsidR="00013DCB" w:rsidRPr="002E2E55" w:rsidRDefault="00013DCB" w:rsidP="004C1F53">
      <w:pPr>
        <w:spacing w:before="60" w:after="60" w:line="360" w:lineRule="auto"/>
        <w:ind w:firstLine="525"/>
        <w:jc w:val="both"/>
        <w:rPr>
          <w:sz w:val="26"/>
          <w:szCs w:val="26"/>
          <w:lang w:val="nl-NL" w:eastAsia="vi-VN"/>
        </w:rPr>
      </w:pPr>
      <w:r w:rsidRPr="002E2E55">
        <w:rPr>
          <w:sz w:val="26"/>
          <w:szCs w:val="26"/>
          <w:lang w:val="nl-NL"/>
        </w:rPr>
        <w:t xml:space="preserve">- </w:t>
      </w:r>
      <w:r w:rsidRPr="002E2E55">
        <w:rPr>
          <w:sz w:val="26"/>
          <w:szCs w:val="26"/>
          <w:lang w:val="nl-NL" w:eastAsia="vi-VN"/>
        </w:rPr>
        <w:t>Xã hiện có 1042 trẻ em dưới 5 tuổi. Qua kiểm tra, theo dõi đến nay có 53 trẻ bị suy dinh dưỡng thể thấp còi (chiều cao theo tuổi), chiếm 5,08%.</w:t>
      </w:r>
    </w:p>
    <w:p w:rsidR="00013DCB" w:rsidRPr="002E2E55" w:rsidRDefault="00013DCB" w:rsidP="004C1F53">
      <w:pPr>
        <w:spacing w:before="60" w:after="60" w:line="360" w:lineRule="auto"/>
        <w:jc w:val="both"/>
        <w:rPr>
          <w:rFonts w:eastAsia="MS Mincho"/>
          <w:b/>
          <w:bCs/>
          <w:sz w:val="26"/>
          <w:szCs w:val="26"/>
          <w:lang w:val="pt-BR"/>
        </w:rPr>
      </w:pPr>
      <w:r w:rsidRPr="002E2E55">
        <w:rPr>
          <w:rFonts w:eastAsia="MS Mincho"/>
          <w:b/>
          <w:sz w:val="26"/>
          <w:szCs w:val="26"/>
          <w:lang w:val="pt-BR"/>
        </w:rPr>
        <w:t>- Các công trình hạ tầng nông thôn khác</w:t>
      </w:r>
    </w:p>
    <w:p w:rsidR="00013DCB" w:rsidRPr="002E2E55" w:rsidRDefault="00013DCB" w:rsidP="004C1F53">
      <w:pPr>
        <w:widowControl w:val="0"/>
        <w:spacing w:before="60" w:after="60" w:line="360" w:lineRule="auto"/>
        <w:ind w:firstLine="525"/>
        <w:jc w:val="both"/>
        <w:rPr>
          <w:sz w:val="26"/>
          <w:szCs w:val="26"/>
          <w:lang w:val="pt-BR"/>
        </w:rPr>
      </w:pPr>
      <w:r w:rsidRPr="002E2E55">
        <w:rPr>
          <w:sz w:val="26"/>
          <w:szCs w:val="26"/>
          <w:lang w:val="pt-BR"/>
        </w:rPr>
        <w:t xml:space="preserve">Các công trình phụ trợ đã được cải tạo nâng cấp: </w:t>
      </w:r>
    </w:p>
    <w:p w:rsidR="00013DCB" w:rsidRPr="002E2E55" w:rsidRDefault="00013DCB" w:rsidP="004C1F53">
      <w:pPr>
        <w:shd w:val="clear" w:color="auto" w:fill="FFFFFF"/>
        <w:spacing w:before="60" w:after="60" w:line="360" w:lineRule="auto"/>
        <w:ind w:firstLine="525"/>
        <w:jc w:val="both"/>
        <w:rPr>
          <w:sz w:val="26"/>
          <w:szCs w:val="26"/>
          <w:lang w:val="pt-BR"/>
        </w:rPr>
      </w:pPr>
      <w:r w:rsidRPr="002E2E55">
        <w:rPr>
          <w:sz w:val="26"/>
          <w:szCs w:val="26"/>
          <w:lang w:val="pt-BR"/>
        </w:rPr>
        <w:t>+ Trên địa bàn xã hiện có 02 chợ: chợ Long Hưng 1 và chợ Hòa Minh. Trong đó, chợ Hòa Minh được xây dựng mới và đi vào hoạt động từ cuối năm 2017, diện tích xây dựng 500 m</w:t>
      </w:r>
      <w:r w:rsidRPr="002E2E55">
        <w:rPr>
          <w:sz w:val="26"/>
          <w:szCs w:val="26"/>
          <w:vertAlign w:val="superscript"/>
          <w:lang w:val="pt-BR"/>
        </w:rPr>
        <w:t xml:space="preserve">2 </w:t>
      </w:r>
      <w:r w:rsidRPr="002E2E55">
        <w:rPr>
          <w:sz w:val="26"/>
          <w:szCs w:val="26"/>
          <w:lang w:val="pt-BR"/>
        </w:rPr>
        <w:t>, với các công trình phụ trợ như: nhà vệ sinh, hệ thống thoát nước, phòng cháy chửa cháy, bãi giữ xe ...... đạt theo qui định.</w:t>
      </w:r>
    </w:p>
    <w:p w:rsidR="003264AB" w:rsidRPr="002E2E55" w:rsidRDefault="003264AB" w:rsidP="002911A4">
      <w:pPr>
        <w:shd w:val="clear" w:color="auto" w:fill="FFFFFF"/>
        <w:spacing w:before="60" w:after="60" w:line="312" w:lineRule="auto"/>
        <w:ind w:firstLine="525"/>
        <w:jc w:val="center"/>
        <w:rPr>
          <w:sz w:val="26"/>
          <w:szCs w:val="26"/>
        </w:rPr>
      </w:pPr>
      <w:r w:rsidRPr="002E2E55">
        <w:rPr>
          <w:noProof/>
          <w:sz w:val="26"/>
          <w:szCs w:val="26"/>
        </w:rPr>
        <w:drawing>
          <wp:inline distT="0" distB="0" distL="0" distR="0" wp14:anchorId="37C4EC1D" wp14:editId="18A2F0D9">
            <wp:extent cx="3797021" cy="284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1218142711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7506" cy="2848339"/>
                    </a:xfrm>
                    <a:prstGeom prst="rect">
                      <a:avLst/>
                    </a:prstGeom>
                  </pic:spPr>
                </pic:pic>
              </a:graphicData>
            </a:graphic>
          </wp:inline>
        </w:drawing>
      </w:r>
    </w:p>
    <w:p w:rsidR="002911A4" w:rsidRPr="002E2E55" w:rsidRDefault="0045650C" w:rsidP="002911A4">
      <w:pPr>
        <w:shd w:val="clear" w:color="auto" w:fill="FFFFFF"/>
        <w:spacing w:before="60" w:after="60" w:line="312" w:lineRule="auto"/>
        <w:ind w:firstLine="525"/>
        <w:jc w:val="center"/>
        <w:rPr>
          <w:sz w:val="26"/>
          <w:szCs w:val="26"/>
        </w:rPr>
      </w:pPr>
      <w:r w:rsidRPr="0045650C">
        <w:rPr>
          <w:b/>
          <w:sz w:val="26"/>
          <w:szCs w:val="26"/>
          <w:lang w:val="da-DK"/>
        </w:rPr>
        <w:t xml:space="preserve">Hình </w:t>
      </w:r>
      <w:r w:rsidRPr="0045650C">
        <w:rPr>
          <w:b/>
          <w:sz w:val="26"/>
          <w:szCs w:val="26"/>
        </w:rPr>
        <w:fldChar w:fldCharType="begin"/>
      </w:r>
      <w:r w:rsidRPr="0045650C">
        <w:rPr>
          <w:b/>
          <w:sz w:val="26"/>
          <w:szCs w:val="26"/>
          <w:lang w:val="da-DK"/>
        </w:rPr>
        <w:instrText xml:space="preserve"> SEQ Hình \* ARABIC </w:instrText>
      </w:r>
      <w:r w:rsidRPr="0045650C">
        <w:rPr>
          <w:b/>
          <w:sz w:val="26"/>
          <w:szCs w:val="26"/>
        </w:rPr>
        <w:fldChar w:fldCharType="separate"/>
      </w:r>
      <w:r w:rsidR="00FB46DB">
        <w:rPr>
          <w:b/>
          <w:noProof/>
          <w:sz w:val="26"/>
          <w:szCs w:val="26"/>
          <w:lang w:val="da-DK"/>
        </w:rPr>
        <w:t>5</w:t>
      </w:r>
      <w:r w:rsidRPr="0045650C">
        <w:rPr>
          <w:b/>
          <w:sz w:val="26"/>
          <w:szCs w:val="26"/>
        </w:rPr>
        <w:fldChar w:fldCharType="end"/>
      </w:r>
      <w:r>
        <w:rPr>
          <w:b/>
          <w:sz w:val="26"/>
          <w:szCs w:val="26"/>
        </w:rPr>
        <w:t xml:space="preserve"> </w:t>
      </w:r>
      <w:r w:rsidRPr="002E2E55">
        <w:rPr>
          <w:sz w:val="26"/>
          <w:szCs w:val="26"/>
        </w:rPr>
        <w:t>Chợ Hoà Minh</w:t>
      </w:r>
    </w:p>
    <w:p w:rsidR="00013DCB" w:rsidRPr="002E2E55" w:rsidRDefault="00013DCB" w:rsidP="004C1F53">
      <w:pPr>
        <w:shd w:val="clear" w:color="auto" w:fill="FFFFFF"/>
        <w:spacing w:before="60" w:after="60" w:line="360" w:lineRule="auto"/>
        <w:ind w:firstLine="525"/>
        <w:jc w:val="both"/>
        <w:rPr>
          <w:sz w:val="26"/>
          <w:szCs w:val="26"/>
        </w:rPr>
      </w:pPr>
      <w:r w:rsidRPr="002E2E55">
        <w:rPr>
          <w:sz w:val="26"/>
          <w:szCs w:val="26"/>
        </w:rPr>
        <w:t>+ Xã có 01 điểm bưu điện phục vụ bưu chính và viễn thông thuộc tập đoàn Viễn Thông Trà Vình. Tại điểm bưu điện có cung cấp dịch vụ Internet, diện thoại công cộng..</w:t>
      </w:r>
    </w:p>
    <w:p w:rsidR="00013DCB" w:rsidRPr="002E2E55" w:rsidRDefault="00013DCB" w:rsidP="004C1F53">
      <w:pPr>
        <w:shd w:val="clear" w:color="auto" w:fill="FFFFFF"/>
        <w:spacing w:before="60" w:after="60" w:line="360" w:lineRule="auto"/>
        <w:ind w:firstLine="525"/>
        <w:jc w:val="both"/>
        <w:rPr>
          <w:sz w:val="26"/>
          <w:szCs w:val="26"/>
        </w:rPr>
      </w:pPr>
      <w:r w:rsidRPr="002E2E55">
        <w:rPr>
          <w:sz w:val="26"/>
          <w:szCs w:val="26"/>
        </w:rPr>
        <w:t>+ Toàn xã có 04 điểm kinh doanh dịch vụ internet với tổng số 45 máy phục vụ nhu cầu truy cập Internet của nhân dân. Tại 9/9 ấp đều có phủ sóng đường truyền Internet và các mạng di động đến phục vụ nhu cầu truy cập thông tin và liên lạc của nhân dân.</w:t>
      </w:r>
    </w:p>
    <w:p w:rsidR="00013DCB" w:rsidRPr="002E2E55" w:rsidRDefault="00013DCB" w:rsidP="004C1F53">
      <w:pPr>
        <w:shd w:val="clear" w:color="auto" w:fill="FFFFFF"/>
        <w:spacing w:before="60" w:after="60" w:line="360" w:lineRule="auto"/>
        <w:ind w:firstLine="525"/>
        <w:jc w:val="both"/>
        <w:rPr>
          <w:sz w:val="26"/>
          <w:szCs w:val="26"/>
        </w:rPr>
      </w:pPr>
      <w:r w:rsidRPr="002E2E55">
        <w:rPr>
          <w:sz w:val="26"/>
          <w:szCs w:val="26"/>
        </w:rPr>
        <w:lastRenderedPageBreak/>
        <w:t>+ Tại UBND xã và Ban nhân dân 09 ấp được trang bị tổng cộng 23 cụm loa không dây tiếp âm từ đài truyền thanh huyện đảm bảo duy trì thường xuyên cung cấp thông tin đến nhân dân trong toàn xã.</w:t>
      </w:r>
    </w:p>
    <w:p w:rsidR="00013DCB" w:rsidRPr="002E2E55" w:rsidRDefault="00013DCB" w:rsidP="004C1F53">
      <w:pPr>
        <w:shd w:val="clear" w:color="auto" w:fill="FFFFFF"/>
        <w:spacing w:before="60" w:after="60" w:line="360" w:lineRule="auto"/>
        <w:ind w:firstLine="720"/>
        <w:jc w:val="both"/>
        <w:rPr>
          <w:sz w:val="26"/>
          <w:szCs w:val="26"/>
        </w:rPr>
      </w:pPr>
      <w:r w:rsidRPr="002E2E55">
        <w:rPr>
          <w:sz w:val="26"/>
          <w:szCs w:val="26"/>
        </w:rPr>
        <w:t>- Tất cả các Ban, ngành cũng như cán bộ, công chức trong xã đều ứng dụng công nghệ thông tin phục vụ cho công tác quản lý, điều hành và học tập, nghiên cứu trong công việc chuyên môn của ngành.</w:t>
      </w:r>
    </w:p>
    <w:p w:rsidR="00013DCB" w:rsidRPr="002E2E55" w:rsidRDefault="00013DCB" w:rsidP="004C1F53">
      <w:pPr>
        <w:widowControl w:val="0"/>
        <w:spacing w:before="60" w:after="60" w:line="360" w:lineRule="auto"/>
        <w:jc w:val="both"/>
        <w:rPr>
          <w:sz w:val="26"/>
          <w:szCs w:val="26"/>
          <w:lang w:val="pt-BR"/>
        </w:rPr>
      </w:pPr>
      <w:r w:rsidRPr="002E2E55">
        <w:rPr>
          <w:sz w:val="26"/>
          <w:szCs w:val="26"/>
          <w:lang w:val="pt-BR"/>
        </w:rPr>
        <w:t>Các nhà văn hóa của các ấp đã được nâng cấp cải tạo để phục vụ công đồng.</w:t>
      </w:r>
    </w:p>
    <w:p w:rsidR="00013DCB" w:rsidRPr="002E2E55" w:rsidRDefault="00013DCB" w:rsidP="004C1F53">
      <w:pPr>
        <w:spacing w:before="60" w:after="60" w:line="360" w:lineRule="auto"/>
        <w:ind w:firstLine="720"/>
        <w:jc w:val="both"/>
        <w:rPr>
          <w:sz w:val="26"/>
          <w:szCs w:val="26"/>
          <w:lang w:val="pt-BR"/>
        </w:rPr>
      </w:pPr>
      <w:r w:rsidRPr="002E2E55">
        <w:rPr>
          <w:sz w:val="26"/>
          <w:szCs w:val="26"/>
          <w:lang w:val="pt-BR"/>
        </w:rPr>
        <w:t xml:space="preserve">- Hiện xã đang sử dụng Hội trường UBND xã làm nhà văn hóa, sắp xếp bố trí được trên 200 chỗ ngồi; đồng thời, đã bố trí 02 phòng chức năng đúng theo quy định. </w:t>
      </w:r>
    </w:p>
    <w:p w:rsidR="00013DCB" w:rsidRPr="002E2E55" w:rsidRDefault="00013DCB" w:rsidP="004C1F53">
      <w:pPr>
        <w:spacing w:before="60" w:after="60" w:line="360" w:lineRule="auto"/>
        <w:ind w:firstLine="720"/>
        <w:jc w:val="both"/>
        <w:rPr>
          <w:sz w:val="26"/>
          <w:szCs w:val="26"/>
          <w:lang w:val="pt-BR"/>
        </w:rPr>
      </w:pPr>
      <w:r w:rsidRPr="002E2E55">
        <w:rPr>
          <w:sz w:val="26"/>
          <w:szCs w:val="26"/>
          <w:lang w:val="pt-BR"/>
        </w:rPr>
        <w:t>- Tại UBND xã có sân bóng chuyền với diện tích khoảng 150m</w:t>
      </w:r>
      <w:r w:rsidRPr="002E2E55">
        <w:rPr>
          <w:sz w:val="26"/>
          <w:szCs w:val="26"/>
          <w:vertAlign w:val="superscript"/>
          <w:lang w:val="pt-BR"/>
        </w:rPr>
        <w:t xml:space="preserve">2 </w:t>
      </w:r>
      <w:r w:rsidRPr="002E2E55">
        <w:rPr>
          <w:sz w:val="26"/>
          <w:szCs w:val="26"/>
          <w:lang w:val="pt-BR"/>
        </w:rPr>
        <w:t>phục vụ tốt cho nhân dân giao lưu, tập luyện TDTT hàng ngày và đã triển khai cải tạo và đưa vào sử dụng sân vận động xã tại ấp Đại Thôn A diện tích sử dụng khoảng 5.400m² đạt chuẩn theo quy định.</w:t>
      </w:r>
    </w:p>
    <w:p w:rsidR="00013DCB" w:rsidRPr="002E2E55" w:rsidRDefault="00013DCB" w:rsidP="004C1F53">
      <w:pPr>
        <w:spacing w:before="60" w:after="60" w:line="360" w:lineRule="auto"/>
        <w:ind w:firstLine="720"/>
        <w:jc w:val="both"/>
        <w:rPr>
          <w:sz w:val="26"/>
          <w:szCs w:val="26"/>
          <w:lang w:val="pt-BR"/>
        </w:rPr>
      </w:pPr>
      <w:r w:rsidRPr="002E2E55">
        <w:rPr>
          <w:sz w:val="26"/>
          <w:szCs w:val="26"/>
          <w:lang w:val="pt-BR"/>
        </w:rPr>
        <w:t>- UBND xã đã xin chủ trương của Tỉnh, Huyện chuyển đổi công năng chợ thủy sản Hòa Minh, giao cho doanh nghiệp xây dựng nhà văn hóa xã kết hợp điểm vui chơi, giải trí và thể thao cho trẻ em, người cao tuổi. Hiện tại, Xã chỉnh trang và bố trí một số trang thiết bị tại chợ thủy sản cũ: Xích đu, cầu trượt, thú nhún náy bay, thú nhún con vịt…. để nhân dân đến vui chơi, giải trí, thể dục rèn luyện sức khỏe vào mỗi buổi sáng chiều.</w:t>
      </w:r>
    </w:p>
    <w:p w:rsidR="00013DCB" w:rsidRPr="002E2E55" w:rsidRDefault="00013DCB" w:rsidP="004C1F53">
      <w:pPr>
        <w:spacing w:before="60" w:after="60" w:line="360" w:lineRule="auto"/>
        <w:ind w:firstLine="525"/>
        <w:jc w:val="both"/>
        <w:rPr>
          <w:b/>
          <w:sz w:val="26"/>
          <w:szCs w:val="26"/>
          <w:lang w:val="pt-BR"/>
        </w:rPr>
      </w:pPr>
      <w:r w:rsidRPr="002E2E55">
        <w:rPr>
          <w:sz w:val="26"/>
          <w:szCs w:val="26"/>
          <w:lang w:val="pt-BR"/>
        </w:rPr>
        <w:t>- Đến nay, 9/9 ấp đều có nhà văn hóa khang trang, xây dựng theo tiêu chuẩn nhà cấp IV, sắp xếp bố trí được trên 50 chỗ ngồi; đồng thời tại mỗi ấp đều có ít nhất 01 sân bóng chuyền nhằm đáp ứng cho nhu cầu rèn luyện thể dục thể thao hàng ngày của nhân dân trong ấp.</w:t>
      </w:r>
    </w:p>
    <w:p w:rsidR="00013DCB" w:rsidRPr="002E2E55" w:rsidRDefault="00013DCB" w:rsidP="004C1F53">
      <w:pPr>
        <w:spacing w:before="60" w:after="60" w:line="360" w:lineRule="auto"/>
        <w:ind w:firstLine="720"/>
        <w:jc w:val="both"/>
        <w:rPr>
          <w:spacing w:val="-8"/>
          <w:sz w:val="26"/>
          <w:szCs w:val="26"/>
          <w:lang w:val="nl-NL"/>
        </w:rPr>
      </w:pPr>
      <w:r w:rsidRPr="002E2E55">
        <w:rPr>
          <w:spacing w:val="-8"/>
          <w:sz w:val="26"/>
          <w:szCs w:val="26"/>
          <w:lang w:val="nl-NL"/>
        </w:rPr>
        <w:t xml:space="preserve">- Xây dựng bãi rác tập trung, tỷ lệ rác thải trong sản xuất, sinh hoạt được thu gom về nơi tập kết và xử lý tại hộ gia đình đạt </w:t>
      </w:r>
      <w:r w:rsidRPr="002E2E55">
        <w:rPr>
          <w:b/>
          <w:spacing w:val="-8"/>
          <w:sz w:val="26"/>
          <w:szCs w:val="26"/>
          <w:lang w:val="nl-NL"/>
        </w:rPr>
        <w:t>98,5%</w:t>
      </w:r>
      <w:r w:rsidRPr="002E2E55">
        <w:rPr>
          <w:spacing w:val="-8"/>
          <w:sz w:val="26"/>
          <w:szCs w:val="26"/>
          <w:lang w:val="nl-NL"/>
        </w:rPr>
        <w:t>.</w:t>
      </w:r>
    </w:p>
    <w:p w:rsidR="00013DCB" w:rsidRPr="002E2E55" w:rsidRDefault="00013DCB" w:rsidP="004C1F53">
      <w:pPr>
        <w:spacing w:before="60" w:after="60" w:line="360" w:lineRule="auto"/>
        <w:ind w:firstLine="720"/>
        <w:jc w:val="both"/>
        <w:rPr>
          <w:sz w:val="26"/>
          <w:szCs w:val="26"/>
          <w:lang w:val="nl-NL"/>
        </w:rPr>
      </w:pPr>
      <w:r w:rsidRPr="002E2E55">
        <w:rPr>
          <w:sz w:val="26"/>
          <w:szCs w:val="26"/>
          <w:lang w:val="nl-NL"/>
        </w:rPr>
        <w:t>- Xã hiện có 9/9 ấp được công nhận ấp văn hóa đạt 100% và 8/9 ấp được công nhận ấp nông thôn mới, đạt 88,89%.</w:t>
      </w:r>
    </w:p>
    <w:p w:rsidR="00013DCB" w:rsidRPr="002E2E55" w:rsidRDefault="00013DCB" w:rsidP="004C1F53">
      <w:pPr>
        <w:spacing w:before="60" w:after="60" w:line="360" w:lineRule="auto"/>
        <w:jc w:val="both"/>
        <w:rPr>
          <w:sz w:val="26"/>
          <w:szCs w:val="26"/>
          <w:lang w:val="nl-NL"/>
        </w:rPr>
      </w:pPr>
      <w:r w:rsidRPr="002E2E55">
        <w:rPr>
          <w:sz w:val="26"/>
          <w:szCs w:val="26"/>
          <w:lang w:val="nl-NL"/>
        </w:rPr>
        <w:tab/>
        <w:t>- Năm 2017 xã được công nhận xã đạt chuẩn xã văn hóa, nông thôn mới tại Quyết định số 344/QĐ-UBND ngày 18/01/2018 của Chủ tịch UBND huyện Châu Thành.</w:t>
      </w:r>
    </w:p>
    <w:p w:rsidR="00013DCB" w:rsidRPr="002E2E55" w:rsidRDefault="00013DCB" w:rsidP="004C1F53">
      <w:pPr>
        <w:shd w:val="clear" w:color="auto" w:fill="FFFFFF"/>
        <w:spacing w:before="60" w:after="60" w:line="360" w:lineRule="auto"/>
        <w:ind w:firstLine="525"/>
        <w:jc w:val="both"/>
        <w:rPr>
          <w:sz w:val="26"/>
          <w:szCs w:val="26"/>
          <w:lang w:val="nl-NL"/>
        </w:rPr>
      </w:pPr>
      <w:r w:rsidRPr="002E2E55">
        <w:rPr>
          <w:b/>
          <w:sz w:val="26"/>
          <w:szCs w:val="26"/>
          <w:lang w:val="nl-NL"/>
        </w:rPr>
        <w:lastRenderedPageBreak/>
        <w:t xml:space="preserve">- </w:t>
      </w:r>
      <w:r w:rsidRPr="002E2E55">
        <w:rPr>
          <w:sz w:val="26"/>
          <w:szCs w:val="26"/>
          <w:lang w:val="nl-NL"/>
        </w:rPr>
        <w:t>Toàn xã có 3.295/3.308 hộ sử dụng nước hợp vệ sinh, đạt 99,61%, 2.270/3.308 hộ sử dựng nước sạch, đạt 68,62% (trong đó có 1.532 hộ đã sử dụng nước sạch từ đài nước tập trung của xã, 133 hộ đã đăng ký kéo nước sạch, 605 hộ không có đường ống dân nước đi ngang, sử dụng nước đóng chai từ các cơ sở sản xuất nước đóng chai trên địa bàn trong sinh hoạt, ăn, uống).</w:t>
      </w:r>
    </w:p>
    <w:p w:rsidR="00013DCB" w:rsidRPr="002E2E55" w:rsidRDefault="00013DCB" w:rsidP="004C1F53">
      <w:pPr>
        <w:shd w:val="clear" w:color="auto" w:fill="FFFFFF"/>
        <w:spacing w:before="60" w:after="60" w:line="360" w:lineRule="auto"/>
        <w:ind w:firstLine="525"/>
        <w:jc w:val="both"/>
        <w:rPr>
          <w:sz w:val="26"/>
          <w:szCs w:val="26"/>
          <w:lang w:val="pl-PL"/>
        </w:rPr>
      </w:pPr>
      <w:r w:rsidRPr="002E2E55">
        <w:rPr>
          <w:sz w:val="26"/>
          <w:szCs w:val="26"/>
          <w:lang w:val="nl-NL"/>
        </w:rPr>
        <w:t xml:space="preserve">- </w:t>
      </w:r>
      <w:r w:rsidRPr="002E2E55">
        <w:rPr>
          <w:sz w:val="26"/>
          <w:szCs w:val="26"/>
          <w:lang w:val="pl-PL"/>
        </w:rPr>
        <w:t xml:space="preserve">Xã không có làng nghề. Kết quả qua điều tra năm 2017, hiện toàn xã có 560 cơ sở kinh doanh, dịch vụ, chủ yếu theo hình thức buôn bán nhỏ lẻ hộ gia đình. Qua đợt kiểm tra tháng hành động về chất lượng an toàn vệ sinh thực phẩm năm 2017, có 130/130 cơ sở thuộc diện phải làm cam kết bảo vệ môi trường đều lập kế hoạch bảo vệ môi trường và có cam kết không vi phạm về tiêu chuẩn môi trường, </w:t>
      </w:r>
      <w:r w:rsidRPr="002E2E55">
        <w:rPr>
          <w:i/>
          <w:sz w:val="26"/>
          <w:szCs w:val="26"/>
          <w:lang w:val="pl-PL"/>
        </w:rPr>
        <w:t>đạt 100%</w:t>
      </w:r>
      <w:r w:rsidRPr="002E2E55">
        <w:rPr>
          <w:sz w:val="26"/>
          <w:szCs w:val="26"/>
          <w:lang w:val="pl-PL"/>
        </w:rPr>
        <w:t xml:space="preserve"> .</w:t>
      </w:r>
    </w:p>
    <w:p w:rsidR="00013DCB" w:rsidRPr="002E2E55" w:rsidRDefault="00013DCB" w:rsidP="004C1F53">
      <w:pPr>
        <w:shd w:val="clear" w:color="auto" w:fill="FFFFFF"/>
        <w:spacing w:before="60" w:after="60" w:line="360" w:lineRule="auto"/>
        <w:ind w:firstLine="525"/>
        <w:jc w:val="both"/>
        <w:rPr>
          <w:sz w:val="26"/>
          <w:szCs w:val="26"/>
          <w:lang w:val="pl-PL"/>
        </w:rPr>
      </w:pPr>
      <w:r w:rsidRPr="002E2E55">
        <w:rPr>
          <w:sz w:val="26"/>
          <w:szCs w:val="26"/>
          <w:lang w:val="pl-PL"/>
        </w:rPr>
        <w:t>- UBND xã chỉ đạo cho các ngành xã và Ban Phát triển các ấp thường xuyên vận động nhân dân phát hoang bụi rậm làm thông thoáng các tuyến đ</w:t>
      </w:r>
      <w:r w:rsidRPr="002E2E55">
        <w:rPr>
          <w:sz w:val="26"/>
          <w:szCs w:val="26"/>
          <w:lang w:val="vi-VN"/>
        </w:rPr>
        <w:t>ường</w:t>
      </w:r>
      <w:r w:rsidRPr="002E2E55">
        <w:rPr>
          <w:sz w:val="26"/>
          <w:szCs w:val="26"/>
          <w:lang w:val="pl-PL"/>
        </w:rPr>
        <w:t xml:space="preserve">, </w:t>
      </w:r>
      <w:r w:rsidRPr="002E2E55">
        <w:rPr>
          <w:sz w:val="26"/>
          <w:szCs w:val="26"/>
          <w:lang w:val="vi-VN"/>
        </w:rPr>
        <w:t xml:space="preserve">từng hộ </w:t>
      </w:r>
      <w:r w:rsidRPr="002E2E55">
        <w:rPr>
          <w:sz w:val="26"/>
          <w:szCs w:val="26"/>
          <w:lang w:val="pl-PL"/>
        </w:rPr>
        <w:t xml:space="preserve">gia đình giữ gìn </w:t>
      </w:r>
      <w:r w:rsidRPr="002E2E55">
        <w:rPr>
          <w:sz w:val="26"/>
          <w:szCs w:val="26"/>
          <w:lang w:val="vi-VN"/>
        </w:rPr>
        <w:t>cảnh quan xanh - sạch - đẹp, không có</w:t>
      </w:r>
      <w:r w:rsidRPr="002E2E55">
        <w:rPr>
          <w:sz w:val="26"/>
          <w:szCs w:val="26"/>
          <w:lang w:val="pl-PL"/>
        </w:rPr>
        <w:t xml:space="preserve"> các</w:t>
      </w:r>
      <w:r w:rsidRPr="002E2E55">
        <w:rPr>
          <w:sz w:val="26"/>
          <w:szCs w:val="26"/>
          <w:lang w:val="vi-VN"/>
        </w:rPr>
        <w:t xml:space="preserve"> hoạt động làm suy giảm môi trường</w:t>
      </w:r>
      <w:r w:rsidRPr="002E2E55">
        <w:rPr>
          <w:sz w:val="26"/>
          <w:szCs w:val="26"/>
          <w:lang w:val="pl-PL"/>
        </w:rPr>
        <w:t>. Tại các nơi công cộng</w:t>
      </w:r>
      <w:r w:rsidRPr="002E2E55">
        <w:rPr>
          <w:sz w:val="26"/>
          <w:szCs w:val="26"/>
          <w:lang w:val="vi-VN"/>
        </w:rPr>
        <w:t xml:space="preserve"> không có hành vi xả nước thải, chất thải rắn bừa bãi gây mất mỹ quan; hồ ao, kênh mương, bờ đê, đường làng ngõ xóm, khu vực công cộng được vệ sinh thường xuyên, sạch sẽ</w:t>
      </w:r>
      <w:r w:rsidRPr="002E2E55">
        <w:rPr>
          <w:sz w:val="26"/>
          <w:szCs w:val="26"/>
          <w:lang w:val="pl-PL"/>
        </w:rPr>
        <w:t>.</w:t>
      </w:r>
    </w:p>
    <w:p w:rsidR="00013DCB" w:rsidRPr="002E2E55" w:rsidRDefault="00013DCB" w:rsidP="004C1F53">
      <w:pPr>
        <w:spacing w:before="60" w:after="60" w:line="360" w:lineRule="auto"/>
        <w:ind w:left="525"/>
        <w:jc w:val="both"/>
        <w:rPr>
          <w:sz w:val="26"/>
          <w:szCs w:val="26"/>
          <w:lang w:val="pl-PL"/>
        </w:rPr>
      </w:pPr>
      <w:r w:rsidRPr="002E2E55">
        <w:rPr>
          <w:sz w:val="26"/>
          <w:szCs w:val="26"/>
          <w:lang w:val="pl-PL"/>
        </w:rPr>
        <w:t xml:space="preserve">- </w:t>
      </w:r>
      <w:r w:rsidRPr="002E2E55">
        <w:rPr>
          <w:sz w:val="26"/>
          <w:szCs w:val="26"/>
          <w:lang w:val="es-ES"/>
        </w:rPr>
        <w:t>Đã xây dựng hoàn thành nghĩa trang nhân dân của xã diện tích 0,5 ha</w:t>
      </w:r>
      <w:r w:rsidRPr="002E2E55">
        <w:rPr>
          <w:sz w:val="26"/>
          <w:szCs w:val="26"/>
          <w:lang w:val="pl-PL"/>
        </w:rPr>
        <w:t xml:space="preserve">. </w:t>
      </w:r>
    </w:p>
    <w:p w:rsidR="00013DCB" w:rsidRPr="002E2E55" w:rsidRDefault="00013DCB" w:rsidP="004C1F53">
      <w:pPr>
        <w:tabs>
          <w:tab w:val="center" w:pos="6379"/>
        </w:tabs>
        <w:spacing w:before="60" w:after="60" w:line="360" w:lineRule="auto"/>
        <w:jc w:val="both"/>
        <w:rPr>
          <w:sz w:val="26"/>
          <w:szCs w:val="26"/>
          <w:lang w:val="pl-PL"/>
        </w:rPr>
      </w:pPr>
      <w:r w:rsidRPr="002E2E55">
        <w:rPr>
          <w:sz w:val="26"/>
          <w:szCs w:val="26"/>
          <w:lang w:val="pl-PL"/>
        </w:rPr>
        <w:tab/>
        <w:t xml:space="preserve"> - UBND xã có ký kết hợp đồng thu gom, vận chuyển rác thải với </w:t>
      </w:r>
      <w:r w:rsidRPr="002E2E55">
        <w:rPr>
          <w:rFonts w:eastAsia="Calibri"/>
          <w:sz w:val="26"/>
          <w:szCs w:val="26"/>
          <w:lang w:val="pl-PL"/>
        </w:rPr>
        <w:t>Hợp tác xã Xây dựng – Môi trường Trà Vinh</w:t>
      </w:r>
      <w:r w:rsidRPr="002E2E55">
        <w:rPr>
          <w:sz w:val="26"/>
          <w:szCs w:val="26"/>
          <w:lang w:val="pl-PL"/>
        </w:rPr>
        <w:t xml:space="preserve"> để thu gom rác các của các hộ sản xuất kinh doanh, hộ dân trên địa bàn xã và tiểu thương chợ Long Hưng 1, chợ Hòa Minh vận chuyển về bãi rác tập trung xã Hòa Lợi để xử lý đúng theo quy định.</w:t>
      </w:r>
    </w:p>
    <w:p w:rsidR="00013DCB" w:rsidRPr="002E2E55" w:rsidRDefault="00013DCB" w:rsidP="004C1F53">
      <w:pPr>
        <w:tabs>
          <w:tab w:val="center" w:pos="6379"/>
        </w:tabs>
        <w:spacing w:before="60" w:after="60" w:line="360" w:lineRule="auto"/>
        <w:jc w:val="both"/>
        <w:rPr>
          <w:sz w:val="26"/>
          <w:szCs w:val="26"/>
          <w:lang w:val="pl-PL"/>
        </w:rPr>
      </w:pPr>
      <w:r w:rsidRPr="002E2E55">
        <w:rPr>
          <w:sz w:val="26"/>
          <w:szCs w:val="26"/>
          <w:lang w:val="pl-PL"/>
        </w:rPr>
        <w:tab/>
        <w:t xml:space="preserve"> - Toàn xã có 2.663/3.308 hộ, có nhà tắm, hố xí hợp vệ sinh, đạt 80,50 % và đảm bảo 3 sạch.</w:t>
      </w:r>
    </w:p>
    <w:p w:rsidR="00013DCB" w:rsidRPr="002E2E55" w:rsidRDefault="00013DCB" w:rsidP="004C1F53">
      <w:pPr>
        <w:pStyle w:val="NormalWeb"/>
        <w:shd w:val="clear" w:color="auto" w:fill="FFFFFF"/>
        <w:spacing w:before="60" w:beforeAutospacing="0" w:after="60" w:afterAutospacing="0" w:line="360" w:lineRule="auto"/>
        <w:ind w:left="525"/>
        <w:jc w:val="both"/>
        <w:rPr>
          <w:sz w:val="26"/>
          <w:szCs w:val="26"/>
          <w:lang w:val="pl-PL"/>
        </w:rPr>
      </w:pPr>
      <w:r w:rsidRPr="002E2E55">
        <w:rPr>
          <w:sz w:val="26"/>
          <w:szCs w:val="26"/>
          <w:lang w:val="pl-PL"/>
        </w:rPr>
        <w:t>- Toàn xã có 850/920 hộ có chuồng trại chăn nuôi hợp vệ sinh, đạt 92,39%.</w:t>
      </w:r>
    </w:p>
    <w:p w:rsidR="00013DCB" w:rsidRPr="002E2E55" w:rsidRDefault="00013DCB" w:rsidP="004C1F53">
      <w:pPr>
        <w:spacing w:before="60" w:after="60" w:line="360" w:lineRule="auto"/>
        <w:ind w:firstLine="525"/>
        <w:jc w:val="both"/>
        <w:rPr>
          <w:sz w:val="26"/>
          <w:szCs w:val="26"/>
          <w:lang w:val="pl-PL"/>
        </w:rPr>
      </w:pPr>
      <w:r w:rsidRPr="002E2E55">
        <w:rPr>
          <w:sz w:val="26"/>
          <w:szCs w:val="26"/>
          <w:lang w:val="pl-PL"/>
        </w:rPr>
        <w:t xml:space="preserve">- UBND xã chỉ đạo Trạm y tế kết hợp với các ngành xã kiểm tra các cơ sở </w:t>
      </w:r>
      <w:r w:rsidRPr="002E2E55">
        <w:rPr>
          <w:sz w:val="26"/>
          <w:szCs w:val="26"/>
          <w:shd w:val="clear" w:color="auto" w:fill="FFFFFF"/>
          <w:lang w:val="pl-PL"/>
        </w:rPr>
        <w:t xml:space="preserve">sản xuất, kinh doanh thực phẩm trên địa bàn vào các đợt cao điểm hàng năm như: </w:t>
      </w:r>
      <w:r w:rsidRPr="002E2E55">
        <w:rPr>
          <w:sz w:val="26"/>
          <w:szCs w:val="26"/>
          <w:lang w:val="pl-PL"/>
        </w:rPr>
        <w:t>tháng hành động về chất lượng an toàn vệ sinh thực phẩm</w:t>
      </w:r>
      <w:r w:rsidRPr="002E2E55">
        <w:rPr>
          <w:sz w:val="26"/>
          <w:szCs w:val="26"/>
          <w:shd w:val="clear" w:color="auto" w:fill="FFFFFF"/>
          <w:lang w:val="pl-PL"/>
        </w:rPr>
        <w:t>, Tết Trung thu, Tết Nguyên đán... Qua kiểm tra kết quả 100% cơ sở đều tuân thủ các quy định về đảm bảo an toàn thực phẩm.</w:t>
      </w:r>
      <w:r w:rsidRPr="002E2E55">
        <w:rPr>
          <w:sz w:val="26"/>
          <w:szCs w:val="26"/>
          <w:lang w:val="pl-PL"/>
        </w:rPr>
        <w:t xml:space="preserve"> </w:t>
      </w:r>
    </w:p>
    <w:p w:rsidR="00013DCB" w:rsidRDefault="00013DCB" w:rsidP="004C1F53">
      <w:pPr>
        <w:spacing w:before="60" w:after="60" w:line="360" w:lineRule="auto"/>
        <w:ind w:firstLine="518"/>
        <w:jc w:val="both"/>
        <w:rPr>
          <w:rFonts w:eastAsia="MS Mincho"/>
          <w:sz w:val="26"/>
          <w:szCs w:val="26"/>
          <w:lang w:val="pl-PL" w:eastAsia="ja-JP"/>
        </w:rPr>
      </w:pPr>
      <w:r w:rsidRPr="002E2E55">
        <w:rPr>
          <w:sz w:val="26"/>
          <w:szCs w:val="26"/>
          <w:lang w:val="pl-PL"/>
        </w:rPr>
        <w:lastRenderedPageBreak/>
        <w:t xml:space="preserve">- Trên địa bàn xã hiện có </w:t>
      </w:r>
      <w:r w:rsidRPr="002E2E55">
        <w:rPr>
          <w:sz w:val="26"/>
          <w:szCs w:val="26"/>
          <w:lang w:val="nl-NL"/>
        </w:rPr>
        <w:t xml:space="preserve">03 cơ quan (Đảng ủy- UBND xã; Phòng KĐKKV; trạm y tế xã); 05 trường học (THPT Hòa Minh; Tiểu học Hòa Minh A, Tiểu học Hòa Minh C, THCS Hòa Minh B, trường Mẫu giáo) và 05 cơ sở tôn giáo </w:t>
      </w:r>
      <w:r w:rsidRPr="002E2E55">
        <w:rPr>
          <w:sz w:val="26"/>
          <w:szCs w:val="26"/>
          <w:lang w:val="pl-PL"/>
        </w:rPr>
        <w:t xml:space="preserve">đều đạt chuẩn văn hóa và </w:t>
      </w:r>
      <w:r w:rsidRPr="002E2E55">
        <w:rPr>
          <w:rFonts w:eastAsia="MS Mincho"/>
          <w:sz w:val="26"/>
          <w:szCs w:val="26"/>
          <w:lang w:val="pl-PL" w:eastAsia="ja-JP"/>
        </w:rPr>
        <w:t xml:space="preserve">đảm bảo xanh - sạch - đẹp (tất cả đều có trồng cây xanh, thường xuyên vệ sinh thu gom rác thải,...). </w:t>
      </w:r>
    </w:p>
    <w:p w:rsidR="0045650C" w:rsidRDefault="0045650C" w:rsidP="0045650C">
      <w:pPr>
        <w:spacing w:before="60" w:after="60" w:line="360" w:lineRule="auto"/>
        <w:jc w:val="both"/>
        <w:rPr>
          <w:rFonts w:eastAsia="MS Mincho"/>
          <w:b/>
          <w:sz w:val="26"/>
          <w:szCs w:val="26"/>
          <w:lang w:val="pl-PL" w:eastAsia="ja-JP"/>
        </w:rPr>
      </w:pPr>
      <w:r w:rsidRPr="0045650C">
        <w:rPr>
          <w:rFonts w:eastAsia="MS Mincho"/>
          <w:b/>
          <w:sz w:val="26"/>
          <w:szCs w:val="26"/>
          <w:lang w:val="pl-PL" w:eastAsia="ja-JP"/>
        </w:rPr>
        <w:t>2.6 Đánh giá việc thực hiện 19 tiêu chí nông thôn mới</w:t>
      </w:r>
    </w:p>
    <w:p w:rsidR="00F1538A" w:rsidRPr="00F1538A" w:rsidRDefault="00F1538A" w:rsidP="00F1538A">
      <w:pPr>
        <w:spacing w:before="120" w:line="360" w:lineRule="auto"/>
        <w:ind w:firstLine="720"/>
        <w:jc w:val="both"/>
        <w:rPr>
          <w:b/>
          <w:sz w:val="26"/>
          <w:szCs w:val="26"/>
          <w:lang w:val="sv-SE"/>
        </w:rPr>
      </w:pPr>
      <w:bookmarkStart w:id="96" w:name="_Toc530530116"/>
      <w:r w:rsidRPr="00F1538A">
        <w:rPr>
          <w:sz w:val="26"/>
          <w:szCs w:val="26"/>
          <w:lang w:val="pl-PL"/>
        </w:rPr>
        <w:t>Xã được UBND tỉnh cộng nhận Xã đạt chuẩn nông thôn mới năm 2017, tuy nhiên qua rà soát, đánh giá 19 tiêu chí xây dựng nông thôn mới, đến nay xã đạt 17/19 tiêu chí</w:t>
      </w:r>
      <w:r w:rsidRPr="00F1538A">
        <w:rPr>
          <w:bCs/>
          <w:sz w:val="26"/>
          <w:szCs w:val="26"/>
          <w:lang w:val="nl-NL" w:eastAsia="ar-SA"/>
        </w:rPr>
        <w:t xml:space="preserve">: </w:t>
      </w:r>
      <w:r w:rsidRPr="00F1538A">
        <w:rPr>
          <w:sz w:val="26"/>
          <w:szCs w:val="26"/>
          <w:lang w:val="pl-PL"/>
        </w:rPr>
        <w:t>Tiêu chí 1: Quy hoạch, thực hiện quy hoạch; tiêu chí 2: Giao thông; tiêu chí 3: Thủy lợi; tiêu chí 4: Điện; tiêu chí 5: Trường học, tiêu chí 6: Cơ sở vật chất văn hóa; tiêu chí 7: Cơ sở hạ tầng thương mại nông thôn; tiêu chí 8: Thông tin và truyền thông; tiêu chí 9: Nhà ở dân cư; tiêu chí 10: Thu nhập; tiêu chí 11: Hộ nghèo; tiêu chí 12: lao động có việc làm; tiêu chí 13: h</w:t>
      </w:r>
      <w:r w:rsidRPr="00F1538A">
        <w:rPr>
          <w:bCs/>
          <w:sz w:val="26"/>
          <w:szCs w:val="26"/>
          <w:lang w:val="vi-VN"/>
        </w:rPr>
        <w:t>ình thức tổ chức sản xuất</w:t>
      </w:r>
      <w:r w:rsidRPr="00F1538A">
        <w:rPr>
          <w:sz w:val="26"/>
          <w:szCs w:val="26"/>
          <w:lang w:val="pl-PL"/>
        </w:rPr>
        <w:t xml:space="preserve">; tiêu chí 14: Giáo dục; tiêu chí 15: Y tế; tiêu chí 16:  Văn hóa; tiêu chí 17: </w:t>
      </w:r>
      <w:r w:rsidRPr="00F1538A">
        <w:rPr>
          <w:bCs/>
          <w:sz w:val="26"/>
          <w:szCs w:val="26"/>
          <w:lang w:val="eu-ES"/>
        </w:rPr>
        <w:t>Môi trường và an toàn thực phẩm</w:t>
      </w:r>
      <w:r w:rsidRPr="00F1538A">
        <w:rPr>
          <w:sz w:val="26"/>
          <w:szCs w:val="26"/>
          <w:lang w:val="pl-PL"/>
        </w:rPr>
        <w:t>, cụ thể như sau:</w:t>
      </w:r>
    </w:p>
    <w:p w:rsidR="00F1538A" w:rsidRPr="00F1538A" w:rsidRDefault="00F1538A" w:rsidP="00F1538A">
      <w:pPr>
        <w:spacing w:before="120" w:line="360" w:lineRule="auto"/>
        <w:jc w:val="both"/>
        <w:rPr>
          <w:b/>
          <w:spacing w:val="4"/>
          <w:sz w:val="26"/>
          <w:szCs w:val="26"/>
          <w:lang w:val="sv-SE"/>
        </w:rPr>
      </w:pPr>
      <w:bookmarkStart w:id="97" w:name="OLE_LINK1"/>
      <w:bookmarkStart w:id="98" w:name="OLE_LINK2"/>
      <w:r w:rsidRPr="00F1538A">
        <w:rPr>
          <w:b/>
          <w:spacing w:val="4"/>
          <w:sz w:val="26"/>
          <w:szCs w:val="26"/>
          <w:lang w:val="sv-SE"/>
        </w:rPr>
        <w:t>Tiêu chí 1:  Quy hoạch:</w:t>
      </w:r>
      <w:r>
        <w:rPr>
          <w:b/>
          <w:bCs/>
          <w:sz w:val="26"/>
          <w:szCs w:val="26"/>
          <w:lang w:val="sv-SE"/>
        </w:rPr>
        <w:t xml:space="preserve"> </w:t>
      </w:r>
      <w:r w:rsidRPr="00F1538A">
        <w:rPr>
          <w:b/>
          <w:bCs/>
          <w:sz w:val="26"/>
          <w:szCs w:val="26"/>
          <w:lang w:val="sv-SE"/>
        </w:rPr>
        <w:t>Đ</w:t>
      </w:r>
      <w:r w:rsidRPr="00F1538A">
        <w:rPr>
          <w:b/>
          <w:bCs/>
          <w:sz w:val="26"/>
          <w:szCs w:val="26"/>
          <w:lang w:val="pl-PL"/>
        </w:rPr>
        <w:t>ạ</w:t>
      </w:r>
      <w:r>
        <w:rPr>
          <w:b/>
          <w:bCs/>
          <w:sz w:val="26"/>
          <w:szCs w:val="26"/>
          <w:lang w:val="pl-PL"/>
        </w:rPr>
        <w:t>t</w:t>
      </w:r>
    </w:p>
    <w:p w:rsidR="00F1538A" w:rsidRPr="00F1538A" w:rsidRDefault="00F1538A" w:rsidP="00F1538A">
      <w:pPr>
        <w:spacing w:before="120" w:line="360" w:lineRule="auto"/>
        <w:ind w:firstLine="709"/>
        <w:jc w:val="both"/>
        <w:rPr>
          <w:rFonts w:eastAsia="MS Mincho"/>
          <w:sz w:val="26"/>
          <w:szCs w:val="26"/>
          <w:lang w:val="sv-SE" w:eastAsia="ja-JP"/>
        </w:rPr>
      </w:pPr>
      <w:r w:rsidRPr="00F1538A">
        <w:rPr>
          <w:rFonts w:eastAsia="MS Mincho"/>
          <w:sz w:val="26"/>
          <w:szCs w:val="26"/>
          <w:lang w:val="sv-SE" w:eastAsia="ja-JP"/>
        </w:rPr>
        <w:t>Có quy hoạch Đồ án xây dựng nông thôn mới được huyện phê duyệt và được công bố công khai đúng thời hạn, c</w:t>
      </w:r>
      <w:r w:rsidRPr="00F1538A">
        <w:rPr>
          <w:sz w:val="26"/>
          <w:szCs w:val="26"/>
          <w:lang w:val="sv-SE"/>
        </w:rPr>
        <w:t>ó b</w:t>
      </w:r>
      <w:r w:rsidRPr="00F1538A">
        <w:rPr>
          <w:rFonts w:eastAsia="MS Mincho"/>
          <w:sz w:val="26"/>
          <w:szCs w:val="26"/>
          <w:lang w:val="sv-SE" w:eastAsia="ja-JP"/>
        </w:rPr>
        <w:t>an hành quy định quản lý quy hoạch  và tổ chức thực hiện theo đúng quy hoạch.</w:t>
      </w:r>
    </w:p>
    <w:p w:rsidR="00F1538A" w:rsidRPr="00F1538A" w:rsidRDefault="00F1538A" w:rsidP="00F1538A">
      <w:pPr>
        <w:spacing w:before="120" w:after="120" w:line="360" w:lineRule="auto"/>
        <w:ind w:firstLine="720"/>
        <w:jc w:val="both"/>
        <w:rPr>
          <w:rFonts w:eastAsia="MS Mincho"/>
          <w:sz w:val="26"/>
          <w:szCs w:val="26"/>
          <w:lang w:val="sv-SE" w:eastAsia="ja-JP"/>
        </w:rPr>
      </w:pPr>
      <w:r w:rsidRPr="00F1538A">
        <w:rPr>
          <w:color w:val="000000"/>
          <w:sz w:val="26"/>
          <w:szCs w:val="26"/>
          <w:lang w:val="sv-SE"/>
        </w:rPr>
        <w:t>Thực hiện Quyết định số 33/QĐ-UBND ngày 06/4/2018 của UBND huyện Châu Thành về việc phân bổ kinh phí chương trình mục tiêu quốc gia xây dựng nông thôn mới, UBND xã thuê đơn vị tư vấn trường Đại học Trà Vinh điều chỉnh, bổ sung quy hoạch ba trong một để phù hợp với tình hình thực tế của địa phương và gắn với tái cơ cấu nền kinh tế đặc biệt là trong lĩnh vực nông nghiệp</w:t>
      </w:r>
      <w:r w:rsidRPr="00F1538A">
        <w:rPr>
          <w:sz w:val="26"/>
          <w:szCs w:val="26"/>
          <w:lang w:val="sv-SE"/>
        </w:rPr>
        <w:t>. Hiện đã trình đầy đủ hồ sơ, chờ tổ thẩm định huyện thẩm định trình UBND huyện phê duyệt.</w:t>
      </w:r>
    </w:p>
    <w:p w:rsidR="00F1538A" w:rsidRPr="00F1538A" w:rsidRDefault="00F1538A" w:rsidP="00F1538A">
      <w:pPr>
        <w:spacing w:before="120" w:line="360" w:lineRule="auto"/>
        <w:jc w:val="both"/>
        <w:rPr>
          <w:b/>
          <w:spacing w:val="4"/>
          <w:sz w:val="26"/>
          <w:szCs w:val="26"/>
          <w:lang w:val="sv-SE"/>
        </w:rPr>
      </w:pPr>
      <w:r w:rsidRPr="00F1538A">
        <w:rPr>
          <w:b/>
          <w:spacing w:val="4"/>
          <w:sz w:val="26"/>
          <w:szCs w:val="26"/>
          <w:lang w:val="sv-SE"/>
        </w:rPr>
        <w:t>Tiêu chí 2:</w:t>
      </w:r>
      <w:r w:rsidRPr="00F1538A">
        <w:rPr>
          <w:b/>
          <w:bCs/>
          <w:spacing w:val="4"/>
          <w:sz w:val="26"/>
          <w:szCs w:val="26"/>
          <w:lang w:val="de-DE"/>
        </w:rPr>
        <w:t xml:space="preserve"> Giao thông:</w:t>
      </w:r>
      <w:r w:rsidRPr="00F1538A">
        <w:rPr>
          <w:b/>
          <w:spacing w:val="4"/>
          <w:sz w:val="26"/>
          <w:szCs w:val="26"/>
          <w:lang w:val="de-DE"/>
        </w:rPr>
        <w:t xml:space="preserve"> </w:t>
      </w:r>
      <w:r w:rsidRPr="00F1538A">
        <w:rPr>
          <w:b/>
          <w:bCs/>
          <w:sz w:val="26"/>
          <w:szCs w:val="26"/>
          <w:lang w:val="de-DE"/>
        </w:rPr>
        <w:t>Đ</w:t>
      </w:r>
      <w:r w:rsidRPr="00F1538A">
        <w:rPr>
          <w:b/>
          <w:bCs/>
          <w:sz w:val="26"/>
          <w:szCs w:val="26"/>
          <w:lang w:val="pl-PL"/>
        </w:rPr>
        <w:t>ạt</w:t>
      </w:r>
    </w:p>
    <w:p w:rsidR="00F1538A" w:rsidRPr="00F1538A" w:rsidRDefault="00F1538A" w:rsidP="00F1538A">
      <w:pPr>
        <w:spacing w:before="120" w:line="360" w:lineRule="auto"/>
        <w:ind w:firstLine="709"/>
        <w:jc w:val="both"/>
        <w:rPr>
          <w:spacing w:val="4"/>
          <w:sz w:val="26"/>
          <w:szCs w:val="26"/>
          <w:lang w:val="sv-SE"/>
        </w:rPr>
      </w:pPr>
      <w:r w:rsidRPr="00F1538A">
        <w:rPr>
          <w:spacing w:val="4"/>
          <w:sz w:val="26"/>
          <w:szCs w:val="26"/>
          <w:lang w:val="sv-SE"/>
        </w:rPr>
        <w:t xml:space="preserve">Được sự quan tâm đầu tư của Nhà nước bằng nhiều nguồn vốn như: Trái phiếu Chính phủ, Vốn XSKT, vốn xã Bãi ngang... đã đầu tư nâng cấp và xây dựng được 31 tuyến đường giao thông, tổng chiều dài 51,5 km, nhân dân đóng góp kinh </w:t>
      </w:r>
      <w:r w:rsidRPr="00F1538A">
        <w:rPr>
          <w:spacing w:val="4"/>
          <w:sz w:val="26"/>
          <w:szCs w:val="26"/>
          <w:lang w:val="sv-SE"/>
        </w:rPr>
        <w:lastRenderedPageBreak/>
        <w:t>phí xây dựng trên 15 tuyến đường liên xóm (đal 0,5 – 1m), tổng chiều dài 5,4km, nâng đến nay toàn xã có 98,39 km đường giao thông được cứng hóa, cụ thể:</w:t>
      </w:r>
    </w:p>
    <w:p w:rsidR="00F1538A" w:rsidRPr="00F1538A" w:rsidRDefault="00F1538A" w:rsidP="00F1538A">
      <w:pPr>
        <w:spacing w:before="120" w:line="360" w:lineRule="auto"/>
        <w:ind w:firstLine="709"/>
        <w:jc w:val="both"/>
        <w:rPr>
          <w:spacing w:val="4"/>
          <w:sz w:val="26"/>
          <w:szCs w:val="26"/>
          <w:lang w:val="sv-SE"/>
        </w:rPr>
      </w:pPr>
      <w:r w:rsidRPr="00F1538A">
        <w:rPr>
          <w:spacing w:val="4"/>
          <w:sz w:val="26"/>
          <w:szCs w:val="26"/>
          <w:lang w:val="sv-SE"/>
        </w:rPr>
        <w:t xml:space="preserve">Toàn xã hiện có </w:t>
      </w:r>
      <w:r w:rsidRPr="00F1538A">
        <w:rPr>
          <w:sz w:val="26"/>
          <w:szCs w:val="26"/>
          <w:lang w:val="sv-SE"/>
        </w:rPr>
        <w:t xml:space="preserve">Hương lộ 30 chiều dài 9,7 km, cứng hóa 9,7km, qui mô: mặt đường 2,5m, lề đường mỗi bên 0,5m. Đường vào trung tâm xã dài 1,68km, cứng hóa 1,68km, qui mô: mặt đường 3,5m, lề đường mỗi bên 0,75m, đạt 100%; có 36,9 km đường trục ấp, liên ấp trong  đó có 28,5 km được cúng hóa, đạt 77,23%; có 15,37km đường ngõ xóm, đảm bảo sạch và không lầy lội vào mùa mưa, </w:t>
      </w:r>
      <w:r w:rsidRPr="00F1538A">
        <w:rPr>
          <w:i/>
          <w:sz w:val="26"/>
          <w:szCs w:val="26"/>
          <w:lang w:val="sv-SE"/>
        </w:rPr>
        <w:t>đạt 100%</w:t>
      </w:r>
      <w:r w:rsidRPr="00F1538A">
        <w:rPr>
          <w:sz w:val="26"/>
          <w:szCs w:val="26"/>
          <w:lang w:val="sv-SE"/>
        </w:rPr>
        <w:t>. Trong đó, 9,01km được cứng hóa, đạt 65,8%; có 01 tuyến đường trục chính nội đồng là tuyến đê bao Tả - Hữu sông Cổ Chiên dài 21km được cứng hóa 21km, đạt 100%</w:t>
      </w:r>
      <w:r w:rsidRPr="00F1538A">
        <w:rPr>
          <w:i/>
          <w:sz w:val="26"/>
          <w:szCs w:val="26"/>
          <w:lang w:val="sv-SE"/>
        </w:rPr>
        <w:t>.</w:t>
      </w:r>
      <w:r w:rsidRPr="00F1538A">
        <w:rPr>
          <w:color w:val="000000"/>
          <w:sz w:val="26"/>
          <w:szCs w:val="26"/>
          <w:lang w:val="sv-SE"/>
        </w:rPr>
        <w:t xml:space="preserve"> </w:t>
      </w:r>
      <w:r w:rsidRPr="00F1538A">
        <w:rPr>
          <w:spacing w:val="4"/>
          <w:sz w:val="26"/>
          <w:szCs w:val="26"/>
          <w:lang w:val="sv-SE"/>
        </w:rPr>
        <w:t xml:space="preserve"> </w:t>
      </w:r>
    </w:p>
    <w:p w:rsidR="00F1538A" w:rsidRPr="00F1538A" w:rsidRDefault="00F1538A" w:rsidP="00F1538A">
      <w:pPr>
        <w:spacing w:before="120" w:line="360" w:lineRule="auto"/>
        <w:jc w:val="both"/>
        <w:rPr>
          <w:b/>
          <w:spacing w:val="4"/>
          <w:sz w:val="26"/>
          <w:szCs w:val="26"/>
          <w:lang w:val="sv-SE"/>
        </w:rPr>
      </w:pPr>
      <w:r w:rsidRPr="00F1538A">
        <w:rPr>
          <w:b/>
          <w:spacing w:val="4"/>
          <w:sz w:val="26"/>
          <w:szCs w:val="26"/>
          <w:lang w:val="sv-SE"/>
        </w:rPr>
        <w:t xml:space="preserve">Tiêu chí 3: </w:t>
      </w:r>
      <w:r w:rsidRPr="00F1538A">
        <w:rPr>
          <w:b/>
          <w:sz w:val="26"/>
          <w:szCs w:val="26"/>
          <w:lang w:val="nb-NO"/>
        </w:rPr>
        <w:t xml:space="preserve">Thủy lợi: </w:t>
      </w:r>
      <w:r w:rsidRPr="00F1538A">
        <w:rPr>
          <w:b/>
          <w:bCs/>
          <w:sz w:val="26"/>
          <w:szCs w:val="26"/>
          <w:lang w:val="sv-SE"/>
        </w:rPr>
        <w:t>Đ</w:t>
      </w:r>
      <w:r>
        <w:rPr>
          <w:b/>
          <w:bCs/>
          <w:sz w:val="26"/>
          <w:szCs w:val="26"/>
          <w:lang w:val="pl-PL"/>
        </w:rPr>
        <w:t>ạt</w:t>
      </w:r>
    </w:p>
    <w:p w:rsidR="00F1538A" w:rsidRPr="00F1538A" w:rsidRDefault="00F1538A" w:rsidP="00F1538A">
      <w:pPr>
        <w:spacing w:before="120" w:line="360" w:lineRule="auto"/>
        <w:ind w:firstLine="709"/>
        <w:jc w:val="both"/>
        <w:rPr>
          <w:sz w:val="26"/>
          <w:szCs w:val="26"/>
          <w:lang w:val="pl-PL"/>
        </w:rPr>
      </w:pPr>
      <w:r w:rsidRPr="00F1538A">
        <w:rPr>
          <w:sz w:val="26"/>
          <w:szCs w:val="26"/>
          <w:lang w:val="pl-PL"/>
        </w:rPr>
        <w:t xml:space="preserve">Thực hiện nạo vét </w:t>
      </w:r>
      <w:r w:rsidRPr="00F1538A">
        <w:rPr>
          <w:bCs/>
          <w:sz w:val="26"/>
          <w:szCs w:val="26"/>
          <w:lang w:val="nl-NL"/>
        </w:rPr>
        <w:t>36 con kênh cấp 2, 3 với tổng chiều dài 50,1 km</w:t>
      </w:r>
      <w:r w:rsidRPr="00F1538A">
        <w:rPr>
          <w:sz w:val="26"/>
          <w:szCs w:val="26"/>
          <w:lang w:val="pl-PL"/>
        </w:rPr>
        <w:t xml:space="preserve">. Lắp đặt </w:t>
      </w:r>
      <w:r w:rsidRPr="00F1538A">
        <w:rPr>
          <w:sz w:val="26"/>
          <w:szCs w:val="26"/>
          <w:lang w:val="nl-NL"/>
        </w:rPr>
        <w:t xml:space="preserve">04 cái bọng φ100, 01 cái bọng φ150 trên các tuyến đê qua khoan đào.  </w:t>
      </w:r>
      <w:r w:rsidRPr="00F1538A">
        <w:rPr>
          <w:sz w:val="26"/>
          <w:szCs w:val="26"/>
          <w:lang w:val="pl-PL"/>
        </w:rPr>
        <w:t xml:space="preserve"> </w:t>
      </w:r>
    </w:p>
    <w:p w:rsidR="00F1538A" w:rsidRPr="00F1538A" w:rsidRDefault="00F1538A" w:rsidP="00F1538A">
      <w:pPr>
        <w:spacing w:before="120" w:line="360" w:lineRule="auto"/>
        <w:ind w:firstLine="720"/>
        <w:jc w:val="both"/>
        <w:rPr>
          <w:sz w:val="26"/>
          <w:szCs w:val="26"/>
          <w:lang w:val="pt-BR"/>
        </w:rPr>
      </w:pPr>
      <w:r w:rsidRPr="00F1538A">
        <w:rPr>
          <w:sz w:val="26"/>
          <w:szCs w:val="26"/>
          <w:lang w:val="pl-PL"/>
        </w:rPr>
        <w:t xml:space="preserve">Hệ thống thủy lợi của xã, gồm: </w:t>
      </w:r>
      <w:r w:rsidRPr="00F1538A">
        <w:rPr>
          <w:sz w:val="26"/>
          <w:szCs w:val="26"/>
          <w:lang w:val="nl-NL"/>
        </w:rPr>
        <w:t xml:space="preserve">12 tuyến kênh cấp 2, 3 và 11 ngọn sông, rạch tự nhiên với tổng chiều dài 66,039 km, </w:t>
      </w:r>
      <w:r w:rsidRPr="00F1538A">
        <w:rPr>
          <w:sz w:val="26"/>
          <w:szCs w:val="26"/>
          <w:lang w:val="pt-BR"/>
        </w:rPr>
        <w:t>đảm bảo chủ động được nguồn nước phục vụ cho sản xuất và dân sinh.</w:t>
      </w:r>
    </w:p>
    <w:p w:rsidR="00F1538A" w:rsidRPr="00F1538A" w:rsidRDefault="00F1538A" w:rsidP="00F1538A">
      <w:pPr>
        <w:spacing w:before="120" w:line="360" w:lineRule="auto"/>
        <w:ind w:firstLine="720"/>
        <w:jc w:val="both"/>
        <w:rPr>
          <w:sz w:val="26"/>
          <w:szCs w:val="26"/>
          <w:lang w:val="pt-BR"/>
        </w:rPr>
      </w:pPr>
      <w:r w:rsidRPr="00F1538A">
        <w:rPr>
          <w:bCs/>
          <w:spacing w:val="-6"/>
          <w:sz w:val="26"/>
          <w:szCs w:val="26"/>
          <w:lang w:val="pt-BR"/>
        </w:rPr>
        <w:t xml:space="preserve">UBND xã có thành lập và kiện toàn Ban chỉ huy phòng chống thiên tai, tìm kiếm cứu nạn; có xây dựng kế hoạch thực hiện phòng, chống thiên tai, tìm kiếm cứu nạn giai đoạn 2016-2020 và kế hoạch phòng chống thiên tai hàng năm để tổ chức thực hiện; phân công nhiệm vụ từng thành viên trong Ban chỉ huy. Tại xã có áo phao và các phương tiện sơ tán khác khi có thiên tai xảy ra và </w:t>
      </w:r>
      <w:r w:rsidRPr="00F1538A">
        <w:rPr>
          <w:spacing w:val="-6"/>
          <w:sz w:val="26"/>
          <w:szCs w:val="26"/>
          <w:lang w:val="pt-BR"/>
        </w:rPr>
        <w:t xml:space="preserve">đảm bảo </w:t>
      </w:r>
      <w:r w:rsidRPr="00F1538A">
        <w:rPr>
          <w:rFonts w:eastAsia="MS Mincho"/>
          <w:spacing w:val="-6"/>
          <w:sz w:val="26"/>
          <w:szCs w:val="26"/>
          <w:lang w:val="pt-BR" w:eastAsia="ja-JP"/>
        </w:rPr>
        <w:t>chủ động ứng phó với triều cường.</w:t>
      </w:r>
    </w:p>
    <w:p w:rsidR="00F1538A" w:rsidRPr="00F1538A" w:rsidRDefault="00F1538A" w:rsidP="00F1538A">
      <w:pPr>
        <w:spacing w:before="120" w:line="360" w:lineRule="auto"/>
        <w:jc w:val="both"/>
        <w:rPr>
          <w:b/>
          <w:bCs/>
          <w:sz w:val="26"/>
          <w:szCs w:val="26"/>
          <w:lang w:val="pl-PL"/>
        </w:rPr>
      </w:pPr>
      <w:r w:rsidRPr="00F1538A">
        <w:rPr>
          <w:b/>
          <w:spacing w:val="4"/>
          <w:sz w:val="26"/>
          <w:szCs w:val="26"/>
          <w:lang w:val="sv-SE"/>
        </w:rPr>
        <w:t>Tiêu chí 4:</w:t>
      </w:r>
      <w:r w:rsidRPr="00F1538A">
        <w:rPr>
          <w:b/>
          <w:sz w:val="26"/>
          <w:szCs w:val="26"/>
          <w:lang w:val="nb-NO"/>
        </w:rPr>
        <w:t xml:space="preserve"> Đ</w:t>
      </w:r>
      <w:r w:rsidRPr="00F1538A">
        <w:rPr>
          <w:b/>
          <w:sz w:val="26"/>
          <w:szCs w:val="26"/>
          <w:lang w:val="vi-VN"/>
        </w:rPr>
        <w:t>iện</w:t>
      </w:r>
      <w:r w:rsidRPr="00F1538A">
        <w:rPr>
          <w:b/>
          <w:sz w:val="26"/>
          <w:szCs w:val="26"/>
          <w:lang w:val="pt-BR"/>
        </w:rPr>
        <w:t xml:space="preserve">: </w:t>
      </w:r>
      <w:r w:rsidRPr="00F1538A">
        <w:rPr>
          <w:b/>
          <w:bCs/>
          <w:sz w:val="26"/>
          <w:szCs w:val="26"/>
          <w:lang w:val="pt-BR"/>
        </w:rPr>
        <w:t>Đ</w:t>
      </w:r>
      <w:r w:rsidRPr="00F1538A">
        <w:rPr>
          <w:b/>
          <w:bCs/>
          <w:sz w:val="26"/>
          <w:szCs w:val="26"/>
          <w:lang w:val="pl-PL"/>
        </w:rPr>
        <w:t>ạt</w:t>
      </w:r>
    </w:p>
    <w:p w:rsidR="00F1538A" w:rsidRPr="00F1538A" w:rsidRDefault="00F1538A" w:rsidP="00F1538A">
      <w:pPr>
        <w:spacing w:before="120" w:line="360" w:lineRule="auto"/>
        <w:ind w:firstLine="709"/>
        <w:jc w:val="both"/>
        <w:rPr>
          <w:b/>
          <w:sz w:val="26"/>
          <w:szCs w:val="26"/>
          <w:lang w:val="pt-BR"/>
        </w:rPr>
      </w:pPr>
      <w:r w:rsidRPr="00F1538A">
        <w:rPr>
          <w:sz w:val="26"/>
          <w:szCs w:val="26"/>
          <w:lang w:val="pt-BR"/>
        </w:rPr>
        <w:t xml:space="preserve">Hệ thống điện đảm bảo yêu cầu kỹ thuật của ngành điện: toàn xã hiện có trên </w:t>
      </w:r>
      <w:r w:rsidRPr="00F1538A">
        <w:rPr>
          <w:spacing w:val="-6"/>
          <w:sz w:val="26"/>
          <w:szCs w:val="26"/>
          <w:lang w:val="pt-BR"/>
        </w:rPr>
        <w:t>30,5km đường điện trung thế và hơn 65 km đường điện hạ thế với hơn 70 trạm biến áp.</w:t>
      </w:r>
    </w:p>
    <w:p w:rsidR="00F1538A" w:rsidRPr="00F1538A" w:rsidRDefault="00F1538A" w:rsidP="00F1538A">
      <w:pPr>
        <w:spacing w:before="120" w:line="360" w:lineRule="auto"/>
        <w:ind w:firstLine="720"/>
        <w:jc w:val="both"/>
        <w:rPr>
          <w:sz w:val="26"/>
          <w:szCs w:val="26"/>
          <w:lang w:val="pt-BR"/>
        </w:rPr>
      </w:pPr>
      <w:r w:rsidRPr="00F1538A">
        <w:rPr>
          <w:sz w:val="26"/>
          <w:szCs w:val="26"/>
          <w:lang w:val="pt-BR"/>
        </w:rPr>
        <w:t xml:space="preserve">Trong những năm qua được sự quan tâm của Đảng và Nhà nước hỗ trợ kinh phí thực hiện giai đoạn 1,2,3 Dự án 20.000 hộ, Dự án hỗ trợ hộ nghèo và hộ cận nghèo khắc phục việc sử dụng điện câu nối đuôi không an toàn, Dự án DPL3… phát triển mới trên 850 hộ sử dụng điện, nâng đến nay toàn xã có 3.312/3.316 hộ sử dụng điện, </w:t>
      </w:r>
      <w:r w:rsidRPr="00F1538A">
        <w:rPr>
          <w:i/>
          <w:sz w:val="26"/>
          <w:szCs w:val="26"/>
          <w:lang w:val="pt-BR"/>
        </w:rPr>
        <w:t>đạt 99,88%</w:t>
      </w:r>
      <w:r w:rsidRPr="00F1538A">
        <w:rPr>
          <w:sz w:val="26"/>
          <w:szCs w:val="26"/>
          <w:lang w:val="pt-BR"/>
        </w:rPr>
        <w:t>, trong đó có 3.280/3.316 hộ sử dụng điện thường xuyên an toàn, chiếm 98,91%.</w:t>
      </w:r>
    </w:p>
    <w:p w:rsidR="00F1538A" w:rsidRPr="00F1538A" w:rsidRDefault="00F1538A" w:rsidP="00F1538A">
      <w:pPr>
        <w:spacing w:before="120" w:line="360" w:lineRule="auto"/>
        <w:jc w:val="both"/>
        <w:rPr>
          <w:b/>
          <w:sz w:val="26"/>
          <w:szCs w:val="26"/>
          <w:lang w:val="nb-NO"/>
        </w:rPr>
      </w:pPr>
      <w:r w:rsidRPr="00F1538A">
        <w:rPr>
          <w:b/>
          <w:spacing w:val="4"/>
          <w:sz w:val="26"/>
          <w:szCs w:val="26"/>
          <w:lang w:val="sv-SE"/>
        </w:rPr>
        <w:lastRenderedPageBreak/>
        <w:t xml:space="preserve">Tiêu chí 5: </w:t>
      </w:r>
      <w:r w:rsidRPr="00F1538A">
        <w:rPr>
          <w:b/>
          <w:sz w:val="26"/>
          <w:szCs w:val="26"/>
          <w:lang w:val="nb-NO"/>
        </w:rPr>
        <w:t xml:space="preserve">Trường học: </w:t>
      </w:r>
      <w:r w:rsidRPr="00F1538A">
        <w:rPr>
          <w:b/>
          <w:bCs/>
          <w:sz w:val="26"/>
          <w:szCs w:val="26"/>
          <w:lang w:val="pt-BR"/>
        </w:rPr>
        <w:t>Đ</w:t>
      </w:r>
      <w:r w:rsidRPr="00F1538A">
        <w:rPr>
          <w:b/>
          <w:bCs/>
          <w:sz w:val="26"/>
          <w:szCs w:val="26"/>
          <w:lang w:val="pl-PL"/>
        </w:rPr>
        <w:t>ạt</w:t>
      </w:r>
    </w:p>
    <w:p w:rsidR="00F1538A" w:rsidRPr="00F1538A" w:rsidRDefault="00F1538A" w:rsidP="00F1538A">
      <w:pPr>
        <w:spacing w:before="120" w:line="360" w:lineRule="auto"/>
        <w:ind w:firstLine="709"/>
        <w:jc w:val="both"/>
        <w:rPr>
          <w:rFonts w:eastAsia="Calibri"/>
          <w:sz w:val="26"/>
          <w:szCs w:val="26"/>
          <w:lang w:val="pt-BR"/>
        </w:rPr>
      </w:pPr>
      <w:r w:rsidRPr="00F1538A">
        <w:rPr>
          <w:sz w:val="26"/>
          <w:szCs w:val="26"/>
          <w:lang w:val="nb-NO"/>
        </w:rPr>
        <w:t xml:space="preserve">Đầu tư xây dựng 23 công trình, kinh phí 21,9 tỷ đồng, bao gồm: </w:t>
      </w:r>
      <w:r w:rsidRPr="00F1538A">
        <w:rPr>
          <w:rFonts w:eastAsia="Calibri"/>
          <w:spacing w:val="-8"/>
          <w:sz w:val="26"/>
          <w:szCs w:val="26"/>
          <w:lang w:val="pt-BR"/>
        </w:rPr>
        <w:t xml:space="preserve">xây dựng mới và nâng cấp 53 phòng học </w:t>
      </w:r>
      <w:r w:rsidRPr="00F1538A">
        <w:rPr>
          <w:rFonts w:eastAsia="Calibri"/>
          <w:i/>
          <w:spacing w:val="-8"/>
          <w:sz w:val="26"/>
          <w:szCs w:val="26"/>
          <w:lang w:val="pt-BR"/>
        </w:rPr>
        <w:t xml:space="preserve">(THCS Hòa Minh B, </w:t>
      </w:r>
      <w:r w:rsidRPr="00F1538A">
        <w:rPr>
          <w:i/>
          <w:sz w:val="26"/>
          <w:szCs w:val="26"/>
          <w:lang w:val="pl-PL"/>
        </w:rPr>
        <w:t>Tiểu học Hòa Minh A,</w:t>
      </w:r>
      <w:r w:rsidRPr="00F1538A">
        <w:rPr>
          <w:rFonts w:eastAsia="Calibri"/>
          <w:i/>
          <w:sz w:val="26"/>
          <w:szCs w:val="26"/>
          <w:lang w:val="pt-BR"/>
        </w:rPr>
        <w:t xml:space="preserve"> Tiểu học Hòa Minh B,</w:t>
      </w:r>
      <w:r w:rsidRPr="00F1538A">
        <w:rPr>
          <w:rFonts w:eastAsia="Calibri"/>
          <w:i/>
          <w:spacing w:val="-8"/>
          <w:sz w:val="26"/>
          <w:szCs w:val="26"/>
          <w:lang w:val="pt-BR"/>
        </w:rPr>
        <w:t xml:space="preserve"> Tiểu học Hòa Minh C, Mẫu giáo)</w:t>
      </w:r>
      <w:r w:rsidRPr="00F1538A">
        <w:rPr>
          <w:rFonts w:eastAsia="Calibri"/>
          <w:spacing w:val="-8"/>
          <w:sz w:val="26"/>
          <w:szCs w:val="26"/>
          <w:lang w:val="pt-BR"/>
        </w:rPr>
        <w:t xml:space="preserve">; </w:t>
      </w:r>
      <w:r w:rsidRPr="00F1538A">
        <w:rPr>
          <w:rFonts w:eastAsia="Calibri"/>
          <w:sz w:val="26"/>
          <w:szCs w:val="26"/>
          <w:lang w:val="pt-BR"/>
        </w:rPr>
        <w:t>Hàng rào Trường THCS Hòa Minh B, Tiểu học Hòa Minh A, B, C, Mẫu giáo; Bồi thường GPMB và san lắp mặt bằng trường Mẫu Giáo, trường Tiểu Học Hòa Minh A…….</w:t>
      </w:r>
    </w:p>
    <w:p w:rsidR="00F1538A" w:rsidRPr="00F1538A" w:rsidRDefault="00F1538A" w:rsidP="00F1538A">
      <w:pPr>
        <w:spacing w:before="120" w:line="360" w:lineRule="auto"/>
        <w:ind w:firstLine="709"/>
        <w:jc w:val="both"/>
        <w:rPr>
          <w:b/>
          <w:sz w:val="26"/>
          <w:szCs w:val="26"/>
          <w:lang w:val="nb-NO"/>
        </w:rPr>
      </w:pPr>
      <w:r w:rsidRPr="00F1538A">
        <w:rPr>
          <w:sz w:val="26"/>
          <w:szCs w:val="26"/>
          <w:lang w:val="pt-BR"/>
        </w:rPr>
        <w:t>Toàn xã có 04 trường học gồm: trường mẫu giáo Hòa Minh, Tiểu học Hòa Minh A, Trường TH Hòa Minh C, Trường THCS Hòa Minh B. Đến thời điểm hiện nay, trường THCS Hòa Minh B đạt chuẩn Quốc gia cấp độ 1. Phòng Giáo Dục huyện đã có kế hoạch tiếp tục đầu tư để các trường: Mẫu Giáo Hòa Minh, Tiểu học Hòa Minh A, Trường TH Hòa Minh C có cơ sở vật chất đạt chuẩn Quốc gia.</w:t>
      </w:r>
    </w:p>
    <w:p w:rsidR="00F1538A" w:rsidRPr="00F1538A" w:rsidRDefault="00F1538A" w:rsidP="00F1538A">
      <w:pPr>
        <w:spacing w:before="120" w:line="360" w:lineRule="auto"/>
        <w:jc w:val="both"/>
        <w:rPr>
          <w:b/>
          <w:bCs/>
          <w:kern w:val="1"/>
          <w:sz w:val="26"/>
          <w:szCs w:val="26"/>
          <w:lang w:val="nb-NO"/>
        </w:rPr>
      </w:pPr>
      <w:r w:rsidRPr="00F1538A">
        <w:rPr>
          <w:b/>
          <w:spacing w:val="4"/>
          <w:sz w:val="26"/>
          <w:szCs w:val="26"/>
          <w:lang w:val="sv-SE"/>
        </w:rPr>
        <w:t xml:space="preserve">Tiêu chí 6: </w:t>
      </w:r>
      <w:r w:rsidRPr="00F1538A">
        <w:rPr>
          <w:b/>
          <w:bCs/>
          <w:kern w:val="1"/>
          <w:sz w:val="26"/>
          <w:szCs w:val="26"/>
          <w:lang w:val="nb-NO"/>
        </w:rPr>
        <w:t xml:space="preserve">Cơ sở vật chất văn hóa: </w:t>
      </w:r>
      <w:r w:rsidRPr="00F1538A">
        <w:rPr>
          <w:b/>
          <w:bCs/>
          <w:sz w:val="26"/>
          <w:szCs w:val="26"/>
          <w:lang w:val="nb-NO"/>
        </w:rPr>
        <w:t>Đ</w:t>
      </w:r>
      <w:r w:rsidRPr="00F1538A">
        <w:rPr>
          <w:b/>
          <w:bCs/>
          <w:sz w:val="26"/>
          <w:szCs w:val="26"/>
          <w:lang w:val="pl-PL"/>
        </w:rPr>
        <w:t>ạt</w:t>
      </w:r>
    </w:p>
    <w:p w:rsidR="00F1538A" w:rsidRPr="00F1538A" w:rsidRDefault="00F1538A" w:rsidP="00F1538A">
      <w:pPr>
        <w:spacing w:before="120" w:line="360" w:lineRule="auto"/>
        <w:ind w:firstLine="720"/>
        <w:jc w:val="both"/>
        <w:rPr>
          <w:sz w:val="26"/>
          <w:szCs w:val="26"/>
          <w:lang w:val="nb-NO"/>
        </w:rPr>
      </w:pPr>
      <w:r w:rsidRPr="00F1538A">
        <w:rPr>
          <w:sz w:val="26"/>
          <w:szCs w:val="26"/>
          <w:lang w:val="nb-NO"/>
        </w:rPr>
        <w:t>Đầu tư xây dựng trụ sở Công an xã; sửa chữa, nâng cấp cơ quan làm việc UBND xã và xây dựng mới trụ sở BND 9/9 ấp, sửa chữa sân vận động xã, mua sắm trang thiết trị bố trí điểm vui chơi, giải trí và thể thao cho trẻ em, người cao tuổi…</w:t>
      </w:r>
    </w:p>
    <w:p w:rsidR="00F1538A" w:rsidRPr="00F1538A" w:rsidRDefault="00F1538A" w:rsidP="00F1538A">
      <w:pPr>
        <w:spacing w:before="120" w:after="120" w:line="360" w:lineRule="auto"/>
        <w:ind w:firstLine="720"/>
        <w:jc w:val="both"/>
        <w:rPr>
          <w:sz w:val="26"/>
          <w:szCs w:val="26"/>
          <w:lang w:val="nb-NO"/>
        </w:rPr>
      </w:pPr>
      <w:r w:rsidRPr="00F1538A">
        <w:rPr>
          <w:sz w:val="26"/>
          <w:szCs w:val="26"/>
          <w:lang w:val="nb-NO"/>
        </w:rPr>
        <w:t>Hiện xã đang sử dụng Hội trường UBND xã làm nhà văn hóa, sắp xếp bố trí được trên 200 chỗ ngồi; đồng thời, đã bố trí 02 phòng chức năng đúng theo quy định. Trên địa bàn xã có 01 sân bóng đá, diện tích trên 5.400 m</w:t>
      </w:r>
      <w:r w:rsidRPr="00F1538A">
        <w:rPr>
          <w:sz w:val="26"/>
          <w:szCs w:val="26"/>
          <w:vertAlign w:val="superscript"/>
          <w:lang w:val="nb-NO"/>
        </w:rPr>
        <w:t>2</w:t>
      </w:r>
      <w:r w:rsidRPr="00F1538A">
        <w:rPr>
          <w:sz w:val="26"/>
          <w:szCs w:val="26"/>
          <w:lang w:val="nb-NO"/>
        </w:rPr>
        <w:t>, đảm bảo phục vụ tổ chức tranh giải và giao lưu thể thao của nhân dân.</w:t>
      </w:r>
      <w:r w:rsidRPr="00F1538A">
        <w:rPr>
          <w:color w:val="000000"/>
          <w:sz w:val="26"/>
          <w:szCs w:val="26"/>
          <w:lang w:val="nb-NO"/>
        </w:rPr>
        <w:t xml:space="preserve"> </w:t>
      </w:r>
      <w:r w:rsidRPr="00F1538A">
        <w:rPr>
          <w:sz w:val="26"/>
          <w:szCs w:val="26"/>
          <w:lang w:val="nb-NO"/>
        </w:rPr>
        <w:t>UBND xã đã xin chủ trương của Tỉnh, Huyện chuyển đổi công năng chợ thủy sản Hòa Minh, giao cho doanh nghiệp xây dựng nhà văn hóa xã kết hợp điểm vui chơi, giải trí và thể thao cho trẻ em, người cao tuổi. Hiện tại, Xã chỉnh trang và bố trí một số trang thiết bị tại chợ thủy sản cũ: Xích đu, cầu trượt, thú nhún máy bay, thú nhún con vịt…. để nhân dân đến vui chơi, giải trí, thể dục rèn luyện sức khỏe vào mỗi buổi sáng chiều.</w:t>
      </w:r>
    </w:p>
    <w:p w:rsidR="00F1538A" w:rsidRPr="00F1538A" w:rsidRDefault="00F1538A" w:rsidP="00F1538A">
      <w:pPr>
        <w:spacing w:before="120" w:line="360" w:lineRule="auto"/>
        <w:jc w:val="both"/>
        <w:rPr>
          <w:rFonts w:eastAsia="Cambria"/>
          <w:b/>
          <w:sz w:val="26"/>
          <w:szCs w:val="26"/>
          <w:lang w:val="nb-NO"/>
        </w:rPr>
      </w:pPr>
      <w:r w:rsidRPr="00F1538A">
        <w:rPr>
          <w:b/>
          <w:spacing w:val="4"/>
          <w:sz w:val="26"/>
          <w:szCs w:val="26"/>
          <w:lang w:val="sv-SE"/>
        </w:rPr>
        <w:t xml:space="preserve">Tiêu chí 7: </w:t>
      </w:r>
      <w:r w:rsidRPr="00F1538A">
        <w:rPr>
          <w:rFonts w:eastAsia="Cambria"/>
          <w:b/>
          <w:sz w:val="26"/>
          <w:szCs w:val="26"/>
          <w:lang w:val="nb-NO"/>
        </w:rPr>
        <w:t>Cơ sở hạ tầng thương mại nông thôn:</w:t>
      </w:r>
      <w:r>
        <w:rPr>
          <w:b/>
          <w:bCs/>
          <w:sz w:val="26"/>
          <w:szCs w:val="26"/>
          <w:lang w:val="nb-NO"/>
        </w:rPr>
        <w:t xml:space="preserve"> </w:t>
      </w:r>
      <w:r w:rsidRPr="00F1538A">
        <w:rPr>
          <w:b/>
          <w:bCs/>
          <w:sz w:val="26"/>
          <w:szCs w:val="26"/>
          <w:lang w:val="nb-NO"/>
        </w:rPr>
        <w:t>Đ</w:t>
      </w:r>
      <w:r w:rsidRPr="00F1538A">
        <w:rPr>
          <w:b/>
          <w:bCs/>
          <w:sz w:val="26"/>
          <w:szCs w:val="26"/>
          <w:lang w:val="pl-PL"/>
        </w:rPr>
        <w:t>ạt</w:t>
      </w:r>
    </w:p>
    <w:p w:rsidR="00F1538A" w:rsidRPr="00F1538A" w:rsidRDefault="00F1538A" w:rsidP="00F1538A">
      <w:pPr>
        <w:spacing w:before="120" w:line="360" w:lineRule="auto"/>
        <w:ind w:firstLine="720"/>
        <w:jc w:val="both"/>
        <w:rPr>
          <w:sz w:val="26"/>
          <w:szCs w:val="26"/>
          <w:lang w:val="pl-PL"/>
        </w:rPr>
      </w:pPr>
      <w:r w:rsidRPr="00F1538A">
        <w:rPr>
          <w:rFonts w:eastAsia="Cambria"/>
          <w:spacing w:val="4"/>
          <w:sz w:val="26"/>
          <w:szCs w:val="26"/>
          <w:lang w:val="pl-PL"/>
        </w:rPr>
        <w:t xml:space="preserve"> </w:t>
      </w:r>
      <w:r w:rsidRPr="00F1538A">
        <w:rPr>
          <w:sz w:val="26"/>
          <w:szCs w:val="26"/>
          <w:lang w:val="pl-PL"/>
        </w:rPr>
        <w:t>Trên địa bàn xã hiện có 02 chợ: chợ Long Hưng 1 và chợ Hòa Minh. Trong đó, chợ Hòa Minh được xây dựng mới và đi vào hoạt động từ cuối năm 2017, diện tích xây dựng 500 m</w:t>
      </w:r>
      <w:r w:rsidRPr="00F1538A">
        <w:rPr>
          <w:sz w:val="26"/>
          <w:szCs w:val="26"/>
          <w:vertAlign w:val="superscript"/>
          <w:lang w:val="pl-PL"/>
        </w:rPr>
        <w:t xml:space="preserve">2 </w:t>
      </w:r>
      <w:r w:rsidRPr="00F1538A">
        <w:rPr>
          <w:sz w:val="26"/>
          <w:szCs w:val="26"/>
          <w:lang w:val="pl-PL"/>
        </w:rPr>
        <w:t>, với các công trình phụ trợ như: nhà vệ sinh, hệ thống thoát nước, phòng cháy chửa cháy, bãi giữ xe ...... đạt theo qui định.</w:t>
      </w:r>
    </w:p>
    <w:p w:rsidR="00F1538A" w:rsidRPr="00F1538A" w:rsidRDefault="00F1538A" w:rsidP="00F1538A">
      <w:pPr>
        <w:spacing w:before="120" w:line="360" w:lineRule="auto"/>
        <w:jc w:val="both"/>
        <w:rPr>
          <w:rFonts w:eastAsia="Cambria"/>
          <w:b/>
          <w:color w:val="000000" w:themeColor="text1"/>
          <w:sz w:val="26"/>
          <w:szCs w:val="26"/>
          <w:lang w:val="pl-PL"/>
        </w:rPr>
      </w:pPr>
      <w:r w:rsidRPr="00F1538A">
        <w:rPr>
          <w:b/>
          <w:spacing w:val="4"/>
          <w:sz w:val="26"/>
          <w:szCs w:val="26"/>
          <w:lang w:val="sv-SE"/>
        </w:rPr>
        <w:lastRenderedPageBreak/>
        <w:t xml:space="preserve">Tiêu chí 8: </w:t>
      </w:r>
      <w:r w:rsidRPr="00F1538A">
        <w:rPr>
          <w:rFonts w:eastAsia="Cambria"/>
          <w:b/>
          <w:color w:val="000000" w:themeColor="text1"/>
          <w:sz w:val="26"/>
          <w:szCs w:val="26"/>
          <w:lang w:val="pl-PL"/>
        </w:rPr>
        <w:t>Thông tin và truyền thông:</w:t>
      </w:r>
      <w:r>
        <w:rPr>
          <w:b/>
          <w:bCs/>
          <w:sz w:val="26"/>
          <w:szCs w:val="26"/>
          <w:lang w:val="pl-PL"/>
        </w:rPr>
        <w:t xml:space="preserve"> </w:t>
      </w:r>
      <w:r w:rsidRPr="00F1538A">
        <w:rPr>
          <w:b/>
          <w:bCs/>
          <w:sz w:val="26"/>
          <w:szCs w:val="26"/>
          <w:lang w:val="pl-PL"/>
        </w:rPr>
        <w:t>Đạt</w:t>
      </w:r>
    </w:p>
    <w:p w:rsidR="00F1538A" w:rsidRPr="00F1538A" w:rsidRDefault="00F1538A" w:rsidP="00F1538A">
      <w:pPr>
        <w:spacing w:before="120" w:line="360" w:lineRule="auto"/>
        <w:ind w:firstLine="720"/>
        <w:jc w:val="both"/>
        <w:rPr>
          <w:rFonts w:eastAsia="Cambria"/>
          <w:b/>
          <w:color w:val="000000" w:themeColor="text1"/>
          <w:sz w:val="26"/>
          <w:szCs w:val="26"/>
          <w:lang w:val="pl-PL"/>
        </w:rPr>
      </w:pPr>
      <w:r w:rsidRPr="00F1538A">
        <w:rPr>
          <w:sz w:val="26"/>
          <w:szCs w:val="26"/>
          <w:lang w:val="pl-PL"/>
        </w:rPr>
        <w:t>Xã có 01 điểm bưu điện phục vụ bưu chính và viễn thông thuộc tập đoàn Viễn Thông Trà Vình. Toàn xã có 04 điểm kinh doanh dịch vụ internet phục vụ nhu cầu truy cập Internet của nhân dân. Tại 9/9 ấp đều có phủ sóng đường truyền Internet và các mạng di động đến phục vụ nhu cầu truy cập thông tin và liên lạc của nhân dân.</w:t>
      </w:r>
      <w:r w:rsidRPr="00F1538A">
        <w:rPr>
          <w:color w:val="000000"/>
          <w:sz w:val="26"/>
          <w:szCs w:val="26"/>
          <w:lang w:val="pl-PL"/>
        </w:rPr>
        <w:t xml:space="preserve"> Tại UBND xã và Ban nhân dân 09 ấp được trang bị tổng cộng 27 cụm loa không dây tiếp âm từ đài truyền thanh huyện đảm bảo duy trì thường xuyên cung cấp thông tin đến nhân dân trong toàn xã.</w:t>
      </w:r>
    </w:p>
    <w:p w:rsidR="00F1538A" w:rsidRPr="00F1538A" w:rsidRDefault="00F1538A" w:rsidP="00F1538A">
      <w:pPr>
        <w:spacing w:before="120" w:line="360" w:lineRule="auto"/>
        <w:jc w:val="both"/>
        <w:rPr>
          <w:b/>
          <w:color w:val="000000" w:themeColor="text1"/>
          <w:sz w:val="26"/>
          <w:szCs w:val="26"/>
          <w:lang w:val="nb-NO"/>
        </w:rPr>
      </w:pPr>
      <w:r w:rsidRPr="00F1538A">
        <w:rPr>
          <w:b/>
          <w:spacing w:val="4"/>
          <w:sz w:val="26"/>
          <w:szCs w:val="26"/>
          <w:lang w:val="sv-SE"/>
        </w:rPr>
        <w:t xml:space="preserve">Tiêu chí 9: </w:t>
      </w:r>
      <w:r w:rsidRPr="00F1538A">
        <w:rPr>
          <w:rFonts w:eastAsia="Cambria"/>
          <w:b/>
          <w:color w:val="000000" w:themeColor="text1"/>
          <w:spacing w:val="4"/>
          <w:sz w:val="26"/>
          <w:szCs w:val="26"/>
          <w:lang w:val="nb-NO"/>
        </w:rPr>
        <w:t xml:space="preserve">Nhà ở dân cư: </w:t>
      </w:r>
      <w:r w:rsidRPr="00F1538A">
        <w:rPr>
          <w:b/>
          <w:bCs/>
          <w:sz w:val="26"/>
          <w:szCs w:val="26"/>
          <w:lang w:val="nb-NO"/>
        </w:rPr>
        <w:t>Đ</w:t>
      </w:r>
      <w:r w:rsidRPr="00F1538A">
        <w:rPr>
          <w:b/>
          <w:bCs/>
          <w:sz w:val="26"/>
          <w:szCs w:val="26"/>
          <w:lang w:val="pl-PL"/>
        </w:rPr>
        <w:t>ạt</w:t>
      </w:r>
    </w:p>
    <w:p w:rsidR="00F1538A" w:rsidRPr="00F1538A" w:rsidRDefault="00F1538A" w:rsidP="00F1538A">
      <w:pPr>
        <w:spacing w:before="120" w:line="360" w:lineRule="auto"/>
        <w:ind w:firstLine="720"/>
        <w:jc w:val="both"/>
        <w:rPr>
          <w:rFonts w:eastAsia="Cambria"/>
          <w:b/>
          <w:sz w:val="26"/>
          <w:szCs w:val="26"/>
          <w:lang w:val="pl-PL"/>
        </w:rPr>
      </w:pPr>
      <w:r w:rsidRPr="00F1538A">
        <w:rPr>
          <w:color w:val="000000" w:themeColor="text1"/>
          <w:sz w:val="26"/>
          <w:szCs w:val="26"/>
          <w:lang w:val="nb-NO"/>
        </w:rPr>
        <w:t>Tranh thủ từ các nguồn vốn Dự án đầu tư nâng cấp và xây dựng mới 562 căn nhà như: nhà tình nghĩa, tình thương, đại đoàn kết, đồng đội....., với kinh phí trên 34,3 tỷ đồng. Ngoài ra, nhân dân còn tự bỏ vốn xây dựng mới trên 320 căn nhà, nâng tổng số to</w:t>
      </w:r>
      <w:r w:rsidRPr="00F1538A">
        <w:rPr>
          <w:rFonts w:eastAsia="Calibri"/>
          <w:sz w:val="26"/>
          <w:szCs w:val="26"/>
          <w:lang w:val="nb-NO"/>
        </w:rPr>
        <w:t>àn xã hiện có 3.205/3.316 căn đạt chuẩn, đạt 96,65%, 111/3.316 căn nhà không đạt chuẩn nhưng vẫn đảm bảo sử dụng 05 năm chiếm 3,35%. Hiện xã không còn nhà tạm, dột nát và hộ không có đất ở.</w:t>
      </w:r>
    </w:p>
    <w:p w:rsidR="00F1538A" w:rsidRPr="00F1538A" w:rsidRDefault="00F1538A" w:rsidP="00F1538A">
      <w:pPr>
        <w:spacing w:before="120" w:line="360" w:lineRule="auto"/>
        <w:jc w:val="both"/>
        <w:rPr>
          <w:b/>
          <w:color w:val="000000" w:themeColor="text1"/>
          <w:sz w:val="26"/>
          <w:szCs w:val="26"/>
          <w:lang w:val="nb-NO"/>
        </w:rPr>
      </w:pPr>
      <w:r w:rsidRPr="00F1538A">
        <w:rPr>
          <w:b/>
          <w:spacing w:val="4"/>
          <w:sz w:val="26"/>
          <w:szCs w:val="26"/>
          <w:lang w:val="sv-SE"/>
        </w:rPr>
        <w:t xml:space="preserve">Tiêu chí 10: </w:t>
      </w:r>
      <w:r w:rsidRPr="00F1538A">
        <w:rPr>
          <w:b/>
          <w:color w:val="000000" w:themeColor="text1"/>
          <w:sz w:val="26"/>
          <w:szCs w:val="26"/>
          <w:lang w:val="nb-NO"/>
        </w:rPr>
        <w:t xml:space="preserve">Thu nhập: </w:t>
      </w:r>
      <w:r w:rsidRPr="00F1538A">
        <w:rPr>
          <w:b/>
          <w:bCs/>
          <w:sz w:val="26"/>
          <w:szCs w:val="26"/>
          <w:lang w:val="nb-NO"/>
        </w:rPr>
        <w:t>Đ</w:t>
      </w:r>
      <w:r w:rsidRPr="00F1538A">
        <w:rPr>
          <w:b/>
          <w:bCs/>
          <w:sz w:val="26"/>
          <w:szCs w:val="26"/>
          <w:lang w:val="pl-PL"/>
        </w:rPr>
        <w:t>ạt</w:t>
      </w:r>
    </w:p>
    <w:p w:rsidR="00F1538A" w:rsidRPr="00F1538A" w:rsidRDefault="00F1538A" w:rsidP="00F1538A">
      <w:pPr>
        <w:spacing w:before="120" w:line="360" w:lineRule="auto"/>
        <w:ind w:firstLine="720"/>
        <w:jc w:val="both"/>
        <w:rPr>
          <w:spacing w:val="-6"/>
          <w:sz w:val="26"/>
          <w:szCs w:val="26"/>
          <w:lang w:val="nb-NO"/>
        </w:rPr>
      </w:pPr>
      <w:r w:rsidRPr="00F1538A">
        <w:rPr>
          <w:sz w:val="26"/>
          <w:szCs w:val="26"/>
          <w:lang w:val="nb-NO"/>
        </w:rPr>
        <w:t>Tiếp tục nhân rộng các mô hình phát triển kinh tế, tăng thu nhập cho nhân dân. Tạo và giải quyết việc làm cho người lao động, huy động vốn vay sản xuất, kinh doanh góp phần tăng thu nhập cho người dân.</w:t>
      </w:r>
      <w:r w:rsidRPr="00F1538A">
        <w:rPr>
          <w:spacing w:val="-6"/>
          <w:sz w:val="26"/>
          <w:szCs w:val="26"/>
          <w:lang w:val="vi-VN"/>
        </w:rPr>
        <w:t>Theo kết quả điều tra cuối năm 201</w:t>
      </w:r>
      <w:r w:rsidRPr="00F1538A">
        <w:rPr>
          <w:spacing w:val="-6"/>
          <w:sz w:val="26"/>
          <w:szCs w:val="26"/>
          <w:lang w:val="nb-NO"/>
        </w:rPr>
        <w:t>8</w:t>
      </w:r>
      <w:r w:rsidRPr="00F1538A">
        <w:rPr>
          <w:spacing w:val="-6"/>
          <w:sz w:val="26"/>
          <w:szCs w:val="26"/>
          <w:lang w:val="vi-VN"/>
        </w:rPr>
        <w:t xml:space="preserve">, thu nhập bình quân đầu người đạt </w:t>
      </w:r>
      <w:r w:rsidRPr="00F1538A">
        <w:rPr>
          <w:spacing w:val="-6"/>
          <w:sz w:val="26"/>
          <w:szCs w:val="26"/>
          <w:lang w:val="nb-NO"/>
        </w:rPr>
        <w:t>41,8</w:t>
      </w:r>
      <w:r w:rsidRPr="00F1538A">
        <w:rPr>
          <w:spacing w:val="-6"/>
          <w:sz w:val="26"/>
          <w:szCs w:val="26"/>
          <w:lang w:val="vi-VN"/>
        </w:rPr>
        <w:t xml:space="preserve"> triệu đồng</w:t>
      </w:r>
      <w:r w:rsidRPr="00F1538A">
        <w:rPr>
          <w:spacing w:val="-6"/>
          <w:sz w:val="26"/>
          <w:szCs w:val="26"/>
          <w:lang w:val="nb-NO"/>
        </w:rPr>
        <w:t xml:space="preserve"> (tăng 30,065 triệu đồng so năm 2010).</w:t>
      </w:r>
    </w:p>
    <w:p w:rsidR="00F1538A" w:rsidRPr="00F1538A" w:rsidRDefault="00F1538A" w:rsidP="00F1538A">
      <w:pPr>
        <w:spacing w:before="120" w:line="360" w:lineRule="auto"/>
        <w:jc w:val="both"/>
        <w:rPr>
          <w:b/>
          <w:color w:val="000000" w:themeColor="text1"/>
          <w:sz w:val="26"/>
          <w:szCs w:val="26"/>
          <w:lang w:val="nb-NO"/>
        </w:rPr>
      </w:pPr>
      <w:r w:rsidRPr="00F1538A">
        <w:rPr>
          <w:b/>
          <w:spacing w:val="4"/>
          <w:sz w:val="26"/>
          <w:szCs w:val="26"/>
          <w:lang w:val="sv-SE"/>
        </w:rPr>
        <w:t xml:space="preserve">Tiêu chí 11: </w:t>
      </w:r>
      <w:r w:rsidRPr="00F1538A">
        <w:rPr>
          <w:b/>
          <w:color w:val="000000" w:themeColor="text1"/>
          <w:spacing w:val="4"/>
          <w:sz w:val="26"/>
          <w:szCs w:val="26"/>
          <w:lang w:val="nb-NO"/>
        </w:rPr>
        <w:t xml:space="preserve">Hộ nghèo: </w:t>
      </w:r>
      <w:r w:rsidRPr="00F1538A">
        <w:rPr>
          <w:b/>
          <w:bCs/>
          <w:sz w:val="26"/>
          <w:szCs w:val="26"/>
          <w:lang w:val="nb-NO"/>
        </w:rPr>
        <w:t>Đ</w:t>
      </w:r>
      <w:r w:rsidRPr="00F1538A">
        <w:rPr>
          <w:b/>
          <w:bCs/>
          <w:sz w:val="26"/>
          <w:szCs w:val="26"/>
          <w:lang w:val="pl-PL"/>
        </w:rPr>
        <w:t>ạt</w:t>
      </w:r>
    </w:p>
    <w:p w:rsidR="00F1538A" w:rsidRPr="00F1538A" w:rsidRDefault="00F1538A" w:rsidP="00F1538A">
      <w:pPr>
        <w:spacing w:before="60" w:line="360" w:lineRule="auto"/>
        <w:ind w:firstLine="567"/>
        <w:jc w:val="both"/>
        <w:rPr>
          <w:i/>
          <w:sz w:val="26"/>
          <w:szCs w:val="26"/>
          <w:lang w:val="nb-NO"/>
        </w:rPr>
      </w:pPr>
      <w:r w:rsidRPr="00F1538A">
        <w:rPr>
          <w:sz w:val="26"/>
          <w:szCs w:val="26"/>
          <w:lang w:val="nb-NO"/>
        </w:rPr>
        <w:t>Thực hiện tốt công tác giảm nghèo bền vững gắn với đào tạo nghề, vay vốn và giải quyết việc làm cho người dân; đặc biệt quan tâm hộ nghèo, hộ cận nghèo vương lên thoát nghèo bền vững. Toàn xã có 72/3.316 hộ nghèo, chiếm 2,17%, 119 hộ cận nghèo, chiếm 3,58%. (hộ nghèo giảm 687 hộ so năm 2010)</w:t>
      </w:r>
    </w:p>
    <w:p w:rsidR="00F1538A" w:rsidRPr="00F1538A" w:rsidRDefault="00F1538A" w:rsidP="00F1538A">
      <w:pPr>
        <w:spacing w:before="120" w:line="360" w:lineRule="auto"/>
        <w:jc w:val="both"/>
        <w:rPr>
          <w:b/>
          <w:color w:val="000000" w:themeColor="text1"/>
          <w:sz w:val="26"/>
          <w:szCs w:val="26"/>
          <w:lang w:val="nb-NO"/>
        </w:rPr>
      </w:pPr>
      <w:r w:rsidRPr="00F1538A">
        <w:rPr>
          <w:b/>
          <w:spacing w:val="4"/>
          <w:sz w:val="26"/>
          <w:szCs w:val="26"/>
          <w:lang w:val="sv-SE"/>
        </w:rPr>
        <w:t xml:space="preserve">Tiêu chí 12: </w:t>
      </w:r>
      <w:r w:rsidRPr="00F1538A">
        <w:rPr>
          <w:b/>
          <w:color w:val="000000" w:themeColor="text1"/>
          <w:sz w:val="26"/>
          <w:szCs w:val="26"/>
          <w:lang w:val="nb-NO"/>
        </w:rPr>
        <w:t xml:space="preserve">Lao động có việc làm: </w:t>
      </w:r>
      <w:r w:rsidRPr="00F1538A">
        <w:rPr>
          <w:b/>
          <w:bCs/>
          <w:sz w:val="26"/>
          <w:szCs w:val="26"/>
          <w:lang w:val="nb-NO"/>
        </w:rPr>
        <w:t>Đ</w:t>
      </w:r>
      <w:r w:rsidRPr="00F1538A">
        <w:rPr>
          <w:b/>
          <w:bCs/>
          <w:sz w:val="26"/>
          <w:szCs w:val="26"/>
          <w:lang w:val="pl-PL"/>
        </w:rPr>
        <w:t>ạt</w:t>
      </w:r>
    </w:p>
    <w:p w:rsidR="00F1538A" w:rsidRPr="00F1538A" w:rsidRDefault="00F1538A" w:rsidP="00F1538A">
      <w:pPr>
        <w:spacing w:before="120" w:line="360" w:lineRule="auto"/>
        <w:ind w:firstLine="720"/>
        <w:jc w:val="both"/>
        <w:rPr>
          <w:sz w:val="26"/>
          <w:szCs w:val="26"/>
          <w:lang w:val="nb-NO"/>
        </w:rPr>
      </w:pPr>
      <w:r w:rsidRPr="00F1538A">
        <w:rPr>
          <w:spacing w:val="-8"/>
          <w:sz w:val="26"/>
          <w:szCs w:val="26"/>
          <w:lang w:val="nl-NL"/>
        </w:rPr>
        <w:t xml:space="preserve">Được tập trung chỉ đạo bằng nhiều biện pháp, như: tranh thủ các nguồn vốn đầu tư từ Chương trình mục tiêu quốc gia xây dựng nông thôn mới, các nguồn vốn từ Ngân hàng chính sách xã hội hỗ trợ cho </w:t>
      </w:r>
      <w:r w:rsidRPr="00F1538A">
        <w:rPr>
          <w:sz w:val="26"/>
          <w:szCs w:val="26"/>
          <w:lang w:val="nl-NL"/>
        </w:rPr>
        <w:t xml:space="preserve">hộ thiếu vốn sản xuất; kết hợp các ngành chức năng cấp trên tổ </w:t>
      </w:r>
      <w:r w:rsidRPr="00F1538A">
        <w:rPr>
          <w:sz w:val="26"/>
          <w:szCs w:val="26"/>
          <w:lang w:val="nl-NL"/>
        </w:rPr>
        <w:lastRenderedPageBreak/>
        <w:t xml:space="preserve">chức </w:t>
      </w:r>
      <w:r w:rsidRPr="00F1538A">
        <w:rPr>
          <w:bCs/>
          <w:sz w:val="26"/>
          <w:szCs w:val="26"/>
          <w:lang w:val="nl-NL"/>
        </w:rPr>
        <w:t>tập huấn, dạy nghề ngắn hạn về lĩnh vực nuôi thủy sản, trồng trọt và chăn nuôi,</w:t>
      </w:r>
      <w:r w:rsidRPr="00F1538A">
        <w:rPr>
          <w:sz w:val="26"/>
          <w:szCs w:val="26"/>
          <w:lang w:val="nl-NL"/>
        </w:rPr>
        <w:t xml:space="preserve"> qua đó tạo việc làm mới bình quân hàng năm 258 lao động; đi lao động nước ngoài 32 lao động; tỷ lệ lao động qua đào tạo đạt bình quân hàng năm 275 lao động</w:t>
      </w:r>
      <w:r w:rsidRPr="00F1538A">
        <w:rPr>
          <w:spacing w:val="-8"/>
          <w:sz w:val="26"/>
          <w:szCs w:val="26"/>
          <w:lang w:val="nl-NL"/>
        </w:rPr>
        <w:t>.</w:t>
      </w:r>
    </w:p>
    <w:p w:rsidR="00F1538A" w:rsidRPr="00F1538A" w:rsidRDefault="00F1538A" w:rsidP="00F1538A">
      <w:pPr>
        <w:spacing w:before="120" w:line="360" w:lineRule="auto"/>
        <w:ind w:firstLine="720"/>
        <w:jc w:val="both"/>
        <w:rPr>
          <w:b/>
          <w:color w:val="000000" w:themeColor="text1"/>
          <w:sz w:val="26"/>
          <w:szCs w:val="26"/>
          <w:lang w:val="nb-NO"/>
        </w:rPr>
      </w:pPr>
      <w:r w:rsidRPr="00F1538A">
        <w:rPr>
          <w:sz w:val="26"/>
          <w:szCs w:val="26"/>
          <w:lang w:val="nb-NO"/>
        </w:rPr>
        <w:t>Hiện toàn xã có 7.790 lao động có việc làm trên tổng số 8.054</w:t>
      </w:r>
      <w:r w:rsidRPr="00F1538A">
        <w:rPr>
          <w:sz w:val="26"/>
          <w:szCs w:val="26"/>
          <w:lang w:val="pl-PL"/>
        </w:rPr>
        <w:t xml:space="preserve"> lao động trong độ tuổi có khả năng lao động</w:t>
      </w:r>
      <w:r w:rsidRPr="00F1538A">
        <w:rPr>
          <w:sz w:val="26"/>
          <w:szCs w:val="26"/>
          <w:lang w:val="nb-NO"/>
        </w:rPr>
        <w:t>. Tỷ lệ lao động có việc làm 7.790/8.054, chiếm 96,72%.</w:t>
      </w:r>
    </w:p>
    <w:p w:rsidR="00F1538A" w:rsidRPr="00F1538A" w:rsidRDefault="00F1538A" w:rsidP="00F1538A">
      <w:pPr>
        <w:spacing w:before="120" w:line="360" w:lineRule="auto"/>
        <w:jc w:val="both"/>
        <w:rPr>
          <w:b/>
          <w:color w:val="000000" w:themeColor="text1"/>
          <w:spacing w:val="4"/>
          <w:sz w:val="26"/>
          <w:szCs w:val="26"/>
          <w:lang w:val="nb-NO"/>
        </w:rPr>
      </w:pPr>
      <w:r w:rsidRPr="00F1538A">
        <w:rPr>
          <w:b/>
          <w:spacing w:val="4"/>
          <w:sz w:val="26"/>
          <w:szCs w:val="26"/>
          <w:lang w:val="sv-SE"/>
        </w:rPr>
        <w:t>Tiêu chí 13:</w:t>
      </w:r>
      <w:r w:rsidRPr="00F1538A">
        <w:rPr>
          <w:b/>
          <w:color w:val="000000" w:themeColor="text1"/>
          <w:spacing w:val="4"/>
          <w:sz w:val="26"/>
          <w:szCs w:val="26"/>
          <w:lang w:val="nb-NO"/>
        </w:rPr>
        <w:t xml:space="preserve"> Hình thức tổ chức sản xuất:</w:t>
      </w:r>
      <w:r>
        <w:rPr>
          <w:b/>
          <w:color w:val="000000" w:themeColor="text1"/>
          <w:spacing w:val="4"/>
          <w:sz w:val="26"/>
          <w:szCs w:val="26"/>
          <w:lang w:val="nb-NO"/>
        </w:rPr>
        <w:t xml:space="preserve"> </w:t>
      </w:r>
      <w:r w:rsidRPr="00F1538A">
        <w:rPr>
          <w:b/>
          <w:bCs/>
          <w:sz w:val="26"/>
          <w:szCs w:val="26"/>
          <w:lang w:val="nb-NO"/>
        </w:rPr>
        <w:t>Đ</w:t>
      </w:r>
      <w:r w:rsidRPr="00F1538A">
        <w:rPr>
          <w:b/>
          <w:bCs/>
          <w:sz w:val="26"/>
          <w:szCs w:val="26"/>
          <w:lang w:val="pl-PL"/>
        </w:rPr>
        <w:t>ạt</w:t>
      </w:r>
    </w:p>
    <w:p w:rsidR="00F1538A" w:rsidRPr="00F1538A" w:rsidRDefault="00F1538A" w:rsidP="00F1538A">
      <w:pPr>
        <w:spacing w:before="120" w:line="360" w:lineRule="auto"/>
        <w:ind w:firstLine="709"/>
        <w:jc w:val="both"/>
        <w:rPr>
          <w:color w:val="000000" w:themeColor="text1"/>
          <w:spacing w:val="4"/>
          <w:sz w:val="26"/>
          <w:szCs w:val="26"/>
          <w:lang w:val="nb-NO"/>
        </w:rPr>
      </w:pPr>
      <w:r w:rsidRPr="00F1538A">
        <w:rPr>
          <w:color w:val="000000"/>
          <w:sz w:val="26"/>
          <w:szCs w:val="26"/>
          <w:lang w:val="sv-SE"/>
        </w:rPr>
        <w:t xml:space="preserve">Toàn xã có 02 Hợp tác xã: </w:t>
      </w:r>
      <w:r w:rsidRPr="00F1538A">
        <w:rPr>
          <w:color w:val="000000"/>
          <w:sz w:val="26"/>
          <w:szCs w:val="26"/>
          <w:lang w:val="nl-NL"/>
        </w:rPr>
        <w:t xml:space="preserve">Hợp tác xã vận tải Phước Vinh và Hợp tác xã </w:t>
      </w:r>
      <w:r w:rsidRPr="00F1538A">
        <w:rPr>
          <w:sz w:val="26"/>
          <w:szCs w:val="26"/>
          <w:lang w:val="nl-NL"/>
        </w:rPr>
        <w:t xml:space="preserve">Nông nghiệp - Xây dựng - Thương mại - Dịch vụ Phước Thành </w:t>
      </w:r>
      <w:r w:rsidRPr="00F1538A">
        <w:rPr>
          <w:color w:val="000000"/>
          <w:sz w:val="26"/>
          <w:szCs w:val="26"/>
          <w:lang w:val="nl-NL"/>
        </w:rPr>
        <w:t>duy trì tổ chức và hoạt động có hiệu quả, lợi nhuận hàng năm từ 23 – 25%,</w:t>
      </w:r>
      <w:r w:rsidRPr="00F1538A">
        <w:rPr>
          <w:color w:val="000000"/>
          <w:sz w:val="26"/>
          <w:szCs w:val="26"/>
          <w:lang w:val="nb-NO"/>
        </w:rPr>
        <w:t xml:space="preserve"> có đầy đủ hồ sơ, thủ tục pháp nhân để </w:t>
      </w:r>
      <w:r w:rsidRPr="00F1538A">
        <w:rPr>
          <w:color w:val="000000"/>
          <w:spacing w:val="-6"/>
          <w:sz w:val="26"/>
          <w:szCs w:val="26"/>
          <w:lang w:val="nb-NO"/>
        </w:rPr>
        <w:t xml:space="preserve">hoạt động theo quy định của Luật hợp tác xã năm 2012, </w:t>
      </w:r>
      <w:r w:rsidRPr="00F1538A">
        <w:rPr>
          <w:color w:val="000000" w:themeColor="text1"/>
          <w:sz w:val="26"/>
          <w:szCs w:val="26"/>
          <w:lang w:val="nb-NO"/>
        </w:rPr>
        <w:t>xã có mô hình liên kết sản xuất gắn với tiêu thụ sản phẩm (lúa hữu cơ sinh học).</w:t>
      </w:r>
      <w:r w:rsidRPr="00F1538A">
        <w:rPr>
          <w:sz w:val="26"/>
          <w:szCs w:val="26"/>
          <w:lang w:val="vi-VN"/>
        </w:rPr>
        <w:t xml:space="preserve"> Giá trị sản xuất bình quân trên </w:t>
      </w:r>
      <w:smartTag w:uri="urn:schemas-microsoft-com:office:smarttags" w:element="metricconverter">
        <w:smartTagPr>
          <w:attr w:name="ProductID" w:val="1 ha"/>
        </w:smartTagPr>
        <w:r w:rsidRPr="00F1538A">
          <w:rPr>
            <w:sz w:val="26"/>
            <w:szCs w:val="26"/>
            <w:lang w:val="vi-VN"/>
          </w:rPr>
          <w:t>1 ha</w:t>
        </w:r>
      </w:smartTag>
      <w:r w:rsidRPr="00F1538A">
        <w:rPr>
          <w:sz w:val="26"/>
          <w:szCs w:val="26"/>
          <w:lang w:val="vi-VN"/>
        </w:rPr>
        <w:t xml:space="preserve"> đất nông nghiệp đạt trên 120 triệu đồng/năm.</w:t>
      </w:r>
    </w:p>
    <w:p w:rsidR="00F1538A" w:rsidRPr="00F1538A" w:rsidRDefault="00F1538A" w:rsidP="00F1538A">
      <w:pPr>
        <w:spacing w:before="120" w:line="360" w:lineRule="auto"/>
        <w:jc w:val="both"/>
        <w:rPr>
          <w:b/>
          <w:color w:val="000000" w:themeColor="text1"/>
          <w:spacing w:val="4"/>
          <w:sz w:val="26"/>
          <w:szCs w:val="26"/>
          <w:lang w:val="nb-NO"/>
        </w:rPr>
      </w:pPr>
      <w:r w:rsidRPr="00F1538A">
        <w:rPr>
          <w:b/>
          <w:spacing w:val="4"/>
          <w:sz w:val="26"/>
          <w:szCs w:val="26"/>
          <w:lang w:val="sv-SE"/>
        </w:rPr>
        <w:t>Tiêu chí 14:</w:t>
      </w:r>
      <w:r w:rsidRPr="00F1538A">
        <w:rPr>
          <w:b/>
          <w:color w:val="000000" w:themeColor="text1"/>
          <w:spacing w:val="4"/>
          <w:sz w:val="26"/>
          <w:szCs w:val="26"/>
          <w:lang w:val="nb-NO"/>
        </w:rPr>
        <w:t xml:space="preserve"> Giáo dục và đào tạo:</w:t>
      </w:r>
      <w:r>
        <w:rPr>
          <w:b/>
          <w:color w:val="000000" w:themeColor="text1"/>
          <w:spacing w:val="4"/>
          <w:sz w:val="26"/>
          <w:szCs w:val="26"/>
          <w:lang w:val="nb-NO"/>
        </w:rPr>
        <w:t xml:space="preserve"> </w:t>
      </w:r>
      <w:r w:rsidRPr="00F1538A">
        <w:rPr>
          <w:b/>
          <w:bCs/>
          <w:sz w:val="26"/>
          <w:szCs w:val="26"/>
          <w:lang w:val="nb-NO"/>
        </w:rPr>
        <w:t>Đ</w:t>
      </w:r>
      <w:r w:rsidRPr="00F1538A">
        <w:rPr>
          <w:b/>
          <w:bCs/>
          <w:sz w:val="26"/>
          <w:szCs w:val="26"/>
          <w:lang w:val="pl-PL"/>
        </w:rPr>
        <w:t>ạt</w:t>
      </w:r>
    </w:p>
    <w:p w:rsidR="00F1538A" w:rsidRPr="00F1538A" w:rsidRDefault="00F1538A" w:rsidP="00F1538A">
      <w:pPr>
        <w:spacing w:before="120" w:line="360" w:lineRule="auto"/>
        <w:jc w:val="both"/>
        <w:rPr>
          <w:sz w:val="26"/>
          <w:szCs w:val="26"/>
          <w:lang w:val="nb-NO"/>
        </w:rPr>
      </w:pPr>
      <w:r w:rsidRPr="00F1538A">
        <w:rPr>
          <w:b/>
          <w:color w:val="000000" w:themeColor="text1"/>
          <w:spacing w:val="4"/>
          <w:sz w:val="26"/>
          <w:szCs w:val="26"/>
          <w:lang w:val="nb-NO"/>
        </w:rPr>
        <w:tab/>
      </w:r>
      <w:r w:rsidRPr="00F1538A">
        <w:rPr>
          <w:sz w:val="26"/>
          <w:szCs w:val="26"/>
          <w:lang w:val="nb-NO"/>
        </w:rPr>
        <w:t>Công tác phổ cập giáo dục mầm non cho trẻ 5 tuổi, xóa mù chữ, phổ cập giáo dục tiểu học đúng độ tuổi và phổ cập THCS của xã các năm từ 2011-2018 đều được trên kiểm tra tái công nhận.</w:t>
      </w:r>
    </w:p>
    <w:p w:rsidR="00F1538A" w:rsidRPr="00645D82" w:rsidRDefault="00F1538A" w:rsidP="00F1538A">
      <w:pPr>
        <w:spacing w:before="120" w:line="360" w:lineRule="auto"/>
        <w:ind w:firstLine="720"/>
        <w:jc w:val="both"/>
        <w:rPr>
          <w:sz w:val="26"/>
          <w:szCs w:val="26"/>
          <w:lang w:val="nb-NO"/>
        </w:rPr>
      </w:pPr>
      <w:r w:rsidRPr="00645D82">
        <w:rPr>
          <w:sz w:val="26"/>
          <w:szCs w:val="26"/>
          <w:lang w:val="nb-NO"/>
        </w:rPr>
        <w:t xml:space="preserve">Năm học 2018-2019, có 163/164 em học sinh THCS tiếp tục học Trung học phổ thông, học nghề tại các Trường, đạt 99,39%. </w:t>
      </w:r>
    </w:p>
    <w:p w:rsidR="00F1538A" w:rsidRPr="00F1538A" w:rsidRDefault="00F1538A" w:rsidP="00F1538A">
      <w:pPr>
        <w:spacing w:before="120" w:line="360" w:lineRule="auto"/>
        <w:ind w:firstLine="720"/>
        <w:jc w:val="both"/>
        <w:rPr>
          <w:b/>
          <w:color w:val="000000" w:themeColor="text1"/>
          <w:spacing w:val="4"/>
          <w:sz w:val="26"/>
          <w:szCs w:val="26"/>
          <w:lang w:val="nb-NO"/>
        </w:rPr>
      </w:pPr>
      <w:r w:rsidRPr="00645D82">
        <w:rPr>
          <w:sz w:val="26"/>
          <w:szCs w:val="26"/>
          <w:lang w:val="nb-NO"/>
        </w:rPr>
        <w:t xml:space="preserve">Toàn xã hiện có </w:t>
      </w:r>
      <w:r w:rsidRPr="00F1538A">
        <w:rPr>
          <w:sz w:val="26"/>
          <w:szCs w:val="26"/>
          <w:lang w:val="nl-NL"/>
        </w:rPr>
        <w:t>3.250 lao động qua đào tạo có việc làm. Tỷ lệ lao động có việc làm qua đào tạo là 3.250/7.790, chiếm 41,72%.</w:t>
      </w:r>
    </w:p>
    <w:p w:rsidR="00F1538A" w:rsidRPr="00F1538A" w:rsidRDefault="00F1538A" w:rsidP="00F1538A">
      <w:pPr>
        <w:tabs>
          <w:tab w:val="left" w:pos="426"/>
        </w:tabs>
        <w:spacing w:before="120" w:line="360" w:lineRule="auto"/>
        <w:jc w:val="both"/>
        <w:rPr>
          <w:b/>
          <w:spacing w:val="4"/>
          <w:sz w:val="26"/>
          <w:szCs w:val="26"/>
          <w:lang w:val="nb-NO"/>
        </w:rPr>
      </w:pPr>
      <w:r w:rsidRPr="00F1538A">
        <w:rPr>
          <w:b/>
          <w:spacing w:val="4"/>
          <w:sz w:val="26"/>
          <w:szCs w:val="26"/>
          <w:lang w:val="sv-SE"/>
        </w:rPr>
        <w:t xml:space="preserve">Tiêu chí 15: </w:t>
      </w:r>
      <w:r w:rsidRPr="00F1538A">
        <w:rPr>
          <w:b/>
          <w:spacing w:val="4"/>
          <w:sz w:val="26"/>
          <w:szCs w:val="26"/>
          <w:lang w:val="nb-NO"/>
        </w:rPr>
        <w:t>Y tế:</w:t>
      </w:r>
      <w:r>
        <w:rPr>
          <w:b/>
          <w:color w:val="000000" w:themeColor="text1"/>
          <w:spacing w:val="4"/>
          <w:sz w:val="26"/>
          <w:szCs w:val="26"/>
          <w:lang w:val="nb-NO"/>
        </w:rPr>
        <w:t xml:space="preserve"> </w:t>
      </w:r>
      <w:r w:rsidRPr="00645D82">
        <w:rPr>
          <w:b/>
          <w:bCs/>
          <w:sz w:val="26"/>
          <w:szCs w:val="26"/>
          <w:lang w:val="nb-NO"/>
        </w:rPr>
        <w:t>Đ</w:t>
      </w:r>
      <w:r w:rsidRPr="00F1538A">
        <w:rPr>
          <w:b/>
          <w:bCs/>
          <w:sz w:val="26"/>
          <w:szCs w:val="26"/>
          <w:lang w:val="pl-PL"/>
        </w:rPr>
        <w:t>ạt</w:t>
      </w:r>
    </w:p>
    <w:p w:rsidR="00F1538A" w:rsidRPr="00F1538A" w:rsidRDefault="00F1538A" w:rsidP="00F1538A">
      <w:pPr>
        <w:shd w:val="clear" w:color="auto" w:fill="FFFFFF"/>
        <w:spacing w:before="120" w:after="120" w:line="360" w:lineRule="auto"/>
        <w:ind w:firstLine="720"/>
        <w:jc w:val="both"/>
        <w:rPr>
          <w:color w:val="000000"/>
          <w:sz w:val="26"/>
          <w:szCs w:val="26"/>
          <w:lang w:val="pl-PL"/>
        </w:rPr>
      </w:pPr>
      <w:r w:rsidRPr="00F1538A">
        <w:rPr>
          <w:b/>
          <w:spacing w:val="4"/>
          <w:sz w:val="26"/>
          <w:szCs w:val="26"/>
          <w:lang w:val="nb-NO"/>
        </w:rPr>
        <w:t xml:space="preserve"> </w:t>
      </w:r>
      <w:r w:rsidRPr="00F1538A">
        <w:rPr>
          <w:sz w:val="26"/>
          <w:szCs w:val="26"/>
          <w:lang w:val="pl-PL"/>
        </w:rPr>
        <w:t xml:space="preserve">Xã có 01 Phòng khám Đa khoa khu vực và 01 Trạm y tế luôn thực hiện tốt công tác khám chữa bệnh. Được trên bố trí 01 Bác sĩ về khám chữa bênh tại phòng khám. </w:t>
      </w:r>
      <w:r w:rsidRPr="00F1538A">
        <w:rPr>
          <w:color w:val="000000"/>
          <w:sz w:val="26"/>
          <w:szCs w:val="26"/>
          <w:lang w:val="pl-PL"/>
        </w:rPr>
        <w:t xml:space="preserve">Thực hiện chính sách hỗ trợ mua bảo hiểm y tế cho xã thuộc xã đặc biệt khó khăn vùng bãi ngang ven biển và hải đảo, hiện trên địa bàn xã người dân có bảo hiểm y tế là 100%. </w:t>
      </w:r>
      <w:r w:rsidRPr="00F1538A">
        <w:rPr>
          <w:color w:val="000000"/>
          <w:sz w:val="26"/>
          <w:szCs w:val="26"/>
          <w:lang w:val="vi-VN"/>
        </w:rPr>
        <w:t>Xã đạt tiêu chí quốc gia về y tế.</w:t>
      </w:r>
      <w:r w:rsidRPr="00F1538A">
        <w:rPr>
          <w:color w:val="000000"/>
          <w:sz w:val="26"/>
          <w:szCs w:val="26"/>
          <w:lang w:val="pl-PL"/>
        </w:rPr>
        <w:t xml:space="preserve"> Trạm y tế xã  được trên công nhận đạt chuẩn Quốc gia và hàng năm được trên tái công nhận. </w:t>
      </w:r>
    </w:p>
    <w:p w:rsidR="00F1538A" w:rsidRPr="00F1538A" w:rsidRDefault="00F1538A" w:rsidP="00F1538A">
      <w:pPr>
        <w:shd w:val="clear" w:color="auto" w:fill="FFFFFF"/>
        <w:spacing w:before="120" w:after="120" w:line="360" w:lineRule="auto"/>
        <w:ind w:firstLine="720"/>
        <w:jc w:val="both"/>
        <w:rPr>
          <w:b/>
          <w:spacing w:val="4"/>
          <w:sz w:val="26"/>
          <w:szCs w:val="26"/>
          <w:lang w:val="nb-NO"/>
        </w:rPr>
      </w:pPr>
      <w:r w:rsidRPr="00645D82">
        <w:rPr>
          <w:color w:val="000000"/>
          <w:sz w:val="26"/>
          <w:szCs w:val="26"/>
          <w:lang w:val="pl-PL"/>
        </w:rPr>
        <w:t xml:space="preserve">Toàn xã có 173/896 </w:t>
      </w:r>
      <w:r w:rsidRPr="00F1538A">
        <w:rPr>
          <w:color w:val="000000"/>
          <w:sz w:val="26"/>
          <w:szCs w:val="26"/>
          <w:lang w:val="vi-VN"/>
        </w:rPr>
        <w:t>trẻ em dưới 5 tuổi bị suy dinh dưỡng</w:t>
      </w:r>
      <w:r w:rsidRPr="00645D82">
        <w:rPr>
          <w:color w:val="000000"/>
          <w:sz w:val="26"/>
          <w:szCs w:val="26"/>
          <w:lang w:val="pl-PL"/>
        </w:rPr>
        <w:t xml:space="preserve"> thấp còi, chiếm</w:t>
      </w:r>
      <w:r w:rsidRPr="00F1538A">
        <w:rPr>
          <w:color w:val="000000"/>
          <w:sz w:val="26"/>
          <w:szCs w:val="26"/>
          <w:lang w:val="vi-VN"/>
        </w:rPr>
        <w:t xml:space="preserve"> </w:t>
      </w:r>
      <w:r w:rsidRPr="00645D82">
        <w:rPr>
          <w:color w:val="000000"/>
          <w:sz w:val="26"/>
          <w:szCs w:val="26"/>
          <w:lang w:val="pl-PL"/>
        </w:rPr>
        <w:t>19,31</w:t>
      </w:r>
      <w:r w:rsidRPr="00F1538A">
        <w:rPr>
          <w:color w:val="000000"/>
          <w:sz w:val="26"/>
          <w:szCs w:val="26"/>
          <w:lang w:val="vi-VN"/>
        </w:rPr>
        <w:t>%</w:t>
      </w:r>
      <w:r w:rsidRPr="00F1538A">
        <w:rPr>
          <w:color w:val="000000"/>
          <w:sz w:val="26"/>
          <w:szCs w:val="26"/>
          <w:lang w:val="id-ID"/>
        </w:rPr>
        <w:t>.</w:t>
      </w:r>
    </w:p>
    <w:p w:rsidR="00F1538A" w:rsidRPr="00F1538A" w:rsidRDefault="00F1538A" w:rsidP="00F1538A">
      <w:pPr>
        <w:spacing w:before="120" w:line="360" w:lineRule="auto"/>
        <w:jc w:val="both"/>
        <w:rPr>
          <w:b/>
          <w:spacing w:val="4"/>
          <w:sz w:val="26"/>
          <w:szCs w:val="26"/>
          <w:lang w:val="nb-NO"/>
        </w:rPr>
      </w:pPr>
      <w:r w:rsidRPr="00F1538A">
        <w:rPr>
          <w:b/>
          <w:spacing w:val="4"/>
          <w:sz w:val="26"/>
          <w:szCs w:val="26"/>
          <w:lang w:val="sv-SE"/>
        </w:rPr>
        <w:lastRenderedPageBreak/>
        <w:t xml:space="preserve">Tiêu chí 16: </w:t>
      </w:r>
      <w:r w:rsidRPr="00F1538A">
        <w:rPr>
          <w:b/>
          <w:spacing w:val="4"/>
          <w:sz w:val="26"/>
          <w:szCs w:val="26"/>
          <w:lang w:val="nb-NO"/>
        </w:rPr>
        <w:t>Văn hóa:</w:t>
      </w:r>
      <w:r>
        <w:rPr>
          <w:b/>
          <w:color w:val="000000" w:themeColor="text1"/>
          <w:spacing w:val="4"/>
          <w:sz w:val="26"/>
          <w:szCs w:val="26"/>
          <w:lang w:val="nb-NO"/>
        </w:rPr>
        <w:t xml:space="preserve"> </w:t>
      </w:r>
      <w:r w:rsidRPr="00F1538A">
        <w:rPr>
          <w:b/>
          <w:bCs/>
          <w:sz w:val="26"/>
          <w:szCs w:val="26"/>
          <w:lang w:val="nb-NO"/>
        </w:rPr>
        <w:t>Đ</w:t>
      </w:r>
      <w:r w:rsidRPr="00F1538A">
        <w:rPr>
          <w:b/>
          <w:bCs/>
          <w:sz w:val="26"/>
          <w:szCs w:val="26"/>
          <w:lang w:val="pl-PL"/>
        </w:rPr>
        <w:t>ạt</w:t>
      </w:r>
    </w:p>
    <w:p w:rsidR="00F1538A" w:rsidRPr="00F1538A" w:rsidRDefault="00F1538A" w:rsidP="00F1538A">
      <w:pPr>
        <w:spacing w:before="120" w:line="360" w:lineRule="auto"/>
        <w:jc w:val="both"/>
        <w:rPr>
          <w:b/>
          <w:spacing w:val="4"/>
          <w:sz w:val="26"/>
          <w:szCs w:val="26"/>
          <w:lang w:val="nb-NO"/>
        </w:rPr>
      </w:pPr>
      <w:r w:rsidRPr="00F1538A">
        <w:rPr>
          <w:b/>
          <w:spacing w:val="4"/>
          <w:sz w:val="26"/>
          <w:szCs w:val="26"/>
          <w:lang w:val="nb-NO"/>
        </w:rPr>
        <w:tab/>
      </w:r>
      <w:r w:rsidRPr="00F1538A">
        <w:rPr>
          <w:sz w:val="26"/>
          <w:szCs w:val="26"/>
          <w:lang w:val="nb-NO"/>
        </w:rPr>
        <w:t>Xã hiện có 9/9 ấp được công nhận ấp văn hóa đạt 100% và 8/9 ấp được công nhận ấp nông thôn mới, đạt 88,89%.</w:t>
      </w:r>
      <w:r w:rsidRPr="00F1538A">
        <w:rPr>
          <w:color w:val="000000"/>
          <w:sz w:val="26"/>
          <w:szCs w:val="26"/>
          <w:lang w:val="nb-NO"/>
        </w:rPr>
        <w:t xml:space="preserve"> Năm 2017 xã được UBND huyện </w:t>
      </w:r>
      <w:r w:rsidRPr="00F1538A">
        <w:rPr>
          <w:sz w:val="26"/>
          <w:szCs w:val="26"/>
          <w:lang w:val="nb-NO"/>
        </w:rPr>
        <w:t>công nhận xã đạt chuẩn xã văn hóa, nông thôn mới.</w:t>
      </w:r>
    </w:p>
    <w:p w:rsidR="00F1538A" w:rsidRPr="00F1538A" w:rsidRDefault="00F1538A" w:rsidP="00F1538A">
      <w:pPr>
        <w:spacing w:before="120" w:line="360" w:lineRule="auto"/>
        <w:jc w:val="both"/>
        <w:rPr>
          <w:b/>
          <w:spacing w:val="4"/>
          <w:sz w:val="26"/>
          <w:szCs w:val="26"/>
          <w:lang w:val="nb-NO"/>
        </w:rPr>
      </w:pPr>
      <w:r w:rsidRPr="00F1538A">
        <w:rPr>
          <w:b/>
          <w:spacing w:val="4"/>
          <w:sz w:val="26"/>
          <w:szCs w:val="26"/>
          <w:lang w:val="sv-SE"/>
        </w:rPr>
        <w:t xml:space="preserve">Tiêu chí 17: </w:t>
      </w:r>
      <w:r w:rsidRPr="00F1538A">
        <w:rPr>
          <w:b/>
          <w:spacing w:val="4"/>
          <w:sz w:val="26"/>
          <w:szCs w:val="26"/>
          <w:lang w:val="nb-NO"/>
        </w:rPr>
        <w:t>Môi trường:</w:t>
      </w:r>
      <w:r>
        <w:rPr>
          <w:b/>
          <w:color w:val="000000" w:themeColor="text1"/>
          <w:spacing w:val="4"/>
          <w:sz w:val="26"/>
          <w:szCs w:val="26"/>
          <w:lang w:val="nb-NO"/>
        </w:rPr>
        <w:t xml:space="preserve"> </w:t>
      </w:r>
      <w:r w:rsidRPr="00F1538A">
        <w:rPr>
          <w:b/>
          <w:bCs/>
          <w:sz w:val="26"/>
          <w:szCs w:val="26"/>
          <w:lang w:val="nb-NO"/>
        </w:rPr>
        <w:t>Đ</w:t>
      </w:r>
      <w:r w:rsidRPr="00F1538A">
        <w:rPr>
          <w:b/>
          <w:bCs/>
          <w:sz w:val="26"/>
          <w:szCs w:val="26"/>
          <w:lang w:val="pl-PL"/>
        </w:rPr>
        <w:t>ạt</w:t>
      </w:r>
    </w:p>
    <w:p w:rsidR="00F1538A" w:rsidRPr="00F1538A" w:rsidRDefault="00F1538A" w:rsidP="00F1538A">
      <w:pPr>
        <w:shd w:val="clear" w:color="auto" w:fill="FFFFFF"/>
        <w:spacing w:before="120" w:after="120" w:line="360" w:lineRule="auto"/>
        <w:ind w:firstLine="720"/>
        <w:jc w:val="both"/>
        <w:rPr>
          <w:color w:val="000000"/>
          <w:sz w:val="26"/>
          <w:szCs w:val="26"/>
          <w:lang w:val="nb-NO"/>
        </w:rPr>
      </w:pPr>
      <w:r w:rsidRPr="00F1538A">
        <w:rPr>
          <w:bCs/>
          <w:sz w:val="26"/>
          <w:szCs w:val="26"/>
          <w:lang w:val="nb-NO"/>
        </w:rPr>
        <w:t>Xã được Trung tâm nước sạch và vệ sinh môi trường nông thôn xây dựng 01 trạm cấp nước sinh hoạt ,</w:t>
      </w:r>
      <w:r w:rsidRPr="00F1538A">
        <w:rPr>
          <w:sz w:val="26"/>
          <w:szCs w:val="26"/>
          <w:lang w:val="nl-NL"/>
        </w:rPr>
        <w:t xml:space="preserve"> năm 2017 – 2018 trung tâm nước sạch triển khai lắp đặt mới 53 km đường ống nước sạch trên các tuyến đường đông dân cư</w:t>
      </w:r>
      <w:r w:rsidRPr="00F1538A">
        <w:rPr>
          <w:bCs/>
          <w:sz w:val="26"/>
          <w:szCs w:val="26"/>
          <w:lang w:val="nb-NO"/>
        </w:rPr>
        <w:t xml:space="preserve"> để đảm bảo phục vụ nhu cầu sử dụng nước sạch của người dân. </w:t>
      </w:r>
      <w:r w:rsidRPr="00F1538A">
        <w:rPr>
          <w:color w:val="000000"/>
          <w:sz w:val="26"/>
          <w:szCs w:val="26"/>
          <w:lang w:val="nb-NO"/>
        </w:rPr>
        <w:t xml:space="preserve">Toàn xã có 3.295/3.316 hộ sử dụng nước hợp vệ sinh, đạt 99,36%, </w:t>
      </w:r>
      <w:r w:rsidRPr="00F1538A">
        <w:rPr>
          <w:rFonts w:eastAsia="Calibri"/>
          <w:color w:val="000000"/>
          <w:sz w:val="26"/>
          <w:szCs w:val="26"/>
          <w:lang w:val="nb-NO"/>
        </w:rPr>
        <w:t xml:space="preserve">2.348/3.316 </w:t>
      </w:r>
      <w:r w:rsidRPr="00F1538A">
        <w:rPr>
          <w:color w:val="000000"/>
          <w:sz w:val="26"/>
          <w:szCs w:val="26"/>
          <w:lang w:val="nb-NO"/>
        </w:rPr>
        <w:t>hộ sử dựng nước sạch, đạt 70,4%. C</w:t>
      </w:r>
      <w:r w:rsidRPr="00F1538A">
        <w:rPr>
          <w:color w:val="000000"/>
          <w:sz w:val="26"/>
          <w:szCs w:val="26"/>
          <w:lang w:val="pl-PL"/>
        </w:rPr>
        <w:t xml:space="preserve">ó 130/130 cơ sở thuộc diện phải làm cam kết bảo vệ môi trường đều lập kế hoạch bảo vệ môi trường và có cam kết không vi phạm về tiêu chuẩn môi trường, </w:t>
      </w:r>
      <w:r w:rsidRPr="00F1538A">
        <w:rPr>
          <w:i/>
          <w:color w:val="000000"/>
          <w:sz w:val="26"/>
          <w:szCs w:val="26"/>
          <w:lang w:val="pl-PL"/>
        </w:rPr>
        <w:t>đạt 100%</w:t>
      </w:r>
      <w:r w:rsidRPr="00F1538A">
        <w:rPr>
          <w:color w:val="000000"/>
          <w:sz w:val="26"/>
          <w:szCs w:val="26"/>
          <w:lang w:val="pl-PL"/>
        </w:rPr>
        <w:t xml:space="preserve"> .</w:t>
      </w:r>
    </w:p>
    <w:p w:rsidR="00F1538A" w:rsidRPr="00645D82" w:rsidRDefault="00F1538A" w:rsidP="00F1538A">
      <w:pPr>
        <w:shd w:val="clear" w:color="auto" w:fill="FFFFFF"/>
        <w:spacing w:before="120" w:after="120" w:line="360" w:lineRule="auto"/>
        <w:ind w:firstLine="720"/>
        <w:jc w:val="both"/>
        <w:rPr>
          <w:sz w:val="26"/>
          <w:szCs w:val="26"/>
          <w:lang w:val="nb-NO"/>
        </w:rPr>
      </w:pPr>
      <w:r w:rsidRPr="00645D82">
        <w:rPr>
          <w:sz w:val="26"/>
          <w:szCs w:val="26"/>
          <w:lang w:val="nb-NO"/>
        </w:rPr>
        <w:t>UBND xã chỉ đạo cho các ngành xã và Ban Phát triển các ấp thường xuyên vận động nhân dân phát hoang bụi rậm làm thông thoáng các tuyến đ</w:t>
      </w:r>
      <w:r w:rsidRPr="00F1538A">
        <w:rPr>
          <w:sz w:val="26"/>
          <w:szCs w:val="26"/>
          <w:lang w:val="vi-VN"/>
        </w:rPr>
        <w:t>ường</w:t>
      </w:r>
      <w:r w:rsidRPr="00645D82">
        <w:rPr>
          <w:sz w:val="26"/>
          <w:szCs w:val="26"/>
          <w:lang w:val="nb-NO"/>
        </w:rPr>
        <w:t xml:space="preserve">, </w:t>
      </w:r>
      <w:r w:rsidRPr="00F1538A">
        <w:rPr>
          <w:sz w:val="26"/>
          <w:szCs w:val="26"/>
          <w:lang w:val="vi-VN"/>
        </w:rPr>
        <w:t xml:space="preserve">từng hộ </w:t>
      </w:r>
      <w:r w:rsidRPr="00645D82">
        <w:rPr>
          <w:sz w:val="26"/>
          <w:szCs w:val="26"/>
          <w:lang w:val="nb-NO"/>
        </w:rPr>
        <w:t xml:space="preserve">gia đình giữ gìn </w:t>
      </w:r>
      <w:r w:rsidRPr="00F1538A">
        <w:rPr>
          <w:sz w:val="26"/>
          <w:szCs w:val="26"/>
          <w:lang w:val="vi-VN"/>
        </w:rPr>
        <w:t>cảnh quan xanh - sạch - đẹp, không có</w:t>
      </w:r>
      <w:r w:rsidRPr="00645D82">
        <w:rPr>
          <w:sz w:val="26"/>
          <w:szCs w:val="26"/>
          <w:lang w:val="nb-NO"/>
        </w:rPr>
        <w:t xml:space="preserve"> các</w:t>
      </w:r>
      <w:r w:rsidRPr="00F1538A">
        <w:rPr>
          <w:sz w:val="26"/>
          <w:szCs w:val="26"/>
          <w:lang w:val="vi-VN"/>
        </w:rPr>
        <w:t xml:space="preserve"> hoạt động làm suy giảm môi trường</w:t>
      </w:r>
      <w:r w:rsidRPr="00645D82">
        <w:rPr>
          <w:sz w:val="26"/>
          <w:szCs w:val="26"/>
          <w:lang w:val="nb-NO"/>
        </w:rPr>
        <w:t>. Tại các nơi công cộng</w:t>
      </w:r>
      <w:r w:rsidRPr="00F1538A">
        <w:rPr>
          <w:sz w:val="26"/>
          <w:szCs w:val="26"/>
          <w:lang w:val="vi-VN"/>
        </w:rPr>
        <w:t xml:space="preserve"> không có hành vi xả nước thải, chất thải rắn bừa bãi gây mất mỹ quan; hồ ao, kênh mương, bờ đê, đường làng ngõ xóm, khu vực công cộng được vệ sinh thường xuyên, sạch sẽ</w:t>
      </w:r>
      <w:r w:rsidRPr="00645D82">
        <w:rPr>
          <w:sz w:val="26"/>
          <w:szCs w:val="26"/>
          <w:lang w:val="nb-NO"/>
        </w:rPr>
        <w:t>.</w:t>
      </w:r>
    </w:p>
    <w:p w:rsidR="00F1538A" w:rsidRPr="00645D82" w:rsidRDefault="00F1538A" w:rsidP="00F1538A">
      <w:pPr>
        <w:spacing w:before="120" w:after="120" w:line="360" w:lineRule="auto"/>
        <w:ind w:firstLine="720"/>
        <w:jc w:val="both"/>
        <w:rPr>
          <w:sz w:val="26"/>
          <w:szCs w:val="26"/>
          <w:lang w:val="nb-NO"/>
        </w:rPr>
      </w:pPr>
      <w:r w:rsidRPr="00F1538A">
        <w:rPr>
          <w:sz w:val="26"/>
          <w:szCs w:val="26"/>
          <w:lang w:val="es-ES"/>
        </w:rPr>
        <w:t>Đã xây dựng hoàn thành nghĩa trang nhân dân của xã diện tích 0,5 ha và được UBND huyện</w:t>
      </w:r>
      <w:r w:rsidRPr="00645D82">
        <w:rPr>
          <w:sz w:val="26"/>
          <w:szCs w:val="26"/>
          <w:lang w:val="nb-NO"/>
        </w:rPr>
        <w:t xml:space="preserve"> phê duyệt Quy chế quản lý và sử dụng.</w:t>
      </w:r>
    </w:p>
    <w:p w:rsidR="00F1538A" w:rsidRPr="00645D82" w:rsidRDefault="00F1538A" w:rsidP="00F1538A">
      <w:pPr>
        <w:spacing w:before="120" w:after="120" w:line="360" w:lineRule="auto"/>
        <w:ind w:firstLine="720"/>
        <w:jc w:val="both"/>
        <w:rPr>
          <w:color w:val="000000"/>
          <w:sz w:val="26"/>
          <w:szCs w:val="26"/>
          <w:lang w:val="nb-NO"/>
        </w:rPr>
      </w:pPr>
      <w:r w:rsidRPr="00645D82">
        <w:rPr>
          <w:color w:val="000000"/>
          <w:sz w:val="26"/>
          <w:szCs w:val="26"/>
          <w:lang w:val="nb-NO"/>
        </w:rPr>
        <w:t xml:space="preserve">UBND xã có ký kết hợp đồng thu gom, vận chuyển rác thải với </w:t>
      </w:r>
      <w:r w:rsidRPr="00645D82">
        <w:rPr>
          <w:rFonts w:eastAsia="Calibri"/>
          <w:sz w:val="26"/>
          <w:szCs w:val="26"/>
          <w:lang w:val="nb-NO"/>
        </w:rPr>
        <w:t>Hợp tác xã Xây dựng – Môi trường Trà Vinh</w:t>
      </w:r>
      <w:r w:rsidRPr="00645D82">
        <w:rPr>
          <w:color w:val="000000"/>
          <w:sz w:val="26"/>
          <w:szCs w:val="26"/>
          <w:lang w:val="nb-NO"/>
        </w:rPr>
        <w:t xml:space="preserve"> để thu gom rác các của các hộ sản xuất kinh doanh, hộ dân trên địa bàn xã vận chuyển về bãi rác tập trung xã Hòa Lợi để xử lý đúng theo quy định.</w:t>
      </w:r>
    </w:p>
    <w:p w:rsidR="00F1538A" w:rsidRPr="00645D82" w:rsidRDefault="00F1538A" w:rsidP="00F1538A">
      <w:pPr>
        <w:spacing w:before="120" w:after="120" w:line="360" w:lineRule="auto"/>
        <w:ind w:firstLine="720"/>
        <w:jc w:val="both"/>
        <w:rPr>
          <w:sz w:val="26"/>
          <w:szCs w:val="26"/>
          <w:lang w:val="nb-NO"/>
        </w:rPr>
      </w:pPr>
      <w:r w:rsidRPr="00645D82">
        <w:rPr>
          <w:sz w:val="26"/>
          <w:szCs w:val="26"/>
          <w:lang w:val="nb-NO"/>
        </w:rPr>
        <w:t xml:space="preserve">Toàn xã có </w:t>
      </w:r>
      <w:r w:rsidRPr="00645D82">
        <w:rPr>
          <w:bCs/>
          <w:sz w:val="26"/>
          <w:szCs w:val="26"/>
          <w:lang w:val="nb-NO"/>
        </w:rPr>
        <w:t xml:space="preserve">2.850/3.316 </w:t>
      </w:r>
      <w:r w:rsidRPr="00645D82">
        <w:rPr>
          <w:sz w:val="26"/>
          <w:szCs w:val="26"/>
          <w:lang w:val="nb-NO"/>
        </w:rPr>
        <w:t>hộ, có nhà tắm, hố xí hợp vệ sinh, đạt 85,94 %  và đảm bảo 3 sạch, có 850/920 hộ có chuồng trại chăn nuôi hợp vệ sinh, đạt 92,39%. Tỷ lệ hộ gia đình và cơ sở sản xuất, kinh doanh thực phẩm  tuân  thủ quy định về đảm bảo an toàn thực phẩm gồm 560 cơ sở, đạt 100%.</w:t>
      </w:r>
      <w:r w:rsidRPr="00645D82">
        <w:rPr>
          <w:sz w:val="26"/>
          <w:szCs w:val="26"/>
          <w:lang w:val="nb-NO"/>
        </w:rPr>
        <w:tab/>
      </w:r>
    </w:p>
    <w:p w:rsidR="00F1538A" w:rsidRPr="00645D82" w:rsidRDefault="00F1538A" w:rsidP="00F1538A">
      <w:pPr>
        <w:spacing w:before="120" w:after="120" w:line="360" w:lineRule="auto"/>
        <w:ind w:firstLine="720"/>
        <w:jc w:val="both"/>
        <w:rPr>
          <w:color w:val="000000"/>
          <w:sz w:val="26"/>
          <w:szCs w:val="26"/>
          <w:lang w:val="nb-NO"/>
        </w:rPr>
      </w:pPr>
      <w:r w:rsidRPr="00645D82">
        <w:rPr>
          <w:rFonts w:eastAsia="MS Mincho"/>
          <w:sz w:val="26"/>
          <w:szCs w:val="26"/>
          <w:lang w:val="nb-NO" w:eastAsia="ja-JP"/>
        </w:rPr>
        <w:lastRenderedPageBreak/>
        <w:t xml:space="preserve">Tất cả các cơ quan, trường học, Cơ sở thờ tự, trạm y tế, bưu điện,... </w:t>
      </w:r>
      <w:r w:rsidRPr="00F1538A">
        <w:rPr>
          <w:sz w:val="26"/>
          <w:szCs w:val="26"/>
          <w:lang w:val="nl-NL"/>
        </w:rPr>
        <w:t>trên địa bàn xã có trồng cây xanh, hàng tuần có tổ chức vệ sinh đảm bảo khuôn viên luôn xanh, sạch, đẹp.</w:t>
      </w:r>
    </w:p>
    <w:p w:rsidR="00F1538A" w:rsidRPr="00F1538A" w:rsidRDefault="00F1538A" w:rsidP="00F1538A">
      <w:pPr>
        <w:spacing w:before="120" w:line="360" w:lineRule="auto"/>
        <w:jc w:val="both"/>
        <w:rPr>
          <w:b/>
          <w:sz w:val="26"/>
          <w:szCs w:val="26"/>
          <w:lang w:val="nb-NO"/>
        </w:rPr>
      </w:pPr>
      <w:r w:rsidRPr="00F1538A">
        <w:rPr>
          <w:b/>
          <w:spacing w:val="4"/>
          <w:sz w:val="26"/>
          <w:szCs w:val="26"/>
          <w:lang w:val="sv-SE"/>
        </w:rPr>
        <w:t xml:space="preserve">Tiêu chí 18: </w:t>
      </w:r>
      <w:r w:rsidRPr="00F1538A">
        <w:rPr>
          <w:b/>
          <w:spacing w:val="4"/>
          <w:sz w:val="26"/>
          <w:szCs w:val="26"/>
          <w:lang w:val="nb-NO"/>
        </w:rPr>
        <w:t>H</w:t>
      </w:r>
      <w:r w:rsidRPr="00F1538A">
        <w:rPr>
          <w:b/>
          <w:sz w:val="26"/>
          <w:szCs w:val="26"/>
          <w:lang w:val="nb-NO"/>
        </w:rPr>
        <w:t>ệ thống chính trị và tiếp cận pháp luật:</w:t>
      </w:r>
      <w:r>
        <w:rPr>
          <w:b/>
          <w:color w:val="000000" w:themeColor="text1"/>
          <w:spacing w:val="4"/>
          <w:sz w:val="26"/>
          <w:szCs w:val="26"/>
          <w:lang w:val="nb-NO"/>
        </w:rPr>
        <w:t xml:space="preserve"> </w:t>
      </w:r>
      <w:r w:rsidRPr="00F1538A">
        <w:rPr>
          <w:b/>
          <w:color w:val="000000" w:themeColor="text1"/>
          <w:spacing w:val="4"/>
          <w:sz w:val="26"/>
          <w:szCs w:val="26"/>
          <w:lang w:val="nb-NO"/>
        </w:rPr>
        <w:t>Năm 2018 không đ</w:t>
      </w:r>
      <w:r w:rsidRPr="00F1538A">
        <w:rPr>
          <w:b/>
          <w:bCs/>
          <w:sz w:val="26"/>
          <w:szCs w:val="26"/>
          <w:lang w:val="pl-PL"/>
        </w:rPr>
        <w:t>ạt</w:t>
      </w:r>
    </w:p>
    <w:bookmarkEnd w:id="97"/>
    <w:bookmarkEnd w:id="98"/>
    <w:p w:rsidR="00F1538A" w:rsidRPr="00645D82" w:rsidRDefault="00F1538A" w:rsidP="00F1538A">
      <w:pPr>
        <w:shd w:val="clear" w:color="auto" w:fill="FFFFFF"/>
        <w:spacing w:before="120" w:after="120" w:line="360" w:lineRule="auto"/>
        <w:ind w:firstLine="720"/>
        <w:jc w:val="both"/>
        <w:rPr>
          <w:sz w:val="26"/>
          <w:szCs w:val="26"/>
          <w:lang w:val="nb-NO"/>
        </w:rPr>
      </w:pPr>
      <w:r w:rsidRPr="00F1538A">
        <w:rPr>
          <w:sz w:val="26"/>
          <w:szCs w:val="26"/>
          <w:lang w:val="nb-NO"/>
        </w:rPr>
        <w:t xml:space="preserve">Đảng ủy - HĐND - UBND đã xây dựng Nghị quyết, kế hoạch về phong trào xây dựng nông thôn mới, xây dựng đời sống văn hoá, được cụ thể hóa thành chương trình tháng, quí, 6 tháng, năm. </w:t>
      </w:r>
      <w:r w:rsidRPr="00645D82">
        <w:rPr>
          <w:sz w:val="26"/>
          <w:szCs w:val="26"/>
          <w:lang w:val="nb-NO"/>
        </w:rPr>
        <w:t>Cán bộ, công chức cấp xã đạt chuẩn theo qui định</w:t>
      </w:r>
      <w:r w:rsidRPr="00F1538A">
        <w:rPr>
          <w:sz w:val="26"/>
          <w:szCs w:val="26"/>
          <w:lang w:val="vi-VN"/>
        </w:rPr>
        <w:t>.</w:t>
      </w:r>
      <w:r w:rsidRPr="00645D82">
        <w:rPr>
          <w:sz w:val="26"/>
          <w:szCs w:val="26"/>
          <w:lang w:val="nb-NO"/>
        </w:rPr>
        <w:t xml:space="preserve"> Công tác đ</w:t>
      </w:r>
      <w:r w:rsidRPr="00F1538A">
        <w:rPr>
          <w:sz w:val="26"/>
          <w:szCs w:val="26"/>
          <w:lang w:val="vi-VN"/>
        </w:rPr>
        <w:t>ảm bảo bình đẳng giới và phòng chống bạo lực gia đình; bảo vệ và hỗ trợ những người dễ bị tổn thương trong các lĩnh vực của gia đình và đời sống xã hội</w:t>
      </w:r>
      <w:r w:rsidRPr="00645D82">
        <w:rPr>
          <w:sz w:val="26"/>
          <w:szCs w:val="26"/>
          <w:lang w:val="nb-NO"/>
        </w:rPr>
        <w:t xml:space="preserve"> luôn được Đảng ủy, UBND xã quan tâm chỉ đạo cho các ngành đoàn thể, nhất là hội Phụ nữ xã tuyên truyền thường xuyên đến đoàn viên, hội viên và quần chúng nhân dân</w:t>
      </w:r>
      <w:r w:rsidRPr="00F1538A">
        <w:rPr>
          <w:sz w:val="26"/>
          <w:szCs w:val="26"/>
          <w:lang w:val="vi-VN"/>
        </w:rPr>
        <w:t>.</w:t>
      </w:r>
      <w:r w:rsidRPr="00645D82">
        <w:rPr>
          <w:sz w:val="26"/>
          <w:szCs w:val="26"/>
          <w:lang w:val="nb-NO"/>
        </w:rPr>
        <w:t xml:space="preserve"> </w:t>
      </w:r>
      <w:r w:rsidRPr="00F1538A">
        <w:rPr>
          <w:sz w:val="26"/>
          <w:szCs w:val="26"/>
          <w:lang w:val="vi-VN"/>
        </w:rPr>
        <w:t xml:space="preserve">Xã có </w:t>
      </w:r>
      <w:r w:rsidRPr="00645D82">
        <w:rPr>
          <w:sz w:val="26"/>
          <w:szCs w:val="26"/>
          <w:lang w:val="nb-NO"/>
        </w:rPr>
        <w:t>12</w:t>
      </w:r>
      <w:r w:rsidRPr="00F1538A">
        <w:rPr>
          <w:sz w:val="26"/>
          <w:szCs w:val="26"/>
          <w:lang w:val="vi-VN"/>
        </w:rPr>
        <w:t xml:space="preserve"> cán bộ, công chức nữ, trong đó có 01 lãnh đạo nữ ở xã (</w:t>
      </w:r>
      <w:r w:rsidRPr="00645D82">
        <w:rPr>
          <w:sz w:val="26"/>
          <w:szCs w:val="26"/>
          <w:lang w:val="nb-NO"/>
        </w:rPr>
        <w:t>Phó Chủ tịch</w:t>
      </w:r>
      <w:r w:rsidRPr="00F1538A">
        <w:rPr>
          <w:sz w:val="26"/>
          <w:szCs w:val="26"/>
          <w:lang w:val="vi-VN"/>
        </w:rPr>
        <w:t xml:space="preserve"> </w:t>
      </w:r>
      <w:r w:rsidRPr="00645D82">
        <w:rPr>
          <w:sz w:val="26"/>
          <w:szCs w:val="26"/>
          <w:lang w:val="nb-NO"/>
        </w:rPr>
        <w:t>HĐND</w:t>
      </w:r>
      <w:r w:rsidRPr="00F1538A">
        <w:rPr>
          <w:sz w:val="26"/>
          <w:szCs w:val="26"/>
          <w:lang w:val="vi-VN"/>
        </w:rPr>
        <w:t xml:space="preserve"> xã</w:t>
      </w:r>
      <w:r w:rsidRPr="00645D82">
        <w:rPr>
          <w:sz w:val="26"/>
          <w:szCs w:val="26"/>
          <w:lang w:val="nb-NO"/>
        </w:rPr>
        <w:t>).</w:t>
      </w:r>
    </w:p>
    <w:p w:rsidR="00F1538A" w:rsidRPr="00645D82" w:rsidRDefault="00F1538A" w:rsidP="00F1538A">
      <w:pPr>
        <w:shd w:val="clear" w:color="auto" w:fill="FFFFFF"/>
        <w:spacing w:before="120" w:after="120" w:line="360" w:lineRule="auto"/>
        <w:ind w:firstLine="720"/>
        <w:jc w:val="both"/>
        <w:rPr>
          <w:sz w:val="26"/>
          <w:szCs w:val="26"/>
          <w:lang w:val="nb-NO"/>
        </w:rPr>
      </w:pPr>
      <w:r w:rsidRPr="00645D82">
        <w:rPr>
          <w:sz w:val="26"/>
          <w:szCs w:val="26"/>
          <w:lang w:val="nb-NO"/>
        </w:rPr>
        <w:t xml:space="preserve">Xã có đủ các tổ chức trong hệ thống chính trị cơ sở theo quy định từ xã đến các ấp. Toàn xã hiện có 7.913/9.173 công dân tham gia </w:t>
      </w:r>
      <w:r w:rsidRPr="00F1538A">
        <w:rPr>
          <w:sz w:val="26"/>
          <w:szCs w:val="26"/>
          <w:lang w:val="vi-VN"/>
        </w:rPr>
        <w:t>vào các tổ chức chính trị - xã hội, xã hội – nghề nghiệp</w:t>
      </w:r>
      <w:r w:rsidRPr="00645D82">
        <w:rPr>
          <w:sz w:val="26"/>
          <w:szCs w:val="26"/>
          <w:lang w:val="nb-NO"/>
        </w:rPr>
        <w:t xml:space="preserve">, chiếm 86,26% và </w:t>
      </w:r>
      <w:r w:rsidRPr="00F1538A">
        <w:rPr>
          <w:sz w:val="26"/>
          <w:szCs w:val="26"/>
          <w:lang w:val="vi-VN"/>
        </w:rPr>
        <w:t>hoạt động có hiệu quả.</w:t>
      </w:r>
    </w:p>
    <w:p w:rsidR="00F1538A" w:rsidRPr="00645D82" w:rsidRDefault="00F1538A" w:rsidP="00F1538A">
      <w:pPr>
        <w:shd w:val="clear" w:color="auto" w:fill="FFFFFF"/>
        <w:spacing w:before="120" w:after="120" w:line="360" w:lineRule="auto"/>
        <w:ind w:firstLine="720"/>
        <w:jc w:val="both"/>
        <w:rPr>
          <w:b/>
          <w:sz w:val="26"/>
          <w:szCs w:val="26"/>
          <w:lang w:val="nb-NO"/>
        </w:rPr>
      </w:pPr>
      <w:r w:rsidRPr="00645D82">
        <w:rPr>
          <w:b/>
          <w:sz w:val="26"/>
          <w:szCs w:val="26"/>
          <w:lang w:val="nb-NO"/>
        </w:rPr>
        <w:t>Nguyên nhân không đạt:</w:t>
      </w:r>
    </w:p>
    <w:p w:rsidR="00F1538A" w:rsidRPr="00645D82" w:rsidRDefault="00F1538A" w:rsidP="00F1538A">
      <w:pPr>
        <w:shd w:val="clear" w:color="auto" w:fill="FFFFFF"/>
        <w:spacing w:before="120" w:after="120" w:line="360" w:lineRule="auto"/>
        <w:ind w:firstLine="720"/>
        <w:jc w:val="both"/>
        <w:rPr>
          <w:sz w:val="26"/>
          <w:szCs w:val="26"/>
          <w:lang w:val="nb-NO"/>
        </w:rPr>
      </w:pPr>
      <w:r w:rsidRPr="00645D82">
        <w:rPr>
          <w:sz w:val="26"/>
          <w:szCs w:val="26"/>
          <w:lang w:val="nb-NO"/>
        </w:rPr>
        <w:t>Năm 2018 xã có cán bộ bị xử lý kỷ luật, xã không được UBND huyện công nhận xã đạt chuẩn tiếp cận pháp luật và Đảng bộ xếp loạt hoàn thành tốt nhiệm vụ (tiêu chuẩn Đảng bộ Trong sạch, vững mạnh).</w:t>
      </w:r>
    </w:p>
    <w:p w:rsidR="00F1538A" w:rsidRPr="00645D82" w:rsidRDefault="00F1538A" w:rsidP="00F1538A">
      <w:pPr>
        <w:shd w:val="clear" w:color="auto" w:fill="FFFFFF"/>
        <w:spacing w:before="120" w:after="120" w:line="360" w:lineRule="auto"/>
        <w:jc w:val="both"/>
        <w:rPr>
          <w:b/>
          <w:sz w:val="26"/>
          <w:szCs w:val="26"/>
          <w:lang w:val="nb-NO"/>
        </w:rPr>
      </w:pPr>
      <w:r w:rsidRPr="00F1538A">
        <w:rPr>
          <w:b/>
          <w:spacing w:val="4"/>
          <w:sz w:val="26"/>
          <w:szCs w:val="26"/>
          <w:lang w:val="sv-SE"/>
        </w:rPr>
        <w:t xml:space="preserve">Tiêu chí 19: </w:t>
      </w:r>
      <w:r w:rsidRPr="00645D82">
        <w:rPr>
          <w:b/>
          <w:sz w:val="26"/>
          <w:szCs w:val="26"/>
          <w:lang w:val="nb-NO"/>
        </w:rPr>
        <w:t xml:space="preserve">Quốc phòng và an ninh: </w:t>
      </w:r>
      <w:r w:rsidRPr="00F1538A">
        <w:rPr>
          <w:b/>
          <w:color w:val="000000" w:themeColor="text1"/>
          <w:spacing w:val="4"/>
          <w:sz w:val="26"/>
          <w:szCs w:val="26"/>
          <w:lang w:val="nb-NO"/>
        </w:rPr>
        <w:t>Năm 2018 không đ</w:t>
      </w:r>
      <w:r w:rsidRPr="00F1538A">
        <w:rPr>
          <w:b/>
          <w:bCs/>
          <w:sz w:val="26"/>
          <w:szCs w:val="26"/>
          <w:lang w:val="pl-PL"/>
        </w:rPr>
        <w:t>ạt</w:t>
      </w:r>
    </w:p>
    <w:p w:rsidR="00F1538A" w:rsidRPr="00645D82" w:rsidRDefault="00F1538A" w:rsidP="00F1538A">
      <w:pPr>
        <w:shd w:val="clear" w:color="auto" w:fill="FFFFFF"/>
        <w:spacing w:before="120" w:after="120" w:line="360" w:lineRule="auto"/>
        <w:ind w:firstLine="720"/>
        <w:jc w:val="both"/>
        <w:rPr>
          <w:sz w:val="26"/>
          <w:szCs w:val="26"/>
          <w:lang w:val="nb-NO"/>
        </w:rPr>
      </w:pPr>
      <w:r w:rsidRPr="00F1538A">
        <w:rPr>
          <w:sz w:val="26"/>
          <w:szCs w:val="26"/>
          <w:lang w:val="pl-PL"/>
        </w:rPr>
        <w:t>Ban chỉ huy quân sự xã có đủ số lượng cán bộ theo quy định: 1 Chỉ huy trưởng, 02 chỉ huy phó, 01 Chính trị viên và 01 Phó chính trị viên;</w:t>
      </w:r>
      <w:r w:rsidRPr="00645D82">
        <w:rPr>
          <w:sz w:val="26"/>
          <w:szCs w:val="26"/>
          <w:lang w:val="nb-NO"/>
        </w:rPr>
        <w:t xml:space="preserve"> Xây dựng lực lượng dân quân tự vệ rộng khắp; hàng năm đều hoàn thành các chỉ tiêu huấn luyện và công tác tuyển quân, được cấp trên công nhận xã vững mạnh về quốc phòng.</w:t>
      </w:r>
    </w:p>
    <w:p w:rsidR="00F1538A" w:rsidRPr="00645D82" w:rsidRDefault="00F1538A" w:rsidP="00F1538A">
      <w:pPr>
        <w:tabs>
          <w:tab w:val="left" w:pos="2835"/>
        </w:tabs>
        <w:spacing w:before="60" w:line="360" w:lineRule="auto"/>
        <w:ind w:firstLine="567"/>
        <w:jc w:val="both"/>
        <w:rPr>
          <w:sz w:val="26"/>
          <w:szCs w:val="26"/>
          <w:lang w:val="nb-NO"/>
        </w:rPr>
      </w:pPr>
      <w:r w:rsidRPr="00645D82">
        <w:rPr>
          <w:sz w:val="26"/>
          <w:szCs w:val="26"/>
          <w:lang w:val="nb-NO"/>
        </w:rPr>
        <w:t xml:space="preserve">Các ấp có mô hình tự quản, liên kết bảo vệ an ninh trật tự hoạt động thường xuyên, hiệu quả; điển hình như: mô hình tố giác, vây bắt tội phạm;  Câu lạc bộ </w:t>
      </w:r>
      <w:r w:rsidRPr="00F1538A">
        <w:rPr>
          <w:i/>
          <w:color w:val="000000"/>
          <w:sz w:val="26"/>
          <w:szCs w:val="26"/>
          <w:lang w:val="nl-NL"/>
        </w:rPr>
        <w:t>Tuyên truyền giáo dục cảm hóa đối tượng</w:t>
      </w:r>
      <w:r w:rsidRPr="00645D82">
        <w:rPr>
          <w:sz w:val="26"/>
          <w:szCs w:val="26"/>
          <w:lang w:val="nb-NO"/>
        </w:rPr>
        <w:t>,...được duy trì hoạt động thường xuyên và hiệu quả.</w:t>
      </w:r>
    </w:p>
    <w:p w:rsidR="00F1538A" w:rsidRPr="00F1538A" w:rsidRDefault="00F1538A" w:rsidP="00F1538A">
      <w:pPr>
        <w:shd w:val="clear" w:color="auto" w:fill="FFFFFF"/>
        <w:spacing w:before="120" w:after="120" w:line="360" w:lineRule="auto"/>
        <w:ind w:firstLine="720"/>
        <w:jc w:val="both"/>
        <w:rPr>
          <w:b/>
          <w:sz w:val="26"/>
          <w:szCs w:val="26"/>
          <w:lang w:val="nl-NL"/>
        </w:rPr>
      </w:pPr>
      <w:r w:rsidRPr="00F1538A">
        <w:rPr>
          <w:b/>
          <w:sz w:val="26"/>
          <w:szCs w:val="26"/>
          <w:lang w:val="nl-NL"/>
        </w:rPr>
        <w:t>Nguyên nhân không đạt:</w:t>
      </w:r>
    </w:p>
    <w:p w:rsidR="00F1538A" w:rsidRPr="00F1538A" w:rsidRDefault="00F1538A" w:rsidP="00F1538A">
      <w:pPr>
        <w:shd w:val="clear" w:color="auto" w:fill="FFFFFF"/>
        <w:spacing w:before="120" w:after="120" w:line="360" w:lineRule="auto"/>
        <w:ind w:firstLine="720"/>
        <w:jc w:val="both"/>
        <w:rPr>
          <w:sz w:val="26"/>
          <w:szCs w:val="26"/>
          <w:lang w:val="nl-NL"/>
        </w:rPr>
      </w:pPr>
      <w:r w:rsidRPr="00F1538A">
        <w:rPr>
          <w:sz w:val="26"/>
          <w:szCs w:val="26"/>
          <w:lang w:val="nl-NL"/>
        </w:rPr>
        <w:lastRenderedPageBreak/>
        <w:t>Năm 2018 xã không được công nhận xã đạt chuẩn An toàn về An ninh, trật tự.</w:t>
      </w:r>
    </w:p>
    <w:p w:rsidR="00650505" w:rsidRPr="002E2E55" w:rsidRDefault="00DA2D76" w:rsidP="004C1F53">
      <w:pPr>
        <w:pStyle w:val="Heading2"/>
        <w:numPr>
          <w:ilvl w:val="0"/>
          <w:numId w:val="0"/>
        </w:numPr>
        <w:spacing w:line="360" w:lineRule="auto"/>
        <w:rPr>
          <w:rFonts w:ascii="Times New Roman" w:hAnsi="Times New Roman"/>
          <w:i w:val="0"/>
          <w:sz w:val="26"/>
          <w:szCs w:val="26"/>
          <w:lang w:val="pt-BR"/>
        </w:rPr>
      </w:pPr>
      <w:bookmarkStart w:id="99" w:name="_Toc21979444"/>
      <w:r w:rsidRPr="002E2E55">
        <w:rPr>
          <w:rFonts w:ascii="Times New Roman" w:hAnsi="Times New Roman"/>
          <w:i w:val="0"/>
          <w:sz w:val="26"/>
          <w:szCs w:val="26"/>
          <w:lang w:val="pt-BR"/>
        </w:rPr>
        <w:t>2.</w:t>
      </w:r>
      <w:r w:rsidR="0045650C">
        <w:rPr>
          <w:rFonts w:ascii="Times New Roman" w:hAnsi="Times New Roman"/>
          <w:i w:val="0"/>
          <w:sz w:val="26"/>
          <w:szCs w:val="26"/>
          <w:lang w:val="pt-BR"/>
        </w:rPr>
        <w:t>7</w:t>
      </w:r>
      <w:r w:rsidRPr="002E2E55">
        <w:rPr>
          <w:rFonts w:ascii="Times New Roman" w:hAnsi="Times New Roman"/>
          <w:i w:val="0"/>
          <w:sz w:val="26"/>
          <w:szCs w:val="26"/>
          <w:lang w:val="pt-BR"/>
        </w:rPr>
        <w:t xml:space="preserve"> </w:t>
      </w:r>
      <w:r w:rsidR="00650505" w:rsidRPr="002E2E55">
        <w:rPr>
          <w:rFonts w:ascii="Times New Roman" w:hAnsi="Times New Roman"/>
          <w:i w:val="0"/>
          <w:sz w:val="26"/>
          <w:szCs w:val="26"/>
          <w:lang w:val="pt-BR"/>
        </w:rPr>
        <w:t>Việc thực hiện các quy hoạch có liên quan, các dự án đã và đang triển khai trên địa bàn xã</w:t>
      </w:r>
      <w:bookmarkEnd w:id="96"/>
      <w:bookmarkEnd w:id="99"/>
    </w:p>
    <w:p w:rsidR="00650505" w:rsidRPr="00430371" w:rsidRDefault="00DA2D76" w:rsidP="004C1F53">
      <w:pPr>
        <w:pStyle w:val="Heading3"/>
        <w:numPr>
          <w:ilvl w:val="0"/>
          <w:numId w:val="0"/>
        </w:numPr>
        <w:spacing w:line="360" w:lineRule="auto"/>
        <w:ind w:left="720" w:hanging="720"/>
        <w:rPr>
          <w:rFonts w:ascii="Times New Roman" w:hAnsi="Times New Roman"/>
          <w:b/>
          <w:lang w:val="pt-BR"/>
        </w:rPr>
      </w:pPr>
      <w:bookmarkStart w:id="100" w:name="_Toc530530117"/>
      <w:bookmarkStart w:id="101" w:name="_Toc21979445"/>
      <w:r w:rsidRPr="00430371">
        <w:rPr>
          <w:rFonts w:ascii="Times New Roman" w:hAnsi="Times New Roman"/>
          <w:b/>
          <w:lang w:val="pt-BR"/>
        </w:rPr>
        <w:t>2.</w:t>
      </w:r>
      <w:r w:rsidR="0045650C">
        <w:rPr>
          <w:rFonts w:ascii="Times New Roman" w:hAnsi="Times New Roman"/>
          <w:b/>
          <w:lang w:val="pt-BR"/>
        </w:rPr>
        <w:t>7</w:t>
      </w:r>
      <w:r w:rsidRPr="00430371">
        <w:rPr>
          <w:rFonts w:ascii="Times New Roman" w:hAnsi="Times New Roman"/>
          <w:b/>
          <w:lang w:val="pt-BR"/>
        </w:rPr>
        <w:t xml:space="preserve">.1 </w:t>
      </w:r>
      <w:r w:rsidR="00650505" w:rsidRPr="00430371">
        <w:rPr>
          <w:rFonts w:ascii="Times New Roman" w:hAnsi="Times New Roman"/>
          <w:b/>
          <w:lang w:val="pt-BR"/>
        </w:rPr>
        <w:t>Các công trình, dự án đã triển khai theo đúng quy hoạch</w:t>
      </w:r>
      <w:bookmarkEnd w:id="100"/>
      <w:bookmarkEnd w:id="101"/>
    </w:p>
    <w:p w:rsidR="00650505" w:rsidRPr="002E2E55" w:rsidRDefault="00650505" w:rsidP="004C1F53">
      <w:pPr>
        <w:pStyle w:val="ListParagraph"/>
        <w:numPr>
          <w:ilvl w:val="0"/>
          <w:numId w:val="10"/>
        </w:numPr>
        <w:spacing w:before="60" w:after="60" w:line="360" w:lineRule="auto"/>
        <w:rPr>
          <w:rFonts w:ascii="Times New Roman" w:hAnsi="Times New Roman"/>
          <w:b/>
          <w:sz w:val="26"/>
          <w:szCs w:val="26"/>
        </w:rPr>
      </w:pPr>
      <w:r w:rsidRPr="002E2E55">
        <w:rPr>
          <w:rFonts w:ascii="Times New Roman" w:hAnsi="Times New Roman"/>
          <w:b/>
          <w:sz w:val="26"/>
          <w:szCs w:val="26"/>
        </w:rPr>
        <w:t>Các công trình xây dựng</w:t>
      </w:r>
    </w:p>
    <w:p w:rsidR="00650505" w:rsidRPr="002E2E55" w:rsidRDefault="00650505" w:rsidP="00F14257">
      <w:pPr>
        <w:pStyle w:val="Heading4"/>
        <w:numPr>
          <w:ilvl w:val="0"/>
          <w:numId w:val="0"/>
        </w:numPr>
        <w:ind w:left="709" w:hanging="864"/>
        <w:rPr>
          <w:sz w:val="24"/>
          <w:szCs w:val="24"/>
        </w:rPr>
      </w:pPr>
      <w:bookmarkStart w:id="102" w:name="_Toc530522699"/>
      <w:bookmarkStart w:id="103" w:name="_Toc21980274"/>
      <w:r w:rsidRPr="002E2E55">
        <w:rPr>
          <w:sz w:val="24"/>
          <w:szCs w:val="24"/>
        </w:rPr>
        <w:t xml:space="preserve">Bảng </w:t>
      </w:r>
      <w:r w:rsidRPr="002E2E55">
        <w:rPr>
          <w:sz w:val="24"/>
          <w:szCs w:val="24"/>
        </w:rPr>
        <w:fldChar w:fldCharType="begin"/>
      </w:r>
      <w:r w:rsidRPr="002E2E55">
        <w:rPr>
          <w:sz w:val="24"/>
          <w:szCs w:val="24"/>
        </w:rPr>
        <w:instrText xml:space="preserve"> SEQ Bảng \* ARABIC </w:instrText>
      </w:r>
      <w:r w:rsidRPr="002E2E55">
        <w:rPr>
          <w:sz w:val="24"/>
          <w:szCs w:val="24"/>
        </w:rPr>
        <w:fldChar w:fldCharType="separate"/>
      </w:r>
      <w:r w:rsidR="00FB46DB">
        <w:rPr>
          <w:noProof/>
          <w:sz w:val="24"/>
          <w:szCs w:val="24"/>
        </w:rPr>
        <w:t>5</w:t>
      </w:r>
      <w:r w:rsidRPr="002E2E55">
        <w:rPr>
          <w:sz w:val="24"/>
          <w:szCs w:val="24"/>
        </w:rPr>
        <w:fldChar w:fldCharType="end"/>
      </w:r>
      <w:r w:rsidRPr="002E2E55">
        <w:rPr>
          <w:sz w:val="24"/>
          <w:szCs w:val="24"/>
        </w:rPr>
        <w:t>: Các công trình xây dựng đã triển khai trong giai đoạn quy hoạch xã Hòa Minh</w:t>
      </w:r>
      <w:bookmarkEnd w:id="102"/>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930"/>
        <w:gridCol w:w="1418"/>
      </w:tblGrid>
      <w:tr w:rsidR="00650505" w:rsidRPr="002E2E55" w:rsidTr="00C62858">
        <w:trPr>
          <w:trHeight w:val="815"/>
        </w:trPr>
        <w:tc>
          <w:tcPr>
            <w:tcW w:w="648" w:type="dxa"/>
            <w:shd w:val="clear" w:color="auto" w:fill="auto"/>
            <w:vAlign w:val="center"/>
          </w:tcPr>
          <w:p w:rsidR="00650505" w:rsidRPr="002E2E55" w:rsidRDefault="00650505" w:rsidP="00C62858">
            <w:pPr>
              <w:jc w:val="center"/>
              <w:rPr>
                <w:b/>
                <w:sz w:val="24"/>
                <w:szCs w:val="24"/>
              </w:rPr>
            </w:pPr>
            <w:r w:rsidRPr="002E2E55">
              <w:rPr>
                <w:b/>
                <w:sz w:val="24"/>
                <w:szCs w:val="24"/>
              </w:rPr>
              <w:t>TT</w:t>
            </w:r>
          </w:p>
        </w:tc>
        <w:tc>
          <w:tcPr>
            <w:tcW w:w="6930" w:type="dxa"/>
            <w:shd w:val="clear" w:color="auto" w:fill="auto"/>
            <w:vAlign w:val="center"/>
          </w:tcPr>
          <w:p w:rsidR="00650505" w:rsidRPr="002E2E55" w:rsidRDefault="00650505" w:rsidP="00C62858">
            <w:pPr>
              <w:jc w:val="center"/>
              <w:rPr>
                <w:b/>
                <w:sz w:val="24"/>
                <w:szCs w:val="24"/>
              </w:rPr>
            </w:pPr>
            <w:r w:rsidRPr="002E2E55">
              <w:rPr>
                <w:b/>
                <w:sz w:val="24"/>
                <w:szCs w:val="24"/>
              </w:rPr>
              <w:t>Các danh mục đầu tư</w:t>
            </w:r>
          </w:p>
        </w:tc>
        <w:tc>
          <w:tcPr>
            <w:tcW w:w="1418" w:type="dxa"/>
            <w:shd w:val="clear" w:color="auto" w:fill="auto"/>
            <w:vAlign w:val="center"/>
          </w:tcPr>
          <w:p w:rsidR="00650505" w:rsidRPr="002E2E55" w:rsidRDefault="00650505" w:rsidP="00C62858">
            <w:pPr>
              <w:jc w:val="center"/>
              <w:rPr>
                <w:b/>
                <w:sz w:val="24"/>
                <w:szCs w:val="24"/>
              </w:rPr>
            </w:pPr>
            <w:r w:rsidRPr="002E2E55">
              <w:rPr>
                <w:b/>
                <w:sz w:val="24"/>
                <w:szCs w:val="24"/>
              </w:rPr>
              <w:t>Năm thực hiện</w:t>
            </w:r>
          </w:p>
        </w:tc>
      </w:tr>
      <w:tr w:rsidR="00650505" w:rsidRPr="002E2E55" w:rsidTr="00C62858">
        <w:trPr>
          <w:trHeight w:val="285"/>
        </w:trPr>
        <w:tc>
          <w:tcPr>
            <w:tcW w:w="648" w:type="dxa"/>
            <w:shd w:val="clear" w:color="auto" w:fill="auto"/>
            <w:vAlign w:val="center"/>
          </w:tcPr>
          <w:p w:rsidR="00650505" w:rsidRPr="002E2E55" w:rsidRDefault="00650505" w:rsidP="00C62858">
            <w:pPr>
              <w:jc w:val="center"/>
              <w:rPr>
                <w:b/>
                <w:sz w:val="24"/>
                <w:szCs w:val="24"/>
              </w:rPr>
            </w:pPr>
            <w:r w:rsidRPr="002E2E55">
              <w:rPr>
                <w:b/>
                <w:sz w:val="24"/>
                <w:szCs w:val="24"/>
              </w:rPr>
              <w:t>I</w:t>
            </w:r>
          </w:p>
        </w:tc>
        <w:tc>
          <w:tcPr>
            <w:tcW w:w="6930" w:type="dxa"/>
            <w:shd w:val="clear" w:color="auto" w:fill="auto"/>
          </w:tcPr>
          <w:p w:rsidR="00650505" w:rsidRPr="002E2E55" w:rsidRDefault="00650505" w:rsidP="00C62858">
            <w:pPr>
              <w:jc w:val="both"/>
              <w:rPr>
                <w:b/>
                <w:sz w:val="24"/>
                <w:szCs w:val="24"/>
              </w:rPr>
            </w:pPr>
            <w:r w:rsidRPr="002E2E55">
              <w:rPr>
                <w:b/>
                <w:sz w:val="24"/>
                <w:szCs w:val="24"/>
              </w:rPr>
              <w:t>HẠ TẦNG XÃ HỘI</w:t>
            </w:r>
          </w:p>
        </w:tc>
        <w:tc>
          <w:tcPr>
            <w:tcW w:w="1418" w:type="dxa"/>
            <w:shd w:val="clear" w:color="auto" w:fill="auto"/>
          </w:tcPr>
          <w:p w:rsidR="00650505" w:rsidRPr="002E2E55" w:rsidRDefault="00650505" w:rsidP="00C62858">
            <w:pPr>
              <w:jc w:val="center"/>
              <w:rPr>
                <w:b/>
                <w:sz w:val="24"/>
                <w:szCs w:val="24"/>
              </w:rPr>
            </w:pPr>
          </w:p>
        </w:tc>
      </w:tr>
      <w:tr w:rsidR="00650505" w:rsidRPr="002E2E55" w:rsidTr="00C62858">
        <w:trPr>
          <w:trHeight w:val="272"/>
        </w:trPr>
        <w:tc>
          <w:tcPr>
            <w:tcW w:w="648" w:type="dxa"/>
            <w:shd w:val="clear" w:color="auto" w:fill="auto"/>
            <w:vAlign w:val="center"/>
          </w:tcPr>
          <w:p w:rsidR="00650505" w:rsidRPr="002E2E55" w:rsidRDefault="00650505" w:rsidP="00C62858">
            <w:pPr>
              <w:jc w:val="center"/>
              <w:rPr>
                <w:b/>
                <w:sz w:val="24"/>
                <w:szCs w:val="24"/>
              </w:rPr>
            </w:pPr>
            <w:r w:rsidRPr="002E2E55">
              <w:rPr>
                <w:b/>
                <w:sz w:val="24"/>
                <w:szCs w:val="24"/>
              </w:rPr>
              <w:t>1</w:t>
            </w:r>
          </w:p>
        </w:tc>
        <w:tc>
          <w:tcPr>
            <w:tcW w:w="6930" w:type="dxa"/>
            <w:shd w:val="clear" w:color="auto" w:fill="auto"/>
          </w:tcPr>
          <w:p w:rsidR="00650505" w:rsidRPr="002E2E55" w:rsidRDefault="00650505" w:rsidP="00C62858">
            <w:pPr>
              <w:jc w:val="both"/>
              <w:rPr>
                <w:b/>
                <w:sz w:val="24"/>
                <w:szCs w:val="24"/>
              </w:rPr>
            </w:pPr>
            <w:r w:rsidRPr="002E2E55">
              <w:rPr>
                <w:b/>
                <w:sz w:val="24"/>
                <w:szCs w:val="24"/>
              </w:rPr>
              <w:t>Cơ sở vật chất văn hoá</w:t>
            </w:r>
          </w:p>
        </w:tc>
        <w:tc>
          <w:tcPr>
            <w:tcW w:w="1418" w:type="dxa"/>
            <w:shd w:val="clear" w:color="auto" w:fill="auto"/>
          </w:tcPr>
          <w:p w:rsidR="00650505" w:rsidRPr="002E2E55" w:rsidRDefault="00650505" w:rsidP="00C62858">
            <w:pPr>
              <w:jc w:val="center"/>
              <w:rPr>
                <w:b/>
                <w:sz w:val="24"/>
                <w:szCs w:val="24"/>
              </w:rPr>
            </w:pPr>
          </w:p>
        </w:tc>
      </w:tr>
      <w:tr w:rsidR="00650505" w:rsidRPr="002E2E55" w:rsidTr="00C62858">
        <w:trPr>
          <w:trHeight w:val="543"/>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A</w:t>
            </w:r>
          </w:p>
        </w:tc>
        <w:tc>
          <w:tcPr>
            <w:tcW w:w="6930" w:type="dxa"/>
            <w:shd w:val="clear" w:color="auto" w:fill="auto"/>
          </w:tcPr>
          <w:p w:rsidR="00650505" w:rsidRPr="002E2E55" w:rsidRDefault="00650505" w:rsidP="00C62858">
            <w:pPr>
              <w:jc w:val="both"/>
              <w:rPr>
                <w:b/>
                <w:sz w:val="24"/>
                <w:szCs w:val="24"/>
              </w:rPr>
            </w:pPr>
            <w:r w:rsidRPr="002E2E55">
              <w:rPr>
                <w:sz w:val="24"/>
                <w:szCs w:val="24"/>
              </w:rPr>
              <w:t>Nâng cấp, Cải tạo trụ sở làm việc UBND xã;</w:t>
            </w:r>
          </w:p>
        </w:tc>
        <w:tc>
          <w:tcPr>
            <w:tcW w:w="1418" w:type="dxa"/>
            <w:shd w:val="clear" w:color="auto" w:fill="auto"/>
          </w:tcPr>
          <w:p w:rsidR="00650505" w:rsidRPr="002E2E55" w:rsidRDefault="00650505" w:rsidP="00C62858">
            <w:pPr>
              <w:jc w:val="center"/>
              <w:rPr>
                <w:sz w:val="24"/>
                <w:szCs w:val="24"/>
              </w:rPr>
            </w:pPr>
            <w:r w:rsidRPr="002E2E55">
              <w:rPr>
                <w:sz w:val="24"/>
                <w:szCs w:val="24"/>
              </w:rPr>
              <w:t>2014</w:t>
            </w:r>
          </w:p>
        </w:tc>
      </w:tr>
      <w:tr w:rsidR="00650505" w:rsidRPr="002E2E55" w:rsidTr="00C62858">
        <w:trPr>
          <w:trHeight w:val="998"/>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B</w:t>
            </w:r>
          </w:p>
        </w:tc>
        <w:tc>
          <w:tcPr>
            <w:tcW w:w="6930" w:type="dxa"/>
            <w:shd w:val="clear" w:color="auto" w:fill="auto"/>
          </w:tcPr>
          <w:p w:rsidR="00650505" w:rsidRPr="002E2E55" w:rsidRDefault="00650505" w:rsidP="00C62858">
            <w:pPr>
              <w:jc w:val="both"/>
              <w:rPr>
                <w:sz w:val="24"/>
                <w:szCs w:val="24"/>
              </w:rPr>
            </w:pPr>
            <w:r w:rsidRPr="002E2E55">
              <w:rPr>
                <w:sz w:val="24"/>
                <w:szCs w:val="24"/>
              </w:rPr>
              <w:t>Nhà văn hoá, khu TDTT 9 ấp</w:t>
            </w:r>
          </w:p>
          <w:p w:rsidR="00650505" w:rsidRPr="002E2E55" w:rsidRDefault="00650505" w:rsidP="00C62858">
            <w:pPr>
              <w:jc w:val="both"/>
              <w:rPr>
                <w:sz w:val="24"/>
                <w:szCs w:val="24"/>
              </w:rPr>
            </w:pPr>
            <w:r w:rsidRPr="002E2E55">
              <w:rPr>
                <w:sz w:val="24"/>
                <w:szCs w:val="24"/>
              </w:rPr>
              <w:t>+Sân bãi TDTT tại 9 ấp:</w:t>
            </w:r>
          </w:p>
          <w:p w:rsidR="00650505" w:rsidRPr="002E2E55" w:rsidRDefault="00650505" w:rsidP="00C62858">
            <w:pPr>
              <w:jc w:val="both"/>
              <w:rPr>
                <w:sz w:val="24"/>
                <w:szCs w:val="24"/>
              </w:rPr>
            </w:pPr>
            <w:r w:rsidRPr="002E2E55">
              <w:rPr>
                <w:sz w:val="24"/>
                <w:szCs w:val="24"/>
              </w:rPr>
              <w:t>+Nhà sinh hoạt cộng đồng</w:t>
            </w:r>
          </w:p>
        </w:tc>
        <w:tc>
          <w:tcPr>
            <w:tcW w:w="1418" w:type="dxa"/>
            <w:shd w:val="clear" w:color="auto" w:fill="auto"/>
          </w:tcPr>
          <w:p w:rsidR="00650505" w:rsidRPr="002E2E55" w:rsidRDefault="00650505" w:rsidP="00C62858">
            <w:pPr>
              <w:jc w:val="center"/>
              <w:rPr>
                <w:sz w:val="24"/>
                <w:szCs w:val="24"/>
              </w:rPr>
            </w:pPr>
            <w:r w:rsidRPr="002E2E55">
              <w:rPr>
                <w:sz w:val="24"/>
                <w:szCs w:val="24"/>
              </w:rPr>
              <w:t>2015</w:t>
            </w:r>
          </w:p>
        </w:tc>
      </w:tr>
      <w:tr w:rsidR="00650505" w:rsidRPr="002E2E55" w:rsidTr="00C62858">
        <w:trPr>
          <w:trHeight w:val="272"/>
        </w:trPr>
        <w:tc>
          <w:tcPr>
            <w:tcW w:w="648" w:type="dxa"/>
            <w:shd w:val="clear" w:color="auto" w:fill="auto"/>
            <w:vAlign w:val="center"/>
          </w:tcPr>
          <w:p w:rsidR="00650505" w:rsidRPr="002E2E55" w:rsidRDefault="00650505" w:rsidP="00C62858">
            <w:pPr>
              <w:jc w:val="center"/>
              <w:rPr>
                <w:b/>
                <w:sz w:val="24"/>
                <w:szCs w:val="24"/>
              </w:rPr>
            </w:pPr>
            <w:r w:rsidRPr="002E2E55">
              <w:rPr>
                <w:b/>
                <w:sz w:val="24"/>
                <w:szCs w:val="24"/>
              </w:rPr>
              <w:t>2</w:t>
            </w:r>
          </w:p>
        </w:tc>
        <w:tc>
          <w:tcPr>
            <w:tcW w:w="6930" w:type="dxa"/>
            <w:shd w:val="clear" w:color="auto" w:fill="auto"/>
          </w:tcPr>
          <w:p w:rsidR="00650505" w:rsidRPr="002E2E55" w:rsidRDefault="00650505" w:rsidP="00C62858">
            <w:pPr>
              <w:jc w:val="both"/>
              <w:rPr>
                <w:sz w:val="24"/>
                <w:szCs w:val="24"/>
              </w:rPr>
            </w:pPr>
            <w:r w:rsidRPr="002E2E55">
              <w:rPr>
                <w:b/>
                <w:sz w:val="24"/>
                <w:szCs w:val="24"/>
              </w:rPr>
              <w:t>Chợ</w:t>
            </w:r>
          </w:p>
        </w:tc>
        <w:tc>
          <w:tcPr>
            <w:tcW w:w="1418" w:type="dxa"/>
            <w:shd w:val="clear" w:color="auto" w:fill="auto"/>
          </w:tcPr>
          <w:p w:rsidR="00650505" w:rsidRPr="002E2E55" w:rsidRDefault="00650505" w:rsidP="00C62858">
            <w:pPr>
              <w:jc w:val="center"/>
              <w:rPr>
                <w:b/>
                <w:sz w:val="24"/>
                <w:szCs w:val="24"/>
              </w:rPr>
            </w:pPr>
          </w:p>
        </w:tc>
      </w:tr>
      <w:tr w:rsidR="00650505" w:rsidRPr="002E2E55" w:rsidTr="00C62858">
        <w:trPr>
          <w:trHeight w:val="272"/>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A</w:t>
            </w:r>
          </w:p>
        </w:tc>
        <w:tc>
          <w:tcPr>
            <w:tcW w:w="6930" w:type="dxa"/>
            <w:shd w:val="clear" w:color="auto" w:fill="auto"/>
          </w:tcPr>
          <w:p w:rsidR="00650505" w:rsidRPr="002E2E55" w:rsidRDefault="00650505" w:rsidP="00C62858">
            <w:pPr>
              <w:jc w:val="both"/>
              <w:rPr>
                <w:sz w:val="24"/>
                <w:szCs w:val="24"/>
              </w:rPr>
            </w:pPr>
            <w:r w:rsidRPr="002E2E55">
              <w:rPr>
                <w:sz w:val="24"/>
                <w:szCs w:val="24"/>
              </w:rPr>
              <w:t>Nhà lồng chợ Bến cá, ấp Long Hưng I, Xã Hòa Minh</w:t>
            </w:r>
          </w:p>
        </w:tc>
        <w:tc>
          <w:tcPr>
            <w:tcW w:w="1418" w:type="dxa"/>
            <w:shd w:val="clear" w:color="auto" w:fill="auto"/>
          </w:tcPr>
          <w:p w:rsidR="00650505" w:rsidRPr="002E2E55" w:rsidRDefault="00650505" w:rsidP="00C62858">
            <w:pPr>
              <w:jc w:val="center"/>
              <w:rPr>
                <w:b/>
                <w:sz w:val="24"/>
                <w:szCs w:val="24"/>
              </w:rPr>
            </w:pPr>
            <w:r w:rsidRPr="002E2E55">
              <w:rPr>
                <w:b/>
                <w:sz w:val="24"/>
                <w:szCs w:val="24"/>
              </w:rPr>
              <w:t>2012</w:t>
            </w:r>
          </w:p>
        </w:tc>
      </w:tr>
      <w:tr w:rsidR="00650505" w:rsidRPr="002E2E55" w:rsidTr="00C62858">
        <w:trPr>
          <w:trHeight w:val="719"/>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B</w:t>
            </w:r>
          </w:p>
        </w:tc>
        <w:tc>
          <w:tcPr>
            <w:tcW w:w="6930" w:type="dxa"/>
            <w:shd w:val="clear" w:color="auto" w:fill="auto"/>
          </w:tcPr>
          <w:p w:rsidR="00650505" w:rsidRPr="002E2E55" w:rsidRDefault="00650505" w:rsidP="00C62858">
            <w:pPr>
              <w:jc w:val="both"/>
              <w:rPr>
                <w:sz w:val="24"/>
                <w:szCs w:val="24"/>
                <w:vertAlign w:val="superscript"/>
              </w:rPr>
            </w:pPr>
            <w:r w:rsidRPr="002E2E55">
              <w:rPr>
                <w:sz w:val="24"/>
                <w:szCs w:val="24"/>
              </w:rPr>
              <w:t>Xây dựng mới 01 nhà lồng Xếp Phụng ấp Đại Thôn B, diện tích S=9.000m</w:t>
            </w:r>
            <w:r w:rsidRPr="002E2E55">
              <w:rPr>
                <w:sz w:val="24"/>
                <w:szCs w:val="24"/>
                <w:vertAlign w:val="superscript"/>
              </w:rPr>
              <w:t>2</w:t>
            </w:r>
          </w:p>
        </w:tc>
        <w:tc>
          <w:tcPr>
            <w:tcW w:w="1418" w:type="dxa"/>
            <w:shd w:val="clear" w:color="auto" w:fill="auto"/>
          </w:tcPr>
          <w:p w:rsidR="00650505" w:rsidRPr="002E2E55" w:rsidRDefault="003B216B" w:rsidP="003B216B">
            <w:pPr>
              <w:jc w:val="center"/>
              <w:rPr>
                <w:sz w:val="24"/>
                <w:szCs w:val="24"/>
              </w:rPr>
            </w:pPr>
            <w:r w:rsidRPr="002E2E55">
              <w:rPr>
                <w:sz w:val="24"/>
                <w:szCs w:val="24"/>
              </w:rPr>
              <w:t>2012-2013</w:t>
            </w:r>
          </w:p>
        </w:tc>
      </w:tr>
      <w:tr w:rsidR="00650505" w:rsidRPr="002E2E55" w:rsidTr="00C62858">
        <w:trPr>
          <w:trHeight w:val="543"/>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C</w:t>
            </w:r>
          </w:p>
        </w:tc>
        <w:tc>
          <w:tcPr>
            <w:tcW w:w="6930" w:type="dxa"/>
            <w:shd w:val="clear" w:color="auto" w:fill="auto"/>
          </w:tcPr>
          <w:p w:rsidR="00650505" w:rsidRPr="002E2E55" w:rsidRDefault="00650505" w:rsidP="003B216B">
            <w:pPr>
              <w:jc w:val="both"/>
              <w:rPr>
                <w:sz w:val="24"/>
                <w:szCs w:val="24"/>
              </w:rPr>
            </w:pPr>
            <w:r w:rsidRPr="002E2E55">
              <w:rPr>
                <w:sz w:val="24"/>
                <w:szCs w:val="24"/>
              </w:rPr>
              <w:t>Chợ  xã Hòa Minh</w:t>
            </w:r>
          </w:p>
        </w:tc>
        <w:tc>
          <w:tcPr>
            <w:tcW w:w="1418" w:type="dxa"/>
            <w:shd w:val="clear" w:color="auto" w:fill="auto"/>
          </w:tcPr>
          <w:p w:rsidR="00650505" w:rsidRPr="002E2E55" w:rsidRDefault="00650505" w:rsidP="00C62858">
            <w:pPr>
              <w:jc w:val="center"/>
              <w:rPr>
                <w:sz w:val="24"/>
                <w:szCs w:val="24"/>
              </w:rPr>
            </w:pPr>
            <w:r w:rsidRPr="002E2E55">
              <w:rPr>
                <w:sz w:val="24"/>
                <w:szCs w:val="24"/>
              </w:rPr>
              <w:t>2017</w:t>
            </w:r>
          </w:p>
        </w:tc>
      </w:tr>
      <w:tr w:rsidR="00650505" w:rsidRPr="002E2E55" w:rsidTr="00C62858">
        <w:trPr>
          <w:trHeight w:val="272"/>
        </w:trPr>
        <w:tc>
          <w:tcPr>
            <w:tcW w:w="648" w:type="dxa"/>
            <w:shd w:val="clear" w:color="auto" w:fill="auto"/>
            <w:vAlign w:val="center"/>
          </w:tcPr>
          <w:p w:rsidR="00650505" w:rsidRPr="002E2E55" w:rsidRDefault="00650505" w:rsidP="00C62858">
            <w:pPr>
              <w:jc w:val="center"/>
              <w:rPr>
                <w:b/>
                <w:sz w:val="24"/>
                <w:szCs w:val="24"/>
              </w:rPr>
            </w:pPr>
            <w:r w:rsidRPr="002E2E55">
              <w:rPr>
                <w:b/>
                <w:sz w:val="24"/>
                <w:szCs w:val="24"/>
              </w:rPr>
              <w:t>3</w:t>
            </w:r>
          </w:p>
        </w:tc>
        <w:tc>
          <w:tcPr>
            <w:tcW w:w="6930" w:type="dxa"/>
            <w:shd w:val="clear" w:color="auto" w:fill="auto"/>
          </w:tcPr>
          <w:p w:rsidR="00650505" w:rsidRPr="002E2E55" w:rsidRDefault="00650505" w:rsidP="00C62858">
            <w:pPr>
              <w:jc w:val="both"/>
              <w:rPr>
                <w:sz w:val="24"/>
                <w:szCs w:val="24"/>
              </w:rPr>
            </w:pPr>
            <w:r w:rsidRPr="002E2E55">
              <w:rPr>
                <w:b/>
                <w:sz w:val="24"/>
                <w:szCs w:val="24"/>
              </w:rPr>
              <w:t>Bưu điện</w:t>
            </w:r>
          </w:p>
        </w:tc>
        <w:tc>
          <w:tcPr>
            <w:tcW w:w="1418" w:type="dxa"/>
            <w:shd w:val="clear" w:color="auto" w:fill="auto"/>
          </w:tcPr>
          <w:p w:rsidR="00650505" w:rsidRPr="002E2E55" w:rsidRDefault="00650505" w:rsidP="00C62858">
            <w:pPr>
              <w:jc w:val="center"/>
              <w:rPr>
                <w:b/>
                <w:sz w:val="24"/>
                <w:szCs w:val="24"/>
              </w:rPr>
            </w:pPr>
          </w:p>
        </w:tc>
      </w:tr>
      <w:tr w:rsidR="00650505" w:rsidRPr="002E2E55" w:rsidTr="00C62858">
        <w:trPr>
          <w:trHeight w:val="272"/>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A</w:t>
            </w:r>
          </w:p>
        </w:tc>
        <w:tc>
          <w:tcPr>
            <w:tcW w:w="6930" w:type="dxa"/>
            <w:shd w:val="clear" w:color="auto" w:fill="auto"/>
          </w:tcPr>
          <w:p w:rsidR="00650505" w:rsidRPr="002E2E55" w:rsidRDefault="00650505" w:rsidP="00C62858">
            <w:pPr>
              <w:jc w:val="both"/>
              <w:rPr>
                <w:b/>
                <w:sz w:val="24"/>
                <w:szCs w:val="24"/>
              </w:rPr>
            </w:pPr>
            <w:r w:rsidRPr="002E2E55">
              <w:rPr>
                <w:sz w:val="24"/>
                <w:szCs w:val="24"/>
              </w:rPr>
              <w:t>Nâng cấp 3 điểm truy cập Internet hiện có;Kinh phí xd:300.000.000</w:t>
            </w:r>
          </w:p>
        </w:tc>
        <w:tc>
          <w:tcPr>
            <w:tcW w:w="1418" w:type="dxa"/>
            <w:shd w:val="clear" w:color="auto" w:fill="auto"/>
          </w:tcPr>
          <w:p w:rsidR="00650505" w:rsidRPr="002E2E55" w:rsidRDefault="00650505" w:rsidP="00C62858">
            <w:pPr>
              <w:jc w:val="center"/>
              <w:rPr>
                <w:sz w:val="24"/>
                <w:szCs w:val="24"/>
              </w:rPr>
            </w:pPr>
          </w:p>
        </w:tc>
      </w:tr>
      <w:tr w:rsidR="00650505" w:rsidRPr="002E2E55" w:rsidTr="00C62858">
        <w:trPr>
          <w:trHeight w:val="543"/>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B</w:t>
            </w:r>
          </w:p>
        </w:tc>
        <w:tc>
          <w:tcPr>
            <w:tcW w:w="6930" w:type="dxa"/>
            <w:shd w:val="clear" w:color="auto" w:fill="auto"/>
          </w:tcPr>
          <w:p w:rsidR="00650505" w:rsidRPr="002E2E55" w:rsidRDefault="00650505" w:rsidP="00C62858">
            <w:pPr>
              <w:jc w:val="both"/>
              <w:rPr>
                <w:sz w:val="24"/>
                <w:szCs w:val="24"/>
              </w:rPr>
            </w:pPr>
            <w:r w:rsidRPr="002E2E55">
              <w:rPr>
                <w:sz w:val="24"/>
                <w:szCs w:val="24"/>
              </w:rPr>
              <w:t>Phát triển mới 06 điểm truy cập Internet ở các ấp còn lại</w:t>
            </w:r>
          </w:p>
        </w:tc>
        <w:tc>
          <w:tcPr>
            <w:tcW w:w="1418" w:type="dxa"/>
            <w:shd w:val="clear" w:color="auto" w:fill="auto"/>
          </w:tcPr>
          <w:p w:rsidR="00650505" w:rsidRPr="002E2E55" w:rsidRDefault="00650505" w:rsidP="00C62858">
            <w:pPr>
              <w:jc w:val="center"/>
              <w:rPr>
                <w:sz w:val="24"/>
                <w:szCs w:val="24"/>
              </w:rPr>
            </w:pPr>
          </w:p>
        </w:tc>
      </w:tr>
      <w:tr w:rsidR="00650505" w:rsidRPr="002E2E55" w:rsidTr="00C62858">
        <w:trPr>
          <w:trHeight w:val="272"/>
        </w:trPr>
        <w:tc>
          <w:tcPr>
            <w:tcW w:w="648" w:type="dxa"/>
            <w:shd w:val="clear" w:color="auto" w:fill="auto"/>
            <w:vAlign w:val="center"/>
          </w:tcPr>
          <w:p w:rsidR="00650505" w:rsidRPr="002E2E55" w:rsidRDefault="00650505" w:rsidP="00C62858">
            <w:pPr>
              <w:jc w:val="center"/>
              <w:rPr>
                <w:b/>
                <w:sz w:val="24"/>
                <w:szCs w:val="24"/>
              </w:rPr>
            </w:pPr>
            <w:r w:rsidRPr="002E2E55">
              <w:rPr>
                <w:b/>
                <w:sz w:val="24"/>
                <w:szCs w:val="24"/>
              </w:rPr>
              <w:t>4</w:t>
            </w:r>
          </w:p>
        </w:tc>
        <w:tc>
          <w:tcPr>
            <w:tcW w:w="6930" w:type="dxa"/>
            <w:shd w:val="clear" w:color="auto" w:fill="auto"/>
          </w:tcPr>
          <w:p w:rsidR="00650505" w:rsidRPr="002E2E55" w:rsidRDefault="00650505" w:rsidP="00C62858">
            <w:pPr>
              <w:jc w:val="both"/>
              <w:rPr>
                <w:sz w:val="24"/>
                <w:szCs w:val="24"/>
              </w:rPr>
            </w:pPr>
            <w:r w:rsidRPr="002E2E55">
              <w:rPr>
                <w:b/>
                <w:sz w:val="24"/>
                <w:szCs w:val="24"/>
              </w:rPr>
              <w:t>Phát triển kinh tế và các hình thức tổ chức sản xuất</w:t>
            </w:r>
          </w:p>
        </w:tc>
        <w:tc>
          <w:tcPr>
            <w:tcW w:w="1418" w:type="dxa"/>
            <w:shd w:val="clear" w:color="auto" w:fill="auto"/>
          </w:tcPr>
          <w:p w:rsidR="00650505" w:rsidRPr="002E2E55" w:rsidRDefault="00650505" w:rsidP="00C62858">
            <w:pPr>
              <w:jc w:val="center"/>
              <w:rPr>
                <w:b/>
                <w:sz w:val="24"/>
                <w:szCs w:val="24"/>
              </w:rPr>
            </w:pPr>
          </w:p>
        </w:tc>
      </w:tr>
      <w:tr w:rsidR="00650505" w:rsidRPr="002E2E55" w:rsidTr="00C62858">
        <w:trPr>
          <w:trHeight w:val="1277"/>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A</w:t>
            </w:r>
          </w:p>
        </w:tc>
        <w:tc>
          <w:tcPr>
            <w:tcW w:w="6930" w:type="dxa"/>
            <w:shd w:val="clear" w:color="auto" w:fill="auto"/>
          </w:tcPr>
          <w:p w:rsidR="00650505" w:rsidRPr="002E2E55" w:rsidRDefault="00650505" w:rsidP="00C62858">
            <w:pPr>
              <w:spacing w:before="80" w:after="80" w:line="320" w:lineRule="atLeast"/>
              <w:jc w:val="both"/>
              <w:rPr>
                <w:sz w:val="24"/>
                <w:szCs w:val="24"/>
              </w:rPr>
            </w:pPr>
            <w:r w:rsidRPr="002E2E55">
              <w:rPr>
                <w:sz w:val="24"/>
                <w:szCs w:val="24"/>
              </w:rPr>
              <w:t>+Đầu tư hoá xí hợp vệ sinh 2.136 hộ</w:t>
            </w:r>
          </w:p>
          <w:p w:rsidR="00650505" w:rsidRPr="002E2E55" w:rsidRDefault="00650505" w:rsidP="00C62858">
            <w:pPr>
              <w:spacing w:before="80" w:after="80" w:line="320" w:lineRule="atLeast"/>
              <w:jc w:val="both"/>
              <w:rPr>
                <w:sz w:val="24"/>
                <w:szCs w:val="24"/>
              </w:rPr>
            </w:pPr>
            <w:r w:rsidRPr="002E2E55">
              <w:rPr>
                <w:sz w:val="24"/>
                <w:szCs w:val="24"/>
              </w:rPr>
              <w:t xml:space="preserve">+Xây dựng khu xử lý rác thải tập trung của xã tại ấp Đại Thôn B quy mô 10.000m². </w:t>
            </w:r>
          </w:p>
        </w:tc>
        <w:tc>
          <w:tcPr>
            <w:tcW w:w="1418" w:type="dxa"/>
            <w:shd w:val="clear" w:color="auto" w:fill="auto"/>
          </w:tcPr>
          <w:p w:rsidR="00650505" w:rsidRPr="002E2E55" w:rsidRDefault="00650505" w:rsidP="00C62858">
            <w:pPr>
              <w:spacing w:before="80" w:after="80" w:line="320" w:lineRule="atLeast"/>
              <w:jc w:val="center"/>
              <w:rPr>
                <w:sz w:val="24"/>
                <w:szCs w:val="24"/>
              </w:rPr>
            </w:pPr>
            <w:r w:rsidRPr="002E2E55">
              <w:rPr>
                <w:sz w:val="24"/>
                <w:szCs w:val="24"/>
              </w:rPr>
              <w:t>2010-2015</w:t>
            </w:r>
          </w:p>
        </w:tc>
      </w:tr>
      <w:tr w:rsidR="00650505" w:rsidRPr="002E2E55" w:rsidTr="00C62858">
        <w:trPr>
          <w:trHeight w:val="489"/>
        </w:trPr>
        <w:tc>
          <w:tcPr>
            <w:tcW w:w="648" w:type="dxa"/>
            <w:shd w:val="clear" w:color="auto" w:fill="auto"/>
            <w:vAlign w:val="center"/>
          </w:tcPr>
          <w:p w:rsidR="00650505" w:rsidRPr="002E2E55" w:rsidRDefault="00650505" w:rsidP="00C62858">
            <w:pPr>
              <w:jc w:val="center"/>
              <w:rPr>
                <w:b/>
                <w:sz w:val="24"/>
                <w:szCs w:val="24"/>
              </w:rPr>
            </w:pPr>
            <w:r w:rsidRPr="002E2E55">
              <w:rPr>
                <w:b/>
                <w:sz w:val="24"/>
                <w:szCs w:val="24"/>
              </w:rPr>
              <w:t>5</w:t>
            </w:r>
          </w:p>
        </w:tc>
        <w:tc>
          <w:tcPr>
            <w:tcW w:w="6930" w:type="dxa"/>
            <w:shd w:val="clear" w:color="auto" w:fill="auto"/>
          </w:tcPr>
          <w:p w:rsidR="00650505" w:rsidRPr="002E2E55" w:rsidRDefault="00650505" w:rsidP="00C62858">
            <w:pPr>
              <w:spacing w:before="80" w:after="80" w:line="320" w:lineRule="atLeast"/>
              <w:jc w:val="both"/>
              <w:rPr>
                <w:sz w:val="24"/>
                <w:szCs w:val="24"/>
              </w:rPr>
            </w:pPr>
            <w:r w:rsidRPr="002E2E55">
              <w:rPr>
                <w:b/>
                <w:sz w:val="24"/>
                <w:szCs w:val="24"/>
              </w:rPr>
              <w:t>Trường học</w:t>
            </w:r>
          </w:p>
        </w:tc>
        <w:tc>
          <w:tcPr>
            <w:tcW w:w="1418" w:type="dxa"/>
            <w:shd w:val="clear" w:color="auto" w:fill="auto"/>
          </w:tcPr>
          <w:p w:rsidR="00650505" w:rsidRPr="002E2E55" w:rsidRDefault="00650505" w:rsidP="00C62858">
            <w:pPr>
              <w:spacing w:before="80" w:after="80" w:line="320" w:lineRule="atLeast"/>
              <w:jc w:val="center"/>
              <w:rPr>
                <w:b/>
                <w:sz w:val="24"/>
                <w:szCs w:val="24"/>
              </w:rPr>
            </w:pPr>
          </w:p>
        </w:tc>
      </w:tr>
      <w:tr w:rsidR="00650505" w:rsidRPr="002E2E55" w:rsidTr="00C62858">
        <w:trPr>
          <w:trHeight w:val="710"/>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A</w:t>
            </w:r>
          </w:p>
        </w:tc>
        <w:tc>
          <w:tcPr>
            <w:tcW w:w="6930" w:type="dxa"/>
            <w:shd w:val="clear" w:color="auto" w:fill="auto"/>
          </w:tcPr>
          <w:p w:rsidR="00650505" w:rsidRPr="002E2E55" w:rsidRDefault="00650505" w:rsidP="00C62858">
            <w:pPr>
              <w:spacing w:before="80" w:after="80"/>
              <w:jc w:val="both"/>
              <w:rPr>
                <w:sz w:val="24"/>
                <w:szCs w:val="24"/>
              </w:rPr>
            </w:pPr>
            <w:r w:rsidRPr="002E2E55">
              <w:rPr>
                <w:sz w:val="24"/>
                <w:szCs w:val="24"/>
              </w:rPr>
              <w:t>Xây dựng mới 15 phòng học, 15 phòng chức năng và nhà công vụ cho giáo viên:</w:t>
            </w:r>
          </w:p>
        </w:tc>
        <w:tc>
          <w:tcPr>
            <w:tcW w:w="1418" w:type="dxa"/>
            <w:shd w:val="clear" w:color="auto" w:fill="auto"/>
          </w:tcPr>
          <w:p w:rsidR="00650505" w:rsidRPr="002E2E55" w:rsidRDefault="00650505" w:rsidP="00C62858">
            <w:pPr>
              <w:spacing w:before="80" w:after="80"/>
              <w:jc w:val="center"/>
              <w:rPr>
                <w:sz w:val="24"/>
                <w:szCs w:val="24"/>
              </w:rPr>
            </w:pPr>
            <w:r w:rsidRPr="002E2E55">
              <w:rPr>
                <w:sz w:val="24"/>
                <w:szCs w:val="24"/>
              </w:rPr>
              <w:t>2010-2015</w:t>
            </w:r>
          </w:p>
        </w:tc>
      </w:tr>
      <w:tr w:rsidR="00650505" w:rsidRPr="002E2E55" w:rsidTr="00C62858">
        <w:trPr>
          <w:trHeight w:val="144"/>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B</w:t>
            </w:r>
          </w:p>
        </w:tc>
        <w:tc>
          <w:tcPr>
            <w:tcW w:w="6930" w:type="dxa"/>
            <w:shd w:val="clear" w:color="auto" w:fill="auto"/>
          </w:tcPr>
          <w:p w:rsidR="00650505" w:rsidRPr="002E2E55" w:rsidRDefault="00650505" w:rsidP="00C62858">
            <w:pPr>
              <w:spacing w:before="80" w:after="80" w:line="320" w:lineRule="atLeast"/>
              <w:jc w:val="both"/>
              <w:rPr>
                <w:sz w:val="24"/>
                <w:szCs w:val="24"/>
              </w:rPr>
            </w:pPr>
            <w:r w:rsidRPr="002E2E55">
              <w:rPr>
                <w:sz w:val="24"/>
                <w:szCs w:val="24"/>
              </w:rPr>
              <w:t>Cải tạo, nâng cấp 14 phòng học, 05 phòng chức năng</w:t>
            </w:r>
          </w:p>
        </w:tc>
        <w:tc>
          <w:tcPr>
            <w:tcW w:w="1418" w:type="dxa"/>
            <w:shd w:val="clear" w:color="auto" w:fill="auto"/>
          </w:tcPr>
          <w:p w:rsidR="00650505" w:rsidRPr="002E2E55" w:rsidRDefault="00650505" w:rsidP="00C62858">
            <w:pPr>
              <w:spacing w:before="80" w:after="80" w:line="320" w:lineRule="atLeast"/>
              <w:jc w:val="center"/>
              <w:rPr>
                <w:sz w:val="24"/>
                <w:szCs w:val="24"/>
              </w:rPr>
            </w:pPr>
            <w:r w:rsidRPr="002E2E55">
              <w:rPr>
                <w:sz w:val="24"/>
                <w:szCs w:val="24"/>
              </w:rPr>
              <w:t>2010-2015</w:t>
            </w:r>
          </w:p>
        </w:tc>
      </w:tr>
      <w:tr w:rsidR="00650505" w:rsidRPr="002E2E55" w:rsidTr="00C62858">
        <w:trPr>
          <w:trHeight w:val="144"/>
        </w:trPr>
        <w:tc>
          <w:tcPr>
            <w:tcW w:w="648" w:type="dxa"/>
            <w:shd w:val="clear" w:color="auto" w:fill="auto"/>
            <w:vAlign w:val="center"/>
          </w:tcPr>
          <w:p w:rsidR="00650505" w:rsidRPr="002E2E55" w:rsidRDefault="00580140" w:rsidP="00C62858">
            <w:pPr>
              <w:jc w:val="center"/>
              <w:rPr>
                <w:b/>
                <w:sz w:val="24"/>
                <w:szCs w:val="24"/>
              </w:rPr>
            </w:pPr>
            <w:r w:rsidRPr="002E2E55">
              <w:rPr>
                <w:b/>
                <w:sz w:val="24"/>
                <w:szCs w:val="24"/>
              </w:rPr>
              <w:t>C</w:t>
            </w:r>
          </w:p>
        </w:tc>
        <w:tc>
          <w:tcPr>
            <w:tcW w:w="6930" w:type="dxa"/>
            <w:shd w:val="clear" w:color="auto" w:fill="auto"/>
          </w:tcPr>
          <w:p w:rsidR="00650505" w:rsidRPr="002E2E55" w:rsidRDefault="00650505" w:rsidP="00C62858">
            <w:pPr>
              <w:spacing w:before="80" w:after="80" w:line="320" w:lineRule="atLeast"/>
              <w:jc w:val="both"/>
              <w:rPr>
                <w:sz w:val="24"/>
                <w:szCs w:val="24"/>
                <w:vertAlign w:val="superscript"/>
              </w:rPr>
            </w:pPr>
            <w:r w:rsidRPr="002E2E55">
              <w:rPr>
                <w:sz w:val="24"/>
                <w:szCs w:val="24"/>
              </w:rPr>
              <w:t>Mở rộng diện tích trường tiểu học Hòa Minh A, diện tích 2.000m</w:t>
            </w:r>
            <w:r w:rsidRPr="002E2E55">
              <w:rPr>
                <w:sz w:val="24"/>
                <w:szCs w:val="24"/>
                <w:vertAlign w:val="superscript"/>
              </w:rPr>
              <w:t>2</w:t>
            </w:r>
          </w:p>
        </w:tc>
        <w:tc>
          <w:tcPr>
            <w:tcW w:w="1418" w:type="dxa"/>
            <w:shd w:val="clear" w:color="auto" w:fill="auto"/>
          </w:tcPr>
          <w:p w:rsidR="00650505" w:rsidRPr="002E2E55" w:rsidRDefault="00650505" w:rsidP="00C62858">
            <w:pPr>
              <w:spacing w:before="80" w:after="80" w:line="320" w:lineRule="atLeast"/>
              <w:jc w:val="center"/>
              <w:rPr>
                <w:sz w:val="24"/>
                <w:szCs w:val="24"/>
              </w:rPr>
            </w:pPr>
            <w:r w:rsidRPr="002E2E55">
              <w:rPr>
                <w:sz w:val="24"/>
                <w:szCs w:val="24"/>
              </w:rPr>
              <w:t>2015</w:t>
            </w:r>
          </w:p>
        </w:tc>
      </w:tr>
    </w:tbl>
    <w:p w:rsidR="00650505" w:rsidRPr="002E2E55" w:rsidRDefault="00650505" w:rsidP="00650505">
      <w:pPr>
        <w:pStyle w:val="ListParagraph"/>
        <w:spacing w:after="120" w:line="312" w:lineRule="auto"/>
        <w:ind w:left="0"/>
        <w:rPr>
          <w:rFonts w:ascii="Times New Roman" w:hAnsi="Times New Roman"/>
          <w:b/>
          <w:sz w:val="24"/>
          <w:szCs w:val="24"/>
        </w:rPr>
      </w:pPr>
    </w:p>
    <w:p w:rsidR="00F14257" w:rsidRPr="002E2E55" w:rsidRDefault="00650505" w:rsidP="00616EC5">
      <w:pPr>
        <w:pStyle w:val="ListParagraph"/>
        <w:numPr>
          <w:ilvl w:val="0"/>
          <w:numId w:val="10"/>
        </w:numPr>
        <w:spacing w:after="120" w:line="312" w:lineRule="auto"/>
        <w:rPr>
          <w:rFonts w:ascii="Times New Roman" w:hAnsi="Times New Roman"/>
          <w:b/>
          <w:sz w:val="26"/>
          <w:szCs w:val="26"/>
        </w:rPr>
      </w:pPr>
      <w:r w:rsidRPr="002E2E55">
        <w:rPr>
          <w:rFonts w:ascii="Times New Roman" w:hAnsi="Times New Roman"/>
          <w:b/>
          <w:sz w:val="26"/>
          <w:szCs w:val="26"/>
        </w:rPr>
        <w:t>Các công trình giao thông</w:t>
      </w:r>
      <w:bookmarkStart w:id="104" w:name="_Toc530522700"/>
    </w:p>
    <w:p w:rsidR="00650505" w:rsidRPr="002E2E55" w:rsidRDefault="00650505" w:rsidP="00F14257">
      <w:pPr>
        <w:pStyle w:val="Heading4"/>
        <w:numPr>
          <w:ilvl w:val="0"/>
          <w:numId w:val="0"/>
        </w:numPr>
      </w:pPr>
      <w:bookmarkStart w:id="105" w:name="_Toc21980275"/>
      <w:r w:rsidRPr="002E2E55">
        <w:rPr>
          <w:szCs w:val="26"/>
        </w:rPr>
        <w:lastRenderedPageBreak/>
        <w:t xml:space="preserve">Bảng </w:t>
      </w:r>
      <w:r w:rsidRPr="002E2E55">
        <w:rPr>
          <w:szCs w:val="26"/>
        </w:rPr>
        <w:fldChar w:fldCharType="begin"/>
      </w:r>
      <w:r w:rsidRPr="002E2E55">
        <w:rPr>
          <w:szCs w:val="26"/>
        </w:rPr>
        <w:instrText xml:space="preserve"> SEQ Bảng \* ARABIC </w:instrText>
      </w:r>
      <w:r w:rsidRPr="002E2E55">
        <w:rPr>
          <w:szCs w:val="26"/>
        </w:rPr>
        <w:fldChar w:fldCharType="separate"/>
      </w:r>
      <w:r w:rsidR="00FB46DB">
        <w:rPr>
          <w:noProof/>
          <w:szCs w:val="26"/>
        </w:rPr>
        <w:t>6</w:t>
      </w:r>
      <w:r w:rsidRPr="002E2E55">
        <w:rPr>
          <w:szCs w:val="26"/>
        </w:rPr>
        <w:fldChar w:fldCharType="end"/>
      </w:r>
      <w:r w:rsidRPr="002E2E55">
        <w:t>: Các công trình giao thông xây dựng đã triển khai trong giai đoạn quy hoạch xã Hòa Minh</w:t>
      </w:r>
      <w:bookmarkEnd w:id="104"/>
      <w:bookmarkEnd w:id="105"/>
      <w:r w:rsidRPr="002E2E55">
        <w:rPr>
          <w:i/>
          <w:szCs w:val="26"/>
          <w:lang w:val="nb-NO"/>
        </w:rPr>
        <w:tab/>
      </w:r>
      <w:bookmarkStart w:id="106" w:name="_GoBack"/>
      <w:bookmarkEnd w:id="106"/>
    </w:p>
    <w:tbl>
      <w:tblPr>
        <w:tblW w:w="11013" w:type="dxa"/>
        <w:tblInd w:w="113" w:type="dxa"/>
        <w:tblLook w:val="04A0" w:firstRow="1" w:lastRow="0" w:firstColumn="1" w:lastColumn="0" w:noHBand="0" w:noVBand="1"/>
      </w:tblPr>
      <w:tblGrid>
        <w:gridCol w:w="746"/>
        <w:gridCol w:w="2669"/>
        <w:gridCol w:w="360"/>
        <w:gridCol w:w="2070"/>
        <w:gridCol w:w="1710"/>
        <w:gridCol w:w="1530"/>
        <w:gridCol w:w="8"/>
        <w:gridCol w:w="1912"/>
        <w:gridCol w:w="8"/>
      </w:tblGrid>
      <w:tr w:rsidR="00650505" w:rsidRPr="002E2E55" w:rsidTr="00902CFA">
        <w:trPr>
          <w:gridAfter w:val="1"/>
          <w:wAfter w:w="8" w:type="dxa"/>
          <w:trHeight w:val="90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b/>
                <w:bCs/>
                <w:sz w:val="24"/>
                <w:szCs w:val="24"/>
              </w:rPr>
            </w:pPr>
            <w:r w:rsidRPr="002E2E55">
              <w:rPr>
                <w:b/>
                <w:bCs/>
                <w:sz w:val="24"/>
                <w:szCs w:val="24"/>
              </w:rPr>
              <w:t>STT</w:t>
            </w:r>
          </w:p>
        </w:tc>
        <w:tc>
          <w:tcPr>
            <w:tcW w:w="3029" w:type="dxa"/>
            <w:gridSpan w:val="2"/>
            <w:tcBorders>
              <w:top w:val="single" w:sz="4" w:space="0" w:color="auto"/>
              <w:left w:val="nil"/>
              <w:bottom w:val="single" w:sz="4" w:space="0" w:color="auto"/>
              <w:right w:val="single" w:sz="4" w:space="0" w:color="auto"/>
            </w:tcBorders>
            <w:shd w:val="clear" w:color="auto" w:fill="auto"/>
            <w:noWrap/>
            <w:vAlign w:val="bottom"/>
            <w:hideMark/>
          </w:tcPr>
          <w:p w:rsidR="00650505" w:rsidRPr="002E2E55" w:rsidRDefault="00650505" w:rsidP="00C62858">
            <w:pPr>
              <w:jc w:val="center"/>
              <w:rPr>
                <w:b/>
                <w:bCs/>
                <w:sz w:val="24"/>
                <w:szCs w:val="24"/>
              </w:rPr>
            </w:pPr>
            <w:r w:rsidRPr="002E2E55">
              <w:rPr>
                <w:b/>
                <w:bCs/>
                <w:sz w:val="24"/>
                <w:szCs w:val="24"/>
              </w:rPr>
              <w:t>Tên công trình đã hoàn thành</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650505" w:rsidRPr="002E2E55" w:rsidRDefault="00650505" w:rsidP="00C62858">
            <w:pPr>
              <w:jc w:val="center"/>
              <w:rPr>
                <w:b/>
                <w:bCs/>
                <w:sz w:val="24"/>
                <w:szCs w:val="24"/>
              </w:rPr>
            </w:pPr>
            <w:r w:rsidRPr="002E2E55">
              <w:rPr>
                <w:b/>
                <w:bCs/>
                <w:sz w:val="24"/>
                <w:szCs w:val="24"/>
              </w:rPr>
              <w:t>Địa chỉ</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rsidR="00650505" w:rsidRPr="002E2E55" w:rsidRDefault="00650505" w:rsidP="00C62858">
            <w:pPr>
              <w:jc w:val="center"/>
              <w:rPr>
                <w:b/>
                <w:bCs/>
                <w:sz w:val="24"/>
                <w:szCs w:val="24"/>
              </w:rPr>
            </w:pPr>
            <w:r w:rsidRPr="002E2E55">
              <w:rPr>
                <w:b/>
                <w:bCs/>
                <w:sz w:val="24"/>
                <w:szCs w:val="24"/>
              </w:rPr>
              <w:t>Qui mô</w:t>
            </w:r>
            <w:r w:rsidRPr="002E2E55">
              <w:rPr>
                <w:b/>
                <w:bCs/>
                <w:sz w:val="24"/>
                <w:szCs w:val="24"/>
              </w:rPr>
              <w:br/>
              <w:t>(m)</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650505" w:rsidRPr="002E2E55" w:rsidRDefault="00650505" w:rsidP="00C62858">
            <w:pPr>
              <w:rPr>
                <w:b/>
                <w:bCs/>
                <w:sz w:val="24"/>
                <w:szCs w:val="24"/>
              </w:rPr>
            </w:pPr>
            <w:r w:rsidRPr="002E2E55">
              <w:rPr>
                <w:b/>
                <w:bCs/>
                <w:sz w:val="24"/>
                <w:szCs w:val="24"/>
              </w:rPr>
              <w:t>Ghi chú</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b/>
                <w:bCs/>
                <w:sz w:val="24"/>
                <w:szCs w:val="24"/>
              </w:rPr>
            </w:pPr>
          </w:p>
        </w:tc>
      </w:tr>
      <w:tr w:rsidR="00650505" w:rsidRPr="002E2E55" w:rsidTr="00902CFA">
        <w:trPr>
          <w:trHeight w:val="510"/>
        </w:trPr>
        <w:tc>
          <w:tcPr>
            <w:tcW w:w="909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0505" w:rsidRPr="002E2E55" w:rsidRDefault="00650505" w:rsidP="00902CFA">
            <w:pPr>
              <w:rPr>
                <w:b/>
                <w:bCs/>
                <w:sz w:val="24"/>
                <w:szCs w:val="24"/>
              </w:rPr>
            </w:pPr>
            <w:r w:rsidRPr="002E2E55">
              <w:rPr>
                <w:b/>
                <w:bCs/>
                <w:sz w:val="24"/>
                <w:szCs w:val="24"/>
              </w:rPr>
              <w:t>Đường trục xã 11,38 km, cứng hóa 11,38 km đạt 100%</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b/>
                <w:bCs/>
                <w:sz w:val="24"/>
                <w:szCs w:val="24"/>
              </w:rPr>
            </w:pPr>
          </w:p>
        </w:tc>
      </w:tr>
      <w:tr w:rsidR="00650505" w:rsidRPr="002E2E55" w:rsidTr="00902CFA">
        <w:trPr>
          <w:gridAfter w:val="1"/>
          <w:wAfter w:w="8" w:type="dxa"/>
          <w:trHeight w:val="40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D72389" w:rsidP="00C62858">
            <w:pPr>
              <w:rPr>
                <w:sz w:val="24"/>
                <w:szCs w:val="24"/>
              </w:rPr>
            </w:pPr>
            <w:r w:rsidRPr="002E2E55">
              <w:rPr>
                <w:sz w:val="24"/>
                <w:szCs w:val="24"/>
              </w:rPr>
              <w:t>Đường Huyện</w:t>
            </w:r>
            <w:r w:rsidR="00650505" w:rsidRPr="002E2E55">
              <w:rPr>
                <w:sz w:val="24"/>
                <w:szCs w:val="24"/>
              </w:rPr>
              <w:t xml:space="preserve"> 30</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LH2, LH1, Bà Liêm, ĐT A</w:t>
            </w:r>
          </w:p>
        </w:tc>
        <w:tc>
          <w:tcPr>
            <w:tcW w:w="1710" w:type="dxa"/>
            <w:tcBorders>
              <w:top w:val="nil"/>
              <w:left w:val="nil"/>
              <w:bottom w:val="single" w:sz="4" w:space="0" w:color="auto"/>
              <w:right w:val="single" w:sz="4" w:space="0" w:color="auto"/>
            </w:tcBorders>
            <w:shd w:val="clear" w:color="auto" w:fill="auto"/>
            <w:vAlign w:val="bottom"/>
            <w:hideMark/>
          </w:tcPr>
          <w:p w:rsidR="00650505" w:rsidRPr="002E2E55" w:rsidRDefault="00650505" w:rsidP="00C62858">
            <w:pPr>
              <w:jc w:val="right"/>
              <w:rPr>
                <w:sz w:val="24"/>
                <w:szCs w:val="24"/>
              </w:rPr>
            </w:pPr>
            <w:r w:rsidRPr="002E2E55">
              <w:rPr>
                <w:sz w:val="24"/>
                <w:szCs w:val="24"/>
              </w:rPr>
              <w:t xml:space="preserve"> 9.700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2</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vào trung tâm xã</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xml:space="preserve">Đại Thôn A </w:t>
            </w:r>
            <w:r w:rsidR="002911A4" w:rsidRPr="002E2E55">
              <w:rPr>
                <w:sz w:val="24"/>
                <w:szCs w:val="24"/>
              </w:rPr>
              <w:t>–</w:t>
            </w:r>
            <w:r w:rsidRPr="002E2E55">
              <w:rPr>
                <w:sz w:val="24"/>
                <w:szCs w:val="24"/>
              </w:rPr>
              <w:t xml:space="preserve"> B</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1.680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34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0505" w:rsidRPr="002E2E55" w:rsidRDefault="00650505" w:rsidP="00902CFA">
            <w:pPr>
              <w:jc w:val="center"/>
              <w:rPr>
                <w:b/>
                <w:bCs/>
                <w:sz w:val="24"/>
                <w:szCs w:val="24"/>
              </w:rPr>
            </w:pPr>
            <w:r w:rsidRPr="002E2E55">
              <w:rPr>
                <w:b/>
                <w:bCs/>
                <w:sz w:val="24"/>
                <w:szCs w:val="24"/>
              </w:rPr>
              <w:t>Tổng cộng</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b/>
                <w:bCs/>
                <w:sz w:val="24"/>
                <w:szCs w:val="24"/>
              </w:rPr>
            </w:pPr>
            <w:r w:rsidRPr="002E2E55">
              <w:rPr>
                <w:b/>
                <w:bCs/>
                <w:sz w:val="24"/>
                <w:szCs w:val="24"/>
              </w:rPr>
              <w:t> </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b/>
                <w:bCs/>
                <w:sz w:val="24"/>
                <w:szCs w:val="24"/>
              </w:rPr>
            </w:pPr>
            <w:r w:rsidRPr="002E2E55">
              <w:rPr>
                <w:b/>
                <w:bCs/>
                <w:sz w:val="24"/>
                <w:szCs w:val="24"/>
              </w:rPr>
              <w:t xml:space="preserve"> 11.380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b/>
                <w:bCs/>
                <w:sz w:val="24"/>
                <w:szCs w:val="24"/>
              </w:rPr>
            </w:pPr>
            <w:r w:rsidRPr="002E2E55">
              <w:rPr>
                <w:b/>
                <w:bCs/>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b/>
                <w:bCs/>
                <w:sz w:val="24"/>
                <w:szCs w:val="24"/>
              </w:rPr>
            </w:pPr>
          </w:p>
        </w:tc>
      </w:tr>
      <w:tr w:rsidR="00650505" w:rsidRPr="002E2E55" w:rsidTr="00902CFA">
        <w:trPr>
          <w:trHeight w:val="405"/>
        </w:trPr>
        <w:tc>
          <w:tcPr>
            <w:tcW w:w="90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rPr>
                <w:b/>
                <w:bCs/>
                <w:sz w:val="24"/>
                <w:szCs w:val="24"/>
              </w:rPr>
            </w:pPr>
            <w:r w:rsidRPr="002E2E55">
              <w:rPr>
                <w:b/>
                <w:bCs/>
                <w:sz w:val="24"/>
                <w:szCs w:val="24"/>
              </w:rPr>
              <w:t>Đường Liên ấp 36,9 km, cứng hóa 22,16 km đạt 60,05%</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b/>
                <w:bCs/>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D72389">
            <w:pPr>
              <w:rPr>
                <w:sz w:val="24"/>
                <w:szCs w:val="24"/>
              </w:rPr>
            </w:pPr>
            <w:r w:rsidRPr="002E2E55">
              <w:rPr>
                <w:sz w:val="24"/>
                <w:szCs w:val="24"/>
              </w:rPr>
              <w:t xml:space="preserve">Đường đal từ </w:t>
            </w:r>
            <w:r w:rsidR="00D72389" w:rsidRPr="002E2E55">
              <w:rPr>
                <w:sz w:val="24"/>
                <w:szCs w:val="24"/>
              </w:rPr>
              <w:t>Đường huyện</w:t>
            </w:r>
            <w:r w:rsidRPr="002E2E55">
              <w:rPr>
                <w:sz w:val="24"/>
                <w:szCs w:val="24"/>
              </w:rPr>
              <w:t xml:space="preserve"> 30 đến Bến Bạ</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Đại Thôn A - Giồng Giá</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1.340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2</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từ nhà 6 Rô đến nhà 10 Liểl</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Đại Thôn A - Giồng Giá</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680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3</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Cầu Sắt</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xml:space="preserve">Đại Thôn A </w:t>
            </w:r>
            <w:r w:rsidR="002911A4" w:rsidRPr="002E2E55">
              <w:rPr>
                <w:sz w:val="24"/>
                <w:szCs w:val="24"/>
              </w:rPr>
              <w:t>–</w:t>
            </w:r>
            <w:r w:rsidRPr="002E2E55">
              <w:rPr>
                <w:sz w:val="24"/>
                <w:szCs w:val="24"/>
              </w:rPr>
              <w:t xml:space="preserve"> B</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1.720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4</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từ trường THPT đến đê tả</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Giồng giá</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840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5</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Rạch Chuột</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Giồng giá</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1.220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6</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Cỏ Óng</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Đại Thôn A - Giồng giá</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1.450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7</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xml:space="preserve">Đường đal </w:t>
            </w:r>
            <w:r w:rsidRPr="00BD1206">
              <w:rPr>
                <w:color w:val="FF0000"/>
                <w:sz w:val="24"/>
                <w:szCs w:val="24"/>
              </w:rPr>
              <w:t>Giồng Chùa</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Ông Yển</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460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8</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ra bến cá Đình Văn</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Ông Yển</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1.160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9</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từ HL 30 đến Nhà Mát</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Ông Yển</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690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10</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Đình Văn Đến Thông Lưu</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Ông Yển - Thông Lưu</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2.250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75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11</w:t>
            </w:r>
          </w:p>
        </w:tc>
        <w:tc>
          <w:tcPr>
            <w:tcW w:w="2669" w:type="dxa"/>
            <w:tcBorders>
              <w:top w:val="nil"/>
              <w:left w:val="nil"/>
              <w:bottom w:val="single" w:sz="4" w:space="0" w:color="auto"/>
              <w:right w:val="single" w:sz="4" w:space="0" w:color="auto"/>
            </w:tcBorders>
            <w:shd w:val="clear" w:color="auto" w:fill="auto"/>
            <w:vAlign w:val="bottom"/>
            <w:hideMark/>
          </w:tcPr>
          <w:p w:rsidR="00650505" w:rsidRPr="002E2E55" w:rsidRDefault="00650505" w:rsidP="00C62858">
            <w:pPr>
              <w:rPr>
                <w:sz w:val="24"/>
                <w:szCs w:val="24"/>
              </w:rPr>
            </w:pPr>
            <w:r w:rsidRPr="002E2E55">
              <w:rPr>
                <w:sz w:val="24"/>
                <w:szCs w:val="24"/>
              </w:rPr>
              <w:t>đường đal từ trường THCS Hòa Minh B đến Trụ sở BND ấp Thông Lưu</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Thông Lưu</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670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12</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từ cầu Ngã Cạy đến đường Bà Xuyến</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Thông Lưu - Long Hưng 1</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2.100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13</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liên ấp Long Hưng 1 - Long Hưng 2</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LH 1 - LH 2</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1.660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14</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Bà Tùng</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Bà Liêm</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2.000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15</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Giồng Dài</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Bà Liêm</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1.220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16</w:t>
            </w:r>
          </w:p>
        </w:tc>
        <w:tc>
          <w:tcPr>
            <w:tcW w:w="2669"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xml:space="preserve">Đường phối đá dăm Bà Tùng </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Bà Liêm</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2.700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34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0505" w:rsidRPr="002E2E55" w:rsidRDefault="00650505" w:rsidP="00902CFA">
            <w:pPr>
              <w:jc w:val="center"/>
              <w:rPr>
                <w:b/>
                <w:bCs/>
                <w:sz w:val="24"/>
                <w:szCs w:val="24"/>
              </w:rPr>
            </w:pPr>
            <w:r w:rsidRPr="002E2E55">
              <w:rPr>
                <w:b/>
                <w:bCs/>
                <w:sz w:val="24"/>
                <w:szCs w:val="24"/>
              </w:rPr>
              <w:t>Tổng cộng</w:t>
            </w:r>
          </w:p>
        </w:tc>
        <w:tc>
          <w:tcPr>
            <w:tcW w:w="2430"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b/>
                <w:bCs/>
                <w:sz w:val="24"/>
                <w:szCs w:val="24"/>
              </w:rPr>
            </w:pPr>
            <w:r w:rsidRPr="002E2E55">
              <w:rPr>
                <w:b/>
                <w:bCs/>
                <w:sz w:val="24"/>
                <w:szCs w:val="24"/>
              </w:rPr>
              <w:t> </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b/>
                <w:bCs/>
                <w:sz w:val="24"/>
                <w:szCs w:val="24"/>
              </w:rPr>
            </w:pPr>
            <w:r w:rsidRPr="002E2E55">
              <w:rPr>
                <w:b/>
                <w:bCs/>
                <w:sz w:val="24"/>
                <w:szCs w:val="24"/>
              </w:rPr>
              <w:t xml:space="preserve"> 22.160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b/>
                <w:bCs/>
                <w:sz w:val="24"/>
                <w:szCs w:val="24"/>
              </w:rPr>
            </w:pPr>
            <w:r w:rsidRPr="002E2E55">
              <w:rPr>
                <w:b/>
                <w:bCs/>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b/>
                <w:bCs/>
                <w:sz w:val="24"/>
                <w:szCs w:val="24"/>
              </w:rPr>
            </w:pPr>
          </w:p>
        </w:tc>
      </w:tr>
      <w:tr w:rsidR="00650505" w:rsidRPr="002E2E55" w:rsidTr="00902CFA">
        <w:trPr>
          <w:trHeight w:val="439"/>
        </w:trPr>
        <w:tc>
          <w:tcPr>
            <w:tcW w:w="909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0505" w:rsidRPr="002E2E55" w:rsidRDefault="00650505" w:rsidP="00902CFA">
            <w:pPr>
              <w:rPr>
                <w:b/>
                <w:bCs/>
                <w:sz w:val="24"/>
                <w:szCs w:val="24"/>
              </w:rPr>
            </w:pPr>
            <w:r w:rsidRPr="002E2E55">
              <w:rPr>
                <w:b/>
                <w:bCs/>
                <w:sz w:val="24"/>
                <w:szCs w:val="24"/>
              </w:rPr>
              <w:lastRenderedPageBreak/>
              <w:t>Đường ngõ, xóm 15,37 km, cứng hóa 9,01 km đạt 58,62%</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b/>
                <w:bCs/>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ra bến cá Thông Lưu</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Thông Lưu</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400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2</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nhà 7 Sấn</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ĐạiThôn B</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640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3</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cấp phối đá dâm Cả Bảy</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xml:space="preserve">Đại Thôn A </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470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4</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Cầu Đất</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xml:space="preserve">Đại Thôn A </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400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5</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Bà Xuyến</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Long Hưng 2</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1.350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6</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ra bến cáp Rạch Trú</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Long Hưng 2</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380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7</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Cầu Miễu</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Long Hưng 1</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480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8</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HL 30 đến chợ Long Hưng 1</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Long Hưng 1</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280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9</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Rạch Chim</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Long Hưng 1</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980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10</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lộ giữa Cồn Chim</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Cồn Chim</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1.750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11</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Bà Tồn</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Ông Yển</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450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12</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Sông Văn 1</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Ông Yển</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850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13</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Sông Văn 2</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Ông Yển</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sz w:val="24"/>
                <w:szCs w:val="24"/>
              </w:rPr>
            </w:pPr>
            <w:r w:rsidRPr="002E2E55">
              <w:rPr>
                <w:sz w:val="24"/>
                <w:szCs w:val="24"/>
              </w:rPr>
              <w:t xml:space="preserve"> 580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gridAfter w:val="1"/>
          <w:wAfter w:w="8" w:type="dxa"/>
          <w:trHeight w:val="439"/>
        </w:trPr>
        <w:tc>
          <w:tcPr>
            <w:tcW w:w="37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b/>
                <w:bCs/>
                <w:sz w:val="24"/>
                <w:szCs w:val="24"/>
              </w:rPr>
            </w:pPr>
            <w:r w:rsidRPr="002E2E55">
              <w:rPr>
                <w:b/>
                <w:bCs/>
                <w:sz w:val="24"/>
                <w:szCs w:val="24"/>
              </w:rPr>
              <w:t>Tổng cộng</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b/>
                <w:bCs/>
                <w:sz w:val="24"/>
                <w:szCs w:val="24"/>
              </w:rPr>
            </w:pPr>
            <w:r w:rsidRPr="002E2E55">
              <w:rPr>
                <w:b/>
                <w:bCs/>
                <w:sz w:val="24"/>
                <w:szCs w:val="24"/>
              </w:rPr>
              <w:t> </w:t>
            </w:r>
          </w:p>
        </w:tc>
        <w:tc>
          <w:tcPr>
            <w:tcW w:w="171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jc w:val="right"/>
              <w:rPr>
                <w:b/>
                <w:bCs/>
                <w:sz w:val="24"/>
                <w:szCs w:val="24"/>
              </w:rPr>
            </w:pPr>
            <w:r w:rsidRPr="002E2E55">
              <w:rPr>
                <w:b/>
                <w:bCs/>
                <w:sz w:val="24"/>
                <w:szCs w:val="24"/>
              </w:rPr>
              <w:t xml:space="preserve"> 9.010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sz w:val="24"/>
                <w:szCs w:val="24"/>
              </w:rPr>
            </w:pPr>
          </w:p>
        </w:tc>
      </w:tr>
      <w:tr w:rsidR="00650505" w:rsidRPr="002E2E55" w:rsidTr="00902CFA">
        <w:trPr>
          <w:trHeight w:val="439"/>
        </w:trPr>
        <w:tc>
          <w:tcPr>
            <w:tcW w:w="909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0505" w:rsidRPr="002E2E55" w:rsidRDefault="00650505" w:rsidP="00902CFA">
            <w:pPr>
              <w:rPr>
                <w:b/>
                <w:bCs/>
                <w:sz w:val="24"/>
                <w:szCs w:val="24"/>
              </w:rPr>
            </w:pPr>
            <w:r w:rsidRPr="002E2E55">
              <w:rPr>
                <w:b/>
                <w:bCs/>
                <w:sz w:val="24"/>
                <w:szCs w:val="24"/>
              </w:rPr>
              <w:t>Đường trục chính nội đồng 21 km, cứng hóa 21 km, đạt 100%</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b/>
                <w:bCs/>
                <w:sz w:val="24"/>
                <w:szCs w:val="24"/>
              </w:rPr>
            </w:pPr>
          </w:p>
        </w:tc>
      </w:tr>
      <w:tr w:rsidR="00650505" w:rsidRPr="002E2E55" w:rsidTr="00902CFA">
        <w:trPr>
          <w:gridAfter w:val="1"/>
          <w:wAfter w:w="8" w:type="dxa"/>
          <w:trHeight w:val="45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50505" w:rsidRPr="002E2E55" w:rsidRDefault="00650505" w:rsidP="00902CFA">
            <w:pPr>
              <w:jc w:val="center"/>
              <w:rPr>
                <w:sz w:val="24"/>
                <w:szCs w:val="24"/>
              </w:rPr>
            </w:pPr>
            <w:r w:rsidRPr="002E2E55">
              <w:rPr>
                <w:sz w:val="24"/>
                <w:szCs w:val="24"/>
              </w:rPr>
              <w:t>1</w:t>
            </w:r>
          </w:p>
        </w:tc>
        <w:tc>
          <w:tcPr>
            <w:tcW w:w="3029" w:type="dxa"/>
            <w:gridSpan w:val="2"/>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Đường đal tả hữu sông Cổ Chiên</w:t>
            </w:r>
          </w:p>
        </w:tc>
        <w:tc>
          <w:tcPr>
            <w:tcW w:w="207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sz w:val="24"/>
                <w:szCs w:val="24"/>
              </w:rPr>
            </w:pPr>
            <w:r w:rsidRPr="002E2E55">
              <w:rPr>
                <w:sz w:val="24"/>
                <w:szCs w:val="24"/>
              </w:rPr>
              <w:t>Toàn xã trừ ấp Cồn Chim</w:t>
            </w:r>
          </w:p>
        </w:tc>
        <w:tc>
          <w:tcPr>
            <w:tcW w:w="1710" w:type="dxa"/>
            <w:tcBorders>
              <w:top w:val="nil"/>
              <w:left w:val="nil"/>
              <w:bottom w:val="single" w:sz="4" w:space="0" w:color="auto"/>
              <w:right w:val="single" w:sz="4" w:space="0" w:color="auto"/>
            </w:tcBorders>
            <w:shd w:val="clear" w:color="auto" w:fill="auto"/>
            <w:vAlign w:val="bottom"/>
            <w:hideMark/>
          </w:tcPr>
          <w:p w:rsidR="00650505" w:rsidRPr="002E2E55" w:rsidRDefault="00650505" w:rsidP="00C62858">
            <w:pPr>
              <w:jc w:val="right"/>
              <w:rPr>
                <w:b/>
                <w:bCs/>
                <w:sz w:val="24"/>
                <w:szCs w:val="24"/>
              </w:rPr>
            </w:pPr>
            <w:r w:rsidRPr="002E2E55">
              <w:rPr>
                <w:b/>
                <w:bCs/>
                <w:sz w:val="24"/>
                <w:szCs w:val="24"/>
              </w:rPr>
              <w:t xml:space="preserve"> 21.000 </w:t>
            </w:r>
          </w:p>
        </w:tc>
        <w:tc>
          <w:tcPr>
            <w:tcW w:w="1530" w:type="dxa"/>
            <w:tcBorders>
              <w:top w:val="nil"/>
              <w:left w:val="nil"/>
              <w:bottom w:val="single" w:sz="4" w:space="0" w:color="auto"/>
              <w:right w:val="single" w:sz="4" w:space="0" w:color="auto"/>
            </w:tcBorders>
            <w:shd w:val="clear" w:color="auto" w:fill="auto"/>
            <w:noWrap/>
            <w:vAlign w:val="bottom"/>
            <w:hideMark/>
          </w:tcPr>
          <w:p w:rsidR="00650505" w:rsidRPr="002E2E55" w:rsidRDefault="00650505" w:rsidP="00C62858">
            <w:pPr>
              <w:rPr>
                <w:b/>
                <w:bCs/>
                <w:sz w:val="24"/>
                <w:szCs w:val="24"/>
              </w:rPr>
            </w:pPr>
            <w:r w:rsidRPr="002E2E55">
              <w:rPr>
                <w:b/>
                <w:bCs/>
                <w:sz w:val="24"/>
                <w:szCs w:val="24"/>
              </w:rPr>
              <w:t> </w:t>
            </w:r>
          </w:p>
        </w:tc>
        <w:tc>
          <w:tcPr>
            <w:tcW w:w="1920" w:type="dxa"/>
            <w:gridSpan w:val="2"/>
            <w:tcBorders>
              <w:top w:val="nil"/>
              <w:left w:val="nil"/>
              <w:bottom w:val="nil"/>
              <w:right w:val="nil"/>
            </w:tcBorders>
            <w:shd w:val="clear" w:color="auto" w:fill="auto"/>
            <w:noWrap/>
            <w:vAlign w:val="bottom"/>
            <w:hideMark/>
          </w:tcPr>
          <w:p w:rsidR="00650505" w:rsidRPr="002E2E55" w:rsidRDefault="00650505" w:rsidP="00C62858">
            <w:pPr>
              <w:rPr>
                <w:b/>
                <w:bCs/>
                <w:sz w:val="24"/>
                <w:szCs w:val="24"/>
              </w:rPr>
            </w:pPr>
          </w:p>
        </w:tc>
      </w:tr>
    </w:tbl>
    <w:p w:rsidR="00650505" w:rsidRPr="002E2E55" w:rsidRDefault="00650505" w:rsidP="004C1F53">
      <w:pPr>
        <w:widowControl w:val="0"/>
        <w:spacing w:before="60" w:after="60" w:line="360" w:lineRule="auto"/>
        <w:jc w:val="both"/>
        <w:rPr>
          <w:b/>
          <w:sz w:val="26"/>
          <w:szCs w:val="26"/>
          <w:lang w:val="pt-BR"/>
        </w:rPr>
      </w:pPr>
      <w:r w:rsidRPr="002E2E55">
        <w:rPr>
          <w:b/>
          <w:sz w:val="26"/>
          <w:szCs w:val="26"/>
          <w:lang w:val="pt-BR"/>
        </w:rPr>
        <w:t xml:space="preserve">c. </w:t>
      </w:r>
      <w:r w:rsidRPr="002E2E55">
        <w:rPr>
          <w:b/>
          <w:sz w:val="26"/>
          <w:szCs w:val="26"/>
          <w:lang w:val="nl-NL"/>
        </w:rPr>
        <w:t>Các chương trình, dự án đã và đang triển khai trên địa bàn xã:</w:t>
      </w:r>
    </w:p>
    <w:p w:rsidR="00650505" w:rsidRPr="002E2E55" w:rsidRDefault="00650505" w:rsidP="004C1F53">
      <w:pPr>
        <w:numPr>
          <w:ilvl w:val="0"/>
          <w:numId w:val="11"/>
        </w:numPr>
        <w:spacing w:before="60" w:after="60" w:line="360" w:lineRule="auto"/>
        <w:jc w:val="both"/>
        <w:rPr>
          <w:sz w:val="26"/>
          <w:szCs w:val="26"/>
          <w:lang w:val="nl-NL"/>
        </w:rPr>
      </w:pPr>
      <w:r w:rsidRPr="002E2E55">
        <w:rPr>
          <w:sz w:val="26"/>
          <w:szCs w:val="26"/>
          <w:lang w:val="nl-NL"/>
        </w:rPr>
        <w:t>Chương trình 20.000 hộ dân sử dụng điện.</w:t>
      </w:r>
    </w:p>
    <w:p w:rsidR="00650505" w:rsidRPr="002E2E55" w:rsidRDefault="00650505" w:rsidP="004C1F53">
      <w:pPr>
        <w:numPr>
          <w:ilvl w:val="0"/>
          <w:numId w:val="11"/>
        </w:numPr>
        <w:spacing w:before="60" w:after="60" w:line="360" w:lineRule="auto"/>
        <w:jc w:val="both"/>
        <w:rPr>
          <w:sz w:val="26"/>
          <w:szCs w:val="26"/>
          <w:lang w:val="vi-VN"/>
        </w:rPr>
      </w:pPr>
      <w:r w:rsidRPr="002E2E55">
        <w:rPr>
          <w:sz w:val="26"/>
          <w:szCs w:val="26"/>
          <w:lang w:val="nl-NL"/>
        </w:rPr>
        <w:t>Dự án điện hạ thế 2,5 tỷ đồng</w:t>
      </w:r>
      <w:r w:rsidRPr="002E2E55">
        <w:rPr>
          <w:sz w:val="26"/>
          <w:szCs w:val="26"/>
          <w:lang w:val="vi-VN"/>
        </w:rPr>
        <w:t xml:space="preserve"> </w:t>
      </w:r>
      <w:r w:rsidRPr="002E2E55">
        <w:rPr>
          <w:sz w:val="26"/>
          <w:szCs w:val="26"/>
          <w:lang w:val="nl-NL"/>
        </w:rPr>
        <w:t>(2014)</w:t>
      </w:r>
      <w:r w:rsidRPr="002E2E55">
        <w:rPr>
          <w:sz w:val="26"/>
          <w:szCs w:val="26"/>
          <w:lang w:val="vi-VN"/>
        </w:rPr>
        <w:t>.</w:t>
      </w:r>
    </w:p>
    <w:p w:rsidR="00650505" w:rsidRPr="002E2E55" w:rsidRDefault="00650505" w:rsidP="004C1F53">
      <w:pPr>
        <w:numPr>
          <w:ilvl w:val="0"/>
          <w:numId w:val="11"/>
        </w:numPr>
        <w:spacing w:before="60" w:after="60" w:line="360" w:lineRule="auto"/>
        <w:jc w:val="both"/>
        <w:rPr>
          <w:sz w:val="26"/>
          <w:szCs w:val="26"/>
          <w:lang w:val="vi-VN"/>
        </w:rPr>
      </w:pPr>
      <w:r w:rsidRPr="002E2E55">
        <w:rPr>
          <w:sz w:val="26"/>
          <w:szCs w:val="26"/>
          <w:lang w:val="vi-VN"/>
        </w:rPr>
        <w:t xml:space="preserve">Lắp mới 13 trạm biến áp, công suất 1.225KV, nâng cấp trạm Nhà Mát và Long Hưng 3 từ 01 pha lên 03 pha, kéo mới 1,5km </w:t>
      </w:r>
      <w:r w:rsidR="008B44FC" w:rsidRPr="002E2E55">
        <w:rPr>
          <w:sz w:val="26"/>
          <w:szCs w:val="26"/>
          <w:lang w:val="vi-VN"/>
        </w:rPr>
        <w:t>và cải tạo 1.</w:t>
      </w:r>
      <w:r w:rsidRPr="002E2E55">
        <w:rPr>
          <w:sz w:val="26"/>
          <w:szCs w:val="26"/>
          <w:lang w:val="vi-VN"/>
        </w:rPr>
        <w:t xml:space="preserve">506 km đường dây hạ thế đảm bảo nguồn điện cho hộ sử dụng trong sinh hoạt sản xuất. </w:t>
      </w:r>
    </w:p>
    <w:p w:rsidR="00650505" w:rsidRPr="00430371" w:rsidRDefault="00C10510" w:rsidP="00430371">
      <w:pPr>
        <w:pStyle w:val="Heading3"/>
        <w:numPr>
          <w:ilvl w:val="0"/>
          <w:numId w:val="0"/>
        </w:numPr>
        <w:ind w:left="720" w:hanging="720"/>
        <w:rPr>
          <w:rFonts w:ascii="Times New Roman" w:hAnsi="Times New Roman"/>
          <w:b/>
          <w:lang w:val="pt-BR"/>
        </w:rPr>
      </w:pPr>
      <w:bookmarkStart w:id="107" w:name="_Toc530530118"/>
      <w:bookmarkStart w:id="108" w:name="_Toc21979446"/>
      <w:r w:rsidRPr="00430371">
        <w:rPr>
          <w:rFonts w:ascii="Times New Roman" w:hAnsi="Times New Roman"/>
          <w:b/>
          <w:lang w:val="pt-BR"/>
        </w:rPr>
        <w:t>2.</w:t>
      </w:r>
      <w:r w:rsidR="0045650C">
        <w:rPr>
          <w:rFonts w:ascii="Times New Roman" w:hAnsi="Times New Roman"/>
          <w:b/>
          <w:lang w:val="pt-BR"/>
        </w:rPr>
        <w:t>7</w:t>
      </w:r>
      <w:r w:rsidRPr="00430371">
        <w:rPr>
          <w:rFonts w:ascii="Times New Roman" w:hAnsi="Times New Roman"/>
          <w:b/>
          <w:lang w:val="pt-BR"/>
        </w:rPr>
        <w:t xml:space="preserve">.2 </w:t>
      </w:r>
      <w:r w:rsidR="00650505" w:rsidRPr="00430371">
        <w:rPr>
          <w:rFonts w:ascii="Times New Roman" w:hAnsi="Times New Roman"/>
          <w:b/>
          <w:lang w:val="pt-BR"/>
        </w:rPr>
        <w:t>Các công trình, dự án thay đổi so với quy hoạch</w:t>
      </w:r>
      <w:bookmarkEnd w:id="107"/>
      <w:bookmarkEnd w:id="108"/>
    </w:p>
    <w:p w:rsidR="00650505" w:rsidRPr="002E2E55" w:rsidRDefault="00650505" w:rsidP="00F14257">
      <w:pPr>
        <w:pStyle w:val="Heading4"/>
        <w:numPr>
          <w:ilvl w:val="0"/>
          <w:numId w:val="0"/>
        </w:numPr>
        <w:ind w:left="864" w:hanging="864"/>
        <w:rPr>
          <w:sz w:val="28"/>
          <w:szCs w:val="28"/>
          <w:lang w:val="nl-NL"/>
        </w:rPr>
      </w:pPr>
      <w:bookmarkStart w:id="109" w:name="_Toc530522701"/>
      <w:bookmarkStart w:id="110" w:name="_Toc21980276"/>
      <w:r w:rsidRPr="002E2E55">
        <w:rPr>
          <w:szCs w:val="26"/>
          <w:lang w:val="pt-BR"/>
        </w:rPr>
        <w:t xml:space="preserve">Bảng </w:t>
      </w:r>
      <w:r w:rsidRPr="002E2E55">
        <w:rPr>
          <w:szCs w:val="26"/>
        </w:rPr>
        <w:fldChar w:fldCharType="begin"/>
      </w:r>
      <w:r w:rsidRPr="002E2E55">
        <w:rPr>
          <w:szCs w:val="26"/>
          <w:lang w:val="pt-BR"/>
        </w:rPr>
        <w:instrText xml:space="preserve"> SEQ Bảng \* ARABIC </w:instrText>
      </w:r>
      <w:r w:rsidRPr="002E2E55">
        <w:rPr>
          <w:szCs w:val="26"/>
        </w:rPr>
        <w:fldChar w:fldCharType="separate"/>
      </w:r>
      <w:r w:rsidR="00FB46DB">
        <w:rPr>
          <w:noProof/>
          <w:szCs w:val="26"/>
          <w:lang w:val="pt-BR"/>
        </w:rPr>
        <w:t>7</w:t>
      </w:r>
      <w:r w:rsidRPr="002E2E55">
        <w:rPr>
          <w:szCs w:val="26"/>
        </w:rPr>
        <w:fldChar w:fldCharType="end"/>
      </w:r>
      <w:r w:rsidRPr="002E2E55">
        <w:rPr>
          <w:lang w:val="pt-BR"/>
        </w:rPr>
        <w:t>: Các công trình thay đổi vị trí so với quy hoạch xã Hòa Minh</w:t>
      </w:r>
      <w:bookmarkEnd w:id="109"/>
      <w:bookmarkEnd w:id="110"/>
    </w:p>
    <w:tbl>
      <w:tblPr>
        <w:tblW w:w="8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2585"/>
        <w:gridCol w:w="2070"/>
        <w:gridCol w:w="2129"/>
        <w:gridCol w:w="1308"/>
      </w:tblGrid>
      <w:tr w:rsidR="00650505" w:rsidRPr="002E2E55" w:rsidTr="00C62858">
        <w:trPr>
          <w:trHeight w:val="761"/>
        </w:trPr>
        <w:tc>
          <w:tcPr>
            <w:tcW w:w="678" w:type="dxa"/>
            <w:shd w:val="clear" w:color="auto" w:fill="auto"/>
            <w:noWrap/>
            <w:vAlign w:val="center"/>
          </w:tcPr>
          <w:p w:rsidR="00650505" w:rsidRPr="002E2E55" w:rsidRDefault="00650505" w:rsidP="00C62858">
            <w:pPr>
              <w:spacing w:line="276" w:lineRule="auto"/>
              <w:jc w:val="center"/>
              <w:rPr>
                <w:b/>
                <w:bCs/>
                <w:sz w:val="24"/>
                <w:szCs w:val="28"/>
              </w:rPr>
            </w:pPr>
            <w:r w:rsidRPr="002E2E55">
              <w:rPr>
                <w:b/>
                <w:bCs/>
                <w:sz w:val="24"/>
                <w:szCs w:val="28"/>
              </w:rPr>
              <w:t>STT</w:t>
            </w:r>
          </w:p>
        </w:tc>
        <w:tc>
          <w:tcPr>
            <w:tcW w:w="2585" w:type="dxa"/>
            <w:shd w:val="clear" w:color="auto" w:fill="auto"/>
            <w:noWrap/>
            <w:vAlign w:val="center"/>
          </w:tcPr>
          <w:p w:rsidR="00650505" w:rsidRPr="002E2E55" w:rsidRDefault="00650505" w:rsidP="00C62858">
            <w:pPr>
              <w:spacing w:line="276" w:lineRule="auto"/>
              <w:jc w:val="center"/>
              <w:rPr>
                <w:b/>
                <w:bCs/>
                <w:sz w:val="24"/>
                <w:szCs w:val="28"/>
              </w:rPr>
            </w:pPr>
            <w:r w:rsidRPr="002E2E55">
              <w:rPr>
                <w:b/>
                <w:bCs/>
                <w:sz w:val="24"/>
                <w:szCs w:val="28"/>
              </w:rPr>
              <w:t>Các công trình đã thay đổi vị trí quy hoạch</w:t>
            </w:r>
          </w:p>
        </w:tc>
        <w:tc>
          <w:tcPr>
            <w:tcW w:w="2070" w:type="dxa"/>
          </w:tcPr>
          <w:p w:rsidR="00650505" w:rsidRPr="002E2E55" w:rsidRDefault="00650505" w:rsidP="00C62858">
            <w:pPr>
              <w:spacing w:line="276" w:lineRule="auto"/>
              <w:jc w:val="center"/>
              <w:rPr>
                <w:b/>
                <w:bCs/>
                <w:sz w:val="24"/>
                <w:szCs w:val="28"/>
              </w:rPr>
            </w:pPr>
            <w:r w:rsidRPr="002E2E55">
              <w:rPr>
                <w:b/>
                <w:bCs/>
                <w:sz w:val="24"/>
                <w:szCs w:val="28"/>
              </w:rPr>
              <w:t>Vị trí quy hoạch cũ</w:t>
            </w:r>
          </w:p>
        </w:tc>
        <w:tc>
          <w:tcPr>
            <w:tcW w:w="2129" w:type="dxa"/>
            <w:shd w:val="clear" w:color="auto" w:fill="auto"/>
            <w:vAlign w:val="center"/>
          </w:tcPr>
          <w:p w:rsidR="00650505" w:rsidRPr="002E2E55" w:rsidRDefault="00650505" w:rsidP="00C62858">
            <w:pPr>
              <w:spacing w:line="276" w:lineRule="auto"/>
              <w:jc w:val="center"/>
              <w:rPr>
                <w:b/>
                <w:bCs/>
                <w:sz w:val="24"/>
                <w:szCs w:val="28"/>
              </w:rPr>
            </w:pPr>
            <w:r w:rsidRPr="002E2E55">
              <w:rPr>
                <w:b/>
                <w:bCs/>
                <w:sz w:val="24"/>
                <w:szCs w:val="28"/>
              </w:rPr>
              <w:t>Vị trí thay đổi</w:t>
            </w:r>
          </w:p>
        </w:tc>
        <w:tc>
          <w:tcPr>
            <w:tcW w:w="1308" w:type="dxa"/>
            <w:shd w:val="clear" w:color="auto" w:fill="auto"/>
            <w:vAlign w:val="center"/>
          </w:tcPr>
          <w:p w:rsidR="00650505" w:rsidRPr="002E2E55" w:rsidRDefault="00650505" w:rsidP="00C62858">
            <w:pPr>
              <w:spacing w:line="276" w:lineRule="auto"/>
              <w:jc w:val="center"/>
              <w:rPr>
                <w:b/>
                <w:bCs/>
                <w:sz w:val="24"/>
                <w:szCs w:val="28"/>
              </w:rPr>
            </w:pPr>
            <w:r w:rsidRPr="002E2E55">
              <w:rPr>
                <w:b/>
                <w:bCs/>
                <w:sz w:val="24"/>
                <w:szCs w:val="28"/>
              </w:rPr>
              <w:t>Diện tích (m</w:t>
            </w:r>
            <w:r w:rsidRPr="002E2E55">
              <w:rPr>
                <w:b/>
                <w:bCs/>
                <w:sz w:val="24"/>
                <w:szCs w:val="28"/>
                <w:vertAlign w:val="superscript"/>
              </w:rPr>
              <w:t>2</w:t>
            </w:r>
            <w:r w:rsidRPr="002E2E55">
              <w:rPr>
                <w:b/>
                <w:bCs/>
                <w:sz w:val="24"/>
                <w:szCs w:val="28"/>
              </w:rPr>
              <w:t>)</w:t>
            </w:r>
          </w:p>
        </w:tc>
      </w:tr>
      <w:tr w:rsidR="00650505" w:rsidRPr="002E2E55" w:rsidTr="00C62858">
        <w:trPr>
          <w:trHeight w:val="425"/>
        </w:trPr>
        <w:tc>
          <w:tcPr>
            <w:tcW w:w="678"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1</w:t>
            </w:r>
          </w:p>
        </w:tc>
        <w:tc>
          <w:tcPr>
            <w:tcW w:w="2585" w:type="dxa"/>
            <w:shd w:val="clear" w:color="auto" w:fill="auto"/>
            <w:noWrap/>
            <w:vAlign w:val="center"/>
          </w:tcPr>
          <w:p w:rsidR="00650505" w:rsidRPr="002E2E55" w:rsidRDefault="00650505" w:rsidP="00C62858">
            <w:pPr>
              <w:spacing w:line="276" w:lineRule="auto"/>
              <w:rPr>
                <w:sz w:val="24"/>
                <w:szCs w:val="28"/>
              </w:rPr>
            </w:pPr>
            <w:r w:rsidRPr="002E2E55">
              <w:rPr>
                <w:sz w:val="24"/>
                <w:szCs w:val="28"/>
              </w:rPr>
              <w:t>Sông vận động</w:t>
            </w:r>
          </w:p>
        </w:tc>
        <w:tc>
          <w:tcPr>
            <w:tcW w:w="2070" w:type="dxa"/>
          </w:tcPr>
          <w:p w:rsidR="00650505" w:rsidRPr="002E2E55" w:rsidRDefault="00650505" w:rsidP="00C62858">
            <w:pPr>
              <w:spacing w:line="276" w:lineRule="auto"/>
              <w:jc w:val="center"/>
              <w:rPr>
                <w:sz w:val="24"/>
                <w:szCs w:val="28"/>
              </w:rPr>
            </w:pPr>
            <w:r w:rsidRPr="002E2E55">
              <w:rPr>
                <w:sz w:val="24"/>
                <w:szCs w:val="28"/>
              </w:rPr>
              <w:t>Ấp Bà Liêm</w:t>
            </w:r>
          </w:p>
        </w:tc>
        <w:tc>
          <w:tcPr>
            <w:tcW w:w="2129"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Ấp Đại Thôn A</w:t>
            </w:r>
          </w:p>
        </w:tc>
        <w:tc>
          <w:tcPr>
            <w:tcW w:w="1308" w:type="dxa"/>
            <w:shd w:val="clear" w:color="auto" w:fill="auto"/>
            <w:noWrap/>
            <w:vAlign w:val="center"/>
          </w:tcPr>
          <w:p w:rsidR="00650505" w:rsidRPr="002E2E55" w:rsidRDefault="00650505" w:rsidP="00C62858">
            <w:pPr>
              <w:spacing w:line="276" w:lineRule="auto"/>
              <w:jc w:val="right"/>
              <w:rPr>
                <w:sz w:val="24"/>
                <w:szCs w:val="28"/>
              </w:rPr>
            </w:pPr>
            <w:r w:rsidRPr="002E2E55">
              <w:rPr>
                <w:sz w:val="24"/>
                <w:szCs w:val="28"/>
              </w:rPr>
              <w:t>4000</w:t>
            </w:r>
          </w:p>
        </w:tc>
      </w:tr>
      <w:tr w:rsidR="00650505" w:rsidRPr="002E2E55" w:rsidTr="00C62858">
        <w:trPr>
          <w:trHeight w:val="425"/>
        </w:trPr>
        <w:tc>
          <w:tcPr>
            <w:tcW w:w="678"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2</w:t>
            </w:r>
          </w:p>
        </w:tc>
        <w:tc>
          <w:tcPr>
            <w:tcW w:w="2585" w:type="dxa"/>
            <w:shd w:val="clear" w:color="auto" w:fill="auto"/>
            <w:vAlign w:val="center"/>
          </w:tcPr>
          <w:p w:rsidR="00650505" w:rsidRPr="002E2E55" w:rsidRDefault="00650505" w:rsidP="00C62858">
            <w:pPr>
              <w:spacing w:line="276" w:lineRule="auto"/>
              <w:rPr>
                <w:sz w:val="24"/>
                <w:szCs w:val="28"/>
              </w:rPr>
            </w:pPr>
            <w:r w:rsidRPr="002E2E55">
              <w:rPr>
                <w:sz w:val="24"/>
                <w:szCs w:val="28"/>
              </w:rPr>
              <w:t>Nhà văn hóa</w:t>
            </w:r>
          </w:p>
        </w:tc>
        <w:tc>
          <w:tcPr>
            <w:tcW w:w="2070" w:type="dxa"/>
          </w:tcPr>
          <w:p w:rsidR="00650505" w:rsidRPr="002E2E55" w:rsidRDefault="00650505" w:rsidP="00C62858">
            <w:pPr>
              <w:spacing w:line="276" w:lineRule="auto"/>
              <w:jc w:val="center"/>
              <w:rPr>
                <w:sz w:val="24"/>
                <w:szCs w:val="28"/>
              </w:rPr>
            </w:pPr>
            <w:r w:rsidRPr="002E2E55">
              <w:rPr>
                <w:sz w:val="24"/>
                <w:szCs w:val="28"/>
              </w:rPr>
              <w:t xml:space="preserve"> Ấp Đại Thôn</w:t>
            </w:r>
          </w:p>
        </w:tc>
        <w:tc>
          <w:tcPr>
            <w:tcW w:w="2129"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Hội trường trung tâm xã</w:t>
            </w:r>
          </w:p>
        </w:tc>
        <w:tc>
          <w:tcPr>
            <w:tcW w:w="1308" w:type="dxa"/>
            <w:shd w:val="clear" w:color="auto" w:fill="auto"/>
            <w:noWrap/>
            <w:vAlign w:val="center"/>
          </w:tcPr>
          <w:p w:rsidR="00650505" w:rsidRPr="002E2E55" w:rsidRDefault="00650505" w:rsidP="00C62858">
            <w:pPr>
              <w:spacing w:line="276" w:lineRule="auto"/>
              <w:jc w:val="right"/>
              <w:rPr>
                <w:sz w:val="24"/>
                <w:szCs w:val="28"/>
              </w:rPr>
            </w:pPr>
            <w:r w:rsidRPr="002E2E55">
              <w:rPr>
                <w:sz w:val="24"/>
                <w:szCs w:val="28"/>
              </w:rPr>
              <w:t>290</w:t>
            </w:r>
          </w:p>
        </w:tc>
      </w:tr>
      <w:tr w:rsidR="00650505" w:rsidRPr="002E2E55" w:rsidTr="00C62858">
        <w:trPr>
          <w:trHeight w:val="425"/>
        </w:trPr>
        <w:tc>
          <w:tcPr>
            <w:tcW w:w="678"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lastRenderedPageBreak/>
              <w:t>3</w:t>
            </w:r>
          </w:p>
        </w:tc>
        <w:tc>
          <w:tcPr>
            <w:tcW w:w="2585" w:type="dxa"/>
            <w:shd w:val="clear" w:color="auto" w:fill="auto"/>
            <w:vAlign w:val="center"/>
          </w:tcPr>
          <w:p w:rsidR="00650505" w:rsidRPr="002E2E55" w:rsidRDefault="00650505" w:rsidP="00C62858">
            <w:pPr>
              <w:spacing w:line="276" w:lineRule="auto"/>
              <w:rPr>
                <w:sz w:val="24"/>
                <w:szCs w:val="28"/>
              </w:rPr>
            </w:pPr>
            <w:r w:rsidRPr="002E2E55">
              <w:rPr>
                <w:sz w:val="24"/>
                <w:szCs w:val="28"/>
              </w:rPr>
              <w:t>Khu vực xử lý rác</w:t>
            </w:r>
          </w:p>
        </w:tc>
        <w:tc>
          <w:tcPr>
            <w:tcW w:w="2070" w:type="dxa"/>
          </w:tcPr>
          <w:p w:rsidR="00650505" w:rsidRPr="002E2E55" w:rsidRDefault="00650505" w:rsidP="00C62858">
            <w:pPr>
              <w:spacing w:line="276" w:lineRule="auto"/>
              <w:jc w:val="center"/>
              <w:rPr>
                <w:sz w:val="24"/>
                <w:szCs w:val="28"/>
              </w:rPr>
            </w:pPr>
            <w:r w:rsidRPr="002E2E55">
              <w:rPr>
                <w:sz w:val="24"/>
                <w:szCs w:val="28"/>
              </w:rPr>
              <w:t>Ấp Long Hưng 2</w:t>
            </w:r>
          </w:p>
        </w:tc>
        <w:tc>
          <w:tcPr>
            <w:tcW w:w="2129"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Xã Long Hòa</w:t>
            </w:r>
          </w:p>
        </w:tc>
        <w:tc>
          <w:tcPr>
            <w:tcW w:w="1308" w:type="dxa"/>
            <w:shd w:val="clear" w:color="auto" w:fill="auto"/>
            <w:noWrap/>
            <w:vAlign w:val="center"/>
          </w:tcPr>
          <w:p w:rsidR="00650505" w:rsidRPr="002E2E55" w:rsidRDefault="00650505" w:rsidP="00C62858">
            <w:pPr>
              <w:spacing w:line="276" w:lineRule="auto"/>
              <w:jc w:val="right"/>
              <w:rPr>
                <w:sz w:val="24"/>
                <w:szCs w:val="28"/>
              </w:rPr>
            </w:pPr>
          </w:p>
        </w:tc>
      </w:tr>
      <w:tr w:rsidR="00650505" w:rsidRPr="002E2E55" w:rsidTr="00C62858">
        <w:trPr>
          <w:trHeight w:val="425"/>
        </w:trPr>
        <w:tc>
          <w:tcPr>
            <w:tcW w:w="678"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4</w:t>
            </w:r>
          </w:p>
        </w:tc>
        <w:tc>
          <w:tcPr>
            <w:tcW w:w="2585" w:type="dxa"/>
            <w:shd w:val="clear" w:color="auto" w:fill="auto"/>
            <w:noWrap/>
            <w:vAlign w:val="center"/>
          </w:tcPr>
          <w:p w:rsidR="00650505" w:rsidRPr="002E2E55" w:rsidRDefault="00650505" w:rsidP="00C62858">
            <w:pPr>
              <w:spacing w:line="276" w:lineRule="auto"/>
              <w:rPr>
                <w:sz w:val="24"/>
                <w:szCs w:val="28"/>
              </w:rPr>
            </w:pPr>
            <w:r w:rsidRPr="002E2E55">
              <w:rPr>
                <w:sz w:val="24"/>
                <w:szCs w:val="28"/>
              </w:rPr>
              <w:t>Chợ Hòa Minh</w:t>
            </w:r>
          </w:p>
        </w:tc>
        <w:tc>
          <w:tcPr>
            <w:tcW w:w="2070" w:type="dxa"/>
          </w:tcPr>
          <w:p w:rsidR="00650505" w:rsidRPr="002E2E55" w:rsidRDefault="00650505" w:rsidP="00C62858">
            <w:pPr>
              <w:spacing w:line="276" w:lineRule="auto"/>
              <w:jc w:val="center"/>
              <w:rPr>
                <w:sz w:val="24"/>
                <w:szCs w:val="28"/>
              </w:rPr>
            </w:pPr>
            <w:r w:rsidRPr="002E2E55">
              <w:rPr>
                <w:sz w:val="24"/>
                <w:szCs w:val="28"/>
              </w:rPr>
              <w:t>Ấp Đại Thôn B</w:t>
            </w:r>
          </w:p>
        </w:tc>
        <w:tc>
          <w:tcPr>
            <w:tcW w:w="2129"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Ấp Đại Thôn A</w:t>
            </w:r>
          </w:p>
        </w:tc>
        <w:tc>
          <w:tcPr>
            <w:tcW w:w="1308" w:type="dxa"/>
            <w:shd w:val="clear" w:color="auto" w:fill="auto"/>
            <w:noWrap/>
            <w:vAlign w:val="center"/>
          </w:tcPr>
          <w:p w:rsidR="00650505" w:rsidRPr="002E2E55" w:rsidRDefault="00650505" w:rsidP="00C62858">
            <w:pPr>
              <w:spacing w:line="276" w:lineRule="auto"/>
              <w:jc w:val="right"/>
              <w:rPr>
                <w:sz w:val="24"/>
                <w:szCs w:val="28"/>
              </w:rPr>
            </w:pPr>
            <w:r w:rsidRPr="002E2E55">
              <w:rPr>
                <w:sz w:val="24"/>
                <w:szCs w:val="28"/>
              </w:rPr>
              <w:t>19.000</w:t>
            </w:r>
          </w:p>
        </w:tc>
      </w:tr>
      <w:tr w:rsidR="00650505" w:rsidRPr="002E2E55" w:rsidTr="00C62858">
        <w:trPr>
          <w:trHeight w:val="425"/>
        </w:trPr>
        <w:tc>
          <w:tcPr>
            <w:tcW w:w="678"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5</w:t>
            </w:r>
          </w:p>
        </w:tc>
        <w:tc>
          <w:tcPr>
            <w:tcW w:w="2585" w:type="dxa"/>
            <w:shd w:val="clear" w:color="auto" w:fill="auto"/>
            <w:noWrap/>
            <w:vAlign w:val="center"/>
          </w:tcPr>
          <w:p w:rsidR="00650505" w:rsidRPr="002E2E55" w:rsidRDefault="00650505" w:rsidP="00C62858">
            <w:pPr>
              <w:spacing w:line="276" w:lineRule="auto"/>
              <w:rPr>
                <w:sz w:val="24"/>
                <w:szCs w:val="28"/>
              </w:rPr>
            </w:pPr>
            <w:r w:rsidRPr="002E2E55">
              <w:rPr>
                <w:sz w:val="24"/>
                <w:szCs w:val="28"/>
              </w:rPr>
              <w:t>Điều chỉnh mở rộng hiện trạng chợ Hòa Minh</w:t>
            </w:r>
          </w:p>
        </w:tc>
        <w:tc>
          <w:tcPr>
            <w:tcW w:w="2070" w:type="dxa"/>
          </w:tcPr>
          <w:p w:rsidR="00650505" w:rsidRPr="002E2E55" w:rsidRDefault="00650505" w:rsidP="00C62858">
            <w:pPr>
              <w:spacing w:line="276" w:lineRule="auto"/>
              <w:jc w:val="center"/>
              <w:rPr>
                <w:sz w:val="24"/>
                <w:szCs w:val="28"/>
              </w:rPr>
            </w:pPr>
          </w:p>
        </w:tc>
        <w:tc>
          <w:tcPr>
            <w:tcW w:w="2129" w:type="dxa"/>
            <w:shd w:val="clear" w:color="auto" w:fill="auto"/>
            <w:noWrap/>
            <w:vAlign w:val="center"/>
          </w:tcPr>
          <w:p w:rsidR="00650505" w:rsidRPr="002E2E55" w:rsidRDefault="00650505" w:rsidP="00C62858">
            <w:pPr>
              <w:spacing w:line="276" w:lineRule="auto"/>
              <w:jc w:val="center"/>
              <w:rPr>
                <w:sz w:val="24"/>
                <w:szCs w:val="28"/>
              </w:rPr>
            </w:pPr>
          </w:p>
        </w:tc>
        <w:tc>
          <w:tcPr>
            <w:tcW w:w="1308" w:type="dxa"/>
            <w:shd w:val="clear" w:color="auto" w:fill="auto"/>
            <w:noWrap/>
            <w:vAlign w:val="center"/>
          </w:tcPr>
          <w:p w:rsidR="00650505" w:rsidRPr="002E2E55" w:rsidRDefault="00650505" w:rsidP="00C62858">
            <w:pPr>
              <w:spacing w:line="276" w:lineRule="auto"/>
              <w:jc w:val="right"/>
              <w:rPr>
                <w:sz w:val="24"/>
                <w:szCs w:val="28"/>
              </w:rPr>
            </w:pPr>
          </w:p>
        </w:tc>
      </w:tr>
      <w:tr w:rsidR="00650505" w:rsidRPr="002E2E55" w:rsidTr="00C62858">
        <w:trPr>
          <w:trHeight w:val="425"/>
        </w:trPr>
        <w:tc>
          <w:tcPr>
            <w:tcW w:w="678"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6</w:t>
            </w:r>
          </w:p>
        </w:tc>
        <w:tc>
          <w:tcPr>
            <w:tcW w:w="2585" w:type="dxa"/>
            <w:shd w:val="clear" w:color="auto" w:fill="auto"/>
            <w:noWrap/>
            <w:vAlign w:val="center"/>
          </w:tcPr>
          <w:p w:rsidR="00650505" w:rsidRPr="002E2E55" w:rsidRDefault="00650505" w:rsidP="00C62858">
            <w:pPr>
              <w:spacing w:line="276" w:lineRule="auto"/>
              <w:rPr>
                <w:sz w:val="24"/>
                <w:szCs w:val="28"/>
              </w:rPr>
            </w:pPr>
            <w:r w:rsidRPr="002E2E55">
              <w:rPr>
                <w:sz w:val="24"/>
                <w:szCs w:val="28"/>
              </w:rPr>
              <w:t>Cụm dân cư</w:t>
            </w:r>
          </w:p>
        </w:tc>
        <w:tc>
          <w:tcPr>
            <w:tcW w:w="2070" w:type="dxa"/>
          </w:tcPr>
          <w:p w:rsidR="00650505" w:rsidRPr="002E2E55" w:rsidRDefault="00650505" w:rsidP="00C62858">
            <w:pPr>
              <w:spacing w:line="276" w:lineRule="auto"/>
              <w:jc w:val="center"/>
              <w:rPr>
                <w:sz w:val="24"/>
                <w:szCs w:val="28"/>
              </w:rPr>
            </w:pPr>
            <w:r w:rsidRPr="002E2E55">
              <w:rPr>
                <w:sz w:val="24"/>
                <w:szCs w:val="28"/>
              </w:rPr>
              <w:t>điểm Cồn Chim</w:t>
            </w:r>
          </w:p>
        </w:tc>
        <w:tc>
          <w:tcPr>
            <w:tcW w:w="2129" w:type="dxa"/>
            <w:shd w:val="clear" w:color="auto" w:fill="auto"/>
            <w:noWrap/>
            <w:vAlign w:val="center"/>
          </w:tcPr>
          <w:p w:rsidR="00650505" w:rsidRPr="002E2E55" w:rsidRDefault="00650505" w:rsidP="00C62858">
            <w:pPr>
              <w:spacing w:line="276" w:lineRule="auto"/>
              <w:rPr>
                <w:sz w:val="24"/>
                <w:szCs w:val="28"/>
              </w:rPr>
            </w:pPr>
            <w:r w:rsidRPr="002E2E55">
              <w:rPr>
                <w:sz w:val="24"/>
                <w:szCs w:val="28"/>
              </w:rPr>
              <w:t>Điểm công Chim</w:t>
            </w:r>
          </w:p>
          <w:p w:rsidR="00650505" w:rsidRPr="002E2E55" w:rsidRDefault="00650505" w:rsidP="00C62858">
            <w:pPr>
              <w:spacing w:line="276" w:lineRule="auto"/>
              <w:rPr>
                <w:sz w:val="24"/>
                <w:szCs w:val="28"/>
              </w:rPr>
            </w:pPr>
            <w:r w:rsidRPr="002E2E55">
              <w:rPr>
                <w:sz w:val="24"/>
                <w:szCs w:val="28"/>
              </w:rPr>
              <w:t>Điểm Long Hưng 2</w:t>
            </w:r>
          </w:p>
        </w:tc>
        <w:tc>
          <w:tcPr>
            <w:tcW w:w="1308" w:type="dxa"/>
            <w:shd w:val="clear" w:color="auto" w:fill="auto"/>
            <w:noWrap/>
            <w:vAlign w:val="center"/>
          </w:tcPr>
          <w:p w:rsidR="00650505" w:rsidRPr="002E2E55" w:rsidRDefault="00650505" w:rsidP="00C62858">
            <w:pPr>
              <w:spacing w:line="276" w:lineRule="auto"/>
              <w:jc w:val="center"/>
              <w:rPr>
                <w:sz w:val="24"/>
                <w:szCs w:val="28"/>
              </w:rPr>
            </w:pPr>
          </w:p>
        </w:tc>
      </w:tr>
      <w:tr w:rsidR="00650505" w:rsidRPr="002E2E55" w:rsidTr="00C62858">
        <w:trPr>
          <w:trHeight w:val="425"/>
        </w:trPr>
        <w:tc>
          <w:tcPr>
            <w:tcW w:w="678" w:type="dxa"/>
            <w:shd w:val="clear" w:color="auto" w:fill="auto"/>
            <w:noWrap/>
            <w:vAlign w:val="center"/>
          </w:tcPr>
          <w:p w:rsidR="00650505" w:rsidRPr="002E2E55" w:rsidRDefault="00650505" w:rsidP="00C62858">
            <w:pPr>
              <w:spacing w:line="276" w:lineRule="auto"/>
              <w:jc w:val="center"/>
              <w:rPr>
                <w:sz w:val="24"/>
                <w:szCs w:val="28"/>
              </w:rPr>
            </w:pPr>
            <w:r w:rsidRPr="002E2E55">
              <w:rPr>
                <w:sz w:val="24"/>
                <w:szCs w:val="28"/>
              </w:rPr>
              <w:t>7</w:t>
            </w:r>
          </w:p>
        </w:tc>
        <w:tc>
          <w:tcPr>
            <w:tcW w:w="2585" w:type="dxa"/>
            <w:shd w:val="clear" w:color="auto" w:fill="auto"/>
            <w:noWrap/>
            <w:vAlign w:val="center"/>
          </w:tcPr>
          <w:p w:rsidR="00650505" w:rsidRPr="002E2E55" w:rsidRDefault="00650505" w:rsidP="00C62858">
            <w:pPr>
              <w:spacing w:line="276" w:lineRule="auto"/>
              <w:rPr>
                <w:sz w:val="24"/>
                <w:szCs w:val="28"/>
              </w:rPr>
            </w:pPr>
            <w:r w:rsidRPr="002E2E55">
              <w:rPr>
                <w:sz w:val="24"/>
                <w:szCs w:val="28"/>
              </w:rPr>
              <w:t>Điều chỉnh cơ quân sự</w:t>
            </w:r>
          </w:p>
        </w:tc>
        <w:tc>
          <w:tcPr>
            <w:tcW w:w="2070" w:type="dxa"/>
          </w:tcPr>
          <w:p w:rsidR="00650505" w:rsidRPr="002E2E55" w:rsidRDefault="00650505" w:rsidP="00C62858">
            <w:pPr>
              <w:spacing w:line="276" w:lineRule="auto"/>
              <w:jc w:val="center"/>
              <w:rPr>
                <w:sz w:val="24"/>
                <w:szCs w:val="28"/>
              </w:rPr>
            </w:pPr>
          </w:p>
        </w:tc>
        <w:tc>
          <w:tcPr>
            <w:tcW w:w="2129" w:type="dxa"/>
            <w:shd w:val="clear" w:color="auto" w:fill="auto"/>
            <w:noWrap/>
            <w:vAlign w:val="center"/>
          </w:tcPr>
          <w:p w:rsidR="00650505" w:rsidRPr="002E2E55" w:rsidRDefault="00650505" w:rsidP="00C62858">
            <w:pPr>
              <w:spacing w:line="276" w:lineRule="auto"/>
              <w:jc w:val="center"/>
              <w:rPr>
                <w:sz w:val="24"/>
                <w:szCs w:val="28"/>
              </w:rPr>
            </w:pPr>
          </w:p>
        </w:tc>
        <w:tc>
          <w:tcPr>
            <w:tcW w:w="1308" w:type="dxa"/>
            <w:shd w:val="clear" w:color="auto" w:fill="auto"/>
            <w:noWrap/>
            <w:vAlign w:val="center"/>
          </w:tcPr>
          <w:p w:rsidR="00650505" w:rsidRPr="002E2E55" w:rsidRDefault="00650505" w:rsidP="00C62858">
            <w:pPr>
              <w:spacing w:line="276" w:lineRule="auto"/>
              <w:jc w:val="center"/>
              <w:rPr>
                <w:sz w:val="24"/>
                <w:szCs w:val="28"/>
              </w:rPr>
            </w:pPr>
          </w:p>
        </w:tc>
      </w:tr>
    </w:tbl>
    <w:p w:rsidR="00752071" w:rsidRPr="002E2E55" w:rsidRDefault="00C03850" w:rsidP="004C1F53">
      <w:pPr>
        <w:pStyle w:val="Heading2"/>
        <w:numPr>
          <w:ilvl w:val="0"/>
          <w:numId w:val="0"/>
        </w:numPr>
        <w:spacing w:before="0" w:after="0" w:line="360" w:lineRule="auto"/>
        <w:ind w:left="576" w:hanging="576"/>
        <w:jc w:val="both"/>
        <w:rPr>
          <w:rFonts w:ascii="Times New Roman" w:hAnsi="Times New Roman"/>
          <w:i w:val="0"/>
          <w:lang w:val="pt-BR"/>
        </w:rPr>
      </w:pPr>
      <w:bookmarkStart w:id="111" w:name="_Toc536073932"/>
      <w:bookmarkStart w:id="112" w:name="_Toc21979447"/>
      <w:r>
        <w:rPr>
          <w:rFonts w:ascii="Times New Roman" w:hAnsi="Times New Roman"/>
          <w:i w:val="0"/>
          <w:lang w:val="pt-BR"/>
        </w:rPr>
        <w:t>2.</w:t>
      </w:r>
      <w:r w:rsidR="0045650C">
        <w:rPr>
          <w:rFonts w:ascii="Times New Roman" w:hAnsi="Times New Roman"/>
          <w:i w:val="0"/>
          <w:lang w:val="pt-BR"/>
        </w:rPr>
        <w:t>8</w:t>
      </w:r>
      <w:r>
        <w:rPr>
          <w:rFonts w:ascii="Times New Roman" w:hAnsi="Times New Roman"/>
          <w:i w:val="0"/>
          <w:lang w:val="pt-BR"/>
        </w:rPr>
        <w:t xml:space="preserve"> </w:t>
      </w:r>
      <w:r w:rsidR="00752071" w:rsidRPr="002E2E55">
        <w:rPr>
          <w:rFonts w:ascii="Times New Roman" w:hAnsi="Times New Roman"/>
          <w:i w:val="0"/>
          <w:lang w:val="pt-BR"/>
        </w:rPr>
        <w:t>Đánh giá hiện trạng tổng hợp</w:t>
      </w:r>
      <w:bookmarkEnd w:id="111"/>
      <w:bookmarkEnd w:id="112"/>
    </w:p>
    <w:p w:rsidR="00752071" w:rsidRPr="002E2E55" w:rsidRDefault="00C03850" w:rsidP="004C1F53">
      <w:pPr>
        <w:pStyle w:val="Heading3"/>
        <w:numPr>
          <w:ilvl w:val="0"/>
          <w:numId w:val="0"/>
        </w:numPr>
        <w:spacing w:before="60" w:after="60" w:line="360" w:lineRule="auto"/>
        <w:ind w:left="720" w:hanging="720"/>
        <w:rPr>
          <w:rFonts w:ascii="Times New Roman" w:hAnsi="Times New Roman"/>
          <w:b/>
          <w:lang w:val="de-DE" w:eastAsia="ko-KR"/>
        </w:rPr>
      </w:pPr>
      <w:bookmarkStart w:id="113" w:name="_Toc533571612"/>
      <w:bookmarkStart w:id="114" w:name="_Toc536073933"/>
      <w:bookmarkStart w:id="115" w:name="_Toc21979448"/>
      <w:r>
        <w:rPr>
          <w:rFonts w:ascii="Times New Roman" w:hAnsi="Times New Roman"/>
          <w:b/>
          <w:lang w:val="de-DE" w:eastAsia="ko-KR"/>
        </w:rPr>
        <w:t>2.</w:t>
      </w:r>
      <w:r w:rsidR="0045650C">
        <w:rPr>
          <w:rFonts w:ascii="Times New Roman" w:hAnsi="Times New Roman"/>
          <w:b/>
          <w:lang w:val="de-DE" w:eastAsia="ko-KR"/>
        </w:rPr>
        <w:t>8</w:t>
      </w:r>
      <w:r>
        <w:rPr>
          <w:rFonts w:ascii="Times New Roman" w:hAnsi="Times New Roman"/>
          <w:b/>
          <w:lang w:val="de-DE" w:eastAsia="ko-KR"/>
        </w:rPr>
        <w:t xml:space="preserve">.1 </w:t>
      </w:r>
      <w:r w:rsidR="00752071" w:rsidRPr="002E2E55">
        <w:rPr>
          <w:rFonts w:ascii="Times New Roman" w:hAnsi="Times New Roman"/>
          <w:b/>
          <w:lang w:val="de-DE" w:eastAsia="ko-KR"/>
        </w:rPr>
        <w:t>Thuận lợi</w:t>
      </w:r>
      <w:bookmarkEnd w:id="113"/>
      <w:bookmarkEnd w:id="114"/>
      <w:bookmarkEnd w:id="115"/>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Xã Hoà Minh có địa hình tương đối bằng phẳng, hệ thống thủy lợi khá hoàn chỉnh, khí hậu thuộc vùng ven biển và trong vùng châu thổ Đồng bằng Sông Cửu Long khá thuận lợi để phát triển cây trồng, đặc biệt là cây trồng nhiệt đới. Với vị trí xã có hệ thống kênh rạch nối thông với các sông lớn thông ra Biển Đông có nhiều thuận lợi trong phát triển nông nghiệp và nuôi trồng thủy sản.</w:t>
      </w:r>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Tình hình kinh tế - xã hội tiếp tục phát triển, nhiều công trình kết cấu hạ tầng được đầu tư xây dựng, cơ cấu các ngành kinh tế có hướng chuyển dịch tích cực (giảm dần tỷ trọng lĩnh vực sản xuất nông nghiệp, tăng tỷ trọng ngành thủy sản, tiểu thủ công nghiệp - xây dựng và thương mại dịch vụ). Bộ mặt văn hóa xã hội ngày càng khởi sắc, đời sống vật chất tinh thần của người dân không ngừng được nâng lên.</w:t>
      </w:r>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Nguồn lao động dồi dào, đặc tính người dân lao động cần cù, năng động và sáng tạo, phân bổ trong các ngành nghề phù hợp, tạo điều kiện thúc đẩy sản xuất hàng hóa.</w:t>
      </w:r>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Cơ sở hạ tầng từng bước được đầu tư xây dựng và cải thiện, với mạng lưới giao thông nông thôn của xã thông suốt, tạo điều kiện thuận lợi trong việc giao lưu hang hóa và phục vụ nhu cầu đi lại của người dân.</w:t>
      </w:r>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Kinh tế cơ bản của xã chủ yếu là từ nông nghiệp, người nông dân sử dụng thuốc trừ sâu và các chế phẩm hóa học phục vụ nông nghiệp khác tuy còn khá tự do chưa được các cơ quan kỹ thuật hướng dẫn thường xuyên và triệt để, nhưng cũng chưa là vấn đề nghiêm trọng gây ô nhiễm môi trường nếu được khắc phục sớm trong tương lai gần. Mặt khác, trên địa bàn không có sự hình thành khu, cụm công nghiệp nên vấn đề môi trường còn tốt, đảm bảo cho sản xuất và sinh hoạt của người dân.</w:t>
      </w:r>
    </w:p>
    <w:p w:rsidR="00752071" w:rsidRPr="002E2E55" w:rsidRDefault="0045650C" w:rsidP="004C1F53">
      <w:pPr>
        <w:pStyle w:val="Heading3"/>
        <w:numPr>
          <w:ilvl w:val="0"/>
          <w:numId w:val="0"/>
        </w:numPr>
        <w:spacing w:before="60" w:after="60" w:line="360" w:lineRule="auto"/>
        <w:ind w:left="720" w:hanging="720"/>
        <w:rPr>
          <w:rFonts w:ascii="Times New Roman" w:hAnsi="Times New Roman"/>
          <w:b/>
          <w:lang w:val="de-DE" w:eastAsia="ko-KR"/>
        </w:rPr>
      </w:pPr>
      <w:bookmarkStart w:id="116" w:name="_Toc229997772"/>
      <w:bookmarkStart w:id="117" w:name="_Toc241455503"/>
      <w:bookmarkStart w:id="118" w:name="_Toc309706900"/>
      <w:bookmarkStart w:id="119" w:name="_Toc533571613"/>
      <w:bookmarkStart w:id="120" w:name="_Toc536073934"/>
      <w:bookmarkStart w:id="121" w:name="_Toc21979449"/>
      <w:r>
        <w:rPr>
          <w:rFonts w:ascii="Times New Roman" w:hAnsi="Times New Roman"/>
          <w:b/>
          <w:lang w:val="de-DE" w:eastAsia="ko-KR"/>
        </w:rPr>
        <w:lastRenderedPageBreak/>
        <w:t>2.8</w:t>
      </w:r>
      <w:r w:rsidR="00C03850">
        <w:rPr>
          <w:rFonts w:ascii="Times New Roman" w:hAnsi="Times New Roman"/>
          <w:b/>
          <w:lang w:val="de-DE" w:eastAsia="ko-KR"/>
        </w:rPr>
        <w:t xml:space="preserve">.2 </w:t>
      </w:r>
      <w:r w:rsidR="00752071" w:rsidRPr="002E2E55">
        <w:rPr>
          <w:rFonts w:ascii="Times New Roman" w:hAnsi="Times New Roman"/>
          <w:b/>
          <w:lang w:val="de-DE" w:eastAsia="ko-KR"/>
        </w:rPr>
        <w:t>Khó khăn</w:t>
      </w:r>
      <w:bookmarkEnd w:id="116"/>
      <w:bookmarkEnd w:id="117"/>
      <w:bookmarkEnd w:id="118"/>
      <w:bookmarkEnd w:id="119"/>
      <w:bookmarkEnd w:id="120"/>
      <w:bookmarkEnd w:id="121"/>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Điểm xuất phát của nền kinh tế thấp, cơ cấu kinh tế chậm chuyển đổi, chưa có nhiều sản phẩm hàng hóa. Kết cấu hạ tầng phát triển không đồng bộ, chưa có sức hấp dẫn các nguồn đầu tư bên ngoài.</w:t>
      </w:r>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Tỷ lệ lao động có trình độ còn thấp, đa phần là lao động phổ thông. Với lực lượng lao động kỹ thuật đang làm việc có năng lực và trình độ chuyên môn như hiện nay thì chưa đủ số lượng và yêu cầu của sự phát triển, khả năng cạnh tranh còn thấp và chưa có tính kế thừa.</w:t>
      </w:r>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Do vị trí địa lý của xã nằm ở khu vực cửa sông thông ra biển nên chịu ảnh hưởng rất lớn của thực trạng biến đổi khí hậu do mực nước biển dâng, gió, bảo, v.v… cũng đang là một thách thức lớn mà xã phải đối mặt trong thời gian tới.</w:t>
      </w:r>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Số lượng và chất lượng các công trình cơ sở hạ tầng thiết yếu phục vụ cho dân sinh còn rất kém, hầu hết chưa được đầu tư.</w:t>
      </w:r>
    </w:p>
    <w:p w:rsidR="00752071" w:rsidRPr="002E2E55" w:rsidRDefault="00752071" w:rsidP="004C1F53">
      <w:pPr>
        <w:numPr>
          <w:ilvl w:val="1"/>
          <w:numId w:val="12"/>
        </w:numPr>
        <w:tabs>
          <w:tab w:val="clear" w:pos="490"/>
          <w:tab w:val="left" w:pos="567"/>
        </w:tabs>
        <w:spacing w:line="360" w:lineRule="auto"/>
        <w:ind w:left="0" w:firstLine="180"/>
        <w:jc w:val="both"/>
        <w:rPr>
          <w:sz w:val="26"/>
          <w:szCs w:val="26"/>
          <w:lang w:val="de-DE"/>
        </w:rPr>
      </w:pPr>
      <w:r w:rsidRPr="002E2E55">
        <w:rPr>
          <w:sz w:val="26"/>
          <w:szCs w:val="26"/>
          <w:lang w:val="de-DE"/>
        </w:rPr>
        <w:t>Hầu hết các tuyến đường giao thông nông thôn trên địa bàn xã chưa đáp ứng chuẩn kỹ thuật theo quy định, cần được đầu tư nâng cấp mở rộng.</w:t>
      </w:r>
    </w:p>
    <w:p w:rsidR="00C62858" w:rsidRPr="002E2E55" w:rsidRDefault="00C62858" w:rsidP="004C1F53">
      <w:pPr>
        <w:spacing w:after="200" w:line="360" w:lineRule="auto"/>
        <w:rPr>
          <w:b/>
          <w:kern w:val="28"/>
          <w:sz w:val="26"/>
          <w:szCs w:val="26"/>
          <w:lang w:val="de-DE"/>
        </w:rPr>
      </w:pPr>
      <w:bookmarkStart w:id="122" w:name="_Toc533571614"/>
      <w:bookmarkStart w:id="123" w:name="_Toc536073935"/>
      <w:r w:rsidRPr="002E2E55">
        <w:rPr>
          <w:sz w:val="26"/>
          <w:szCs w:val="26"/>
          <w:lang w:val="de-DE"/>
        </w:rPr>
        <w:br w:type="page"/>
      </w:r>
    </w:p>
    <w:p w:rsidR="00756DB2" w:rsidRPr="002E2E55" w:rsidRDefault="00756DB2" w:rsidP="00756DB2">
      <w:pPr>
        <w:pStyle w:val="Heading1"/>
        <w:numPr>
          <w:ilvl w:val="0"/>
          <w:numId w:val="0"/>
        </w:numPr>
        <w:spacing w:before="0" w:after="0" w:line="360" w:lineRule="auto"/>
        <w:jc w:val="center"/>
        <w:rPr>
          <w:rFonts w:ascii="Times New Roman" w:hAnsi="Times New Roman"/>
          <w:sz w:val="26"/>
          <w:szCs w:val="26"/>
          <w:lang w:val="de-DE"/>
        </w:rPr>
      </w:pPr>
      <w:bookmarkStart w:id="124" w:name="_Toc21979450"/>
      <w:r w:rsidRPr="002E2E55">
        <w:rPr>
          <w:rFonts w:ascii="Times New Roman" w:hAnsi="Times New Roman"/>
          <w:sz w:val="26"/>
          <w:szCs w:val="26"/>
          <w:lang w:val="de-DE"/>
        </w:rPr>
        <w:lastRenderedPageBreak/>
        <w:t>CHƯƠNG 3 XÁC ĐỊNH TIỀM NĂNG, ĐỘNG LỰC VÀ DỰ BÁO PHÁT TRIỂN</w:t>
      </w:r>
      <w:bookmarkEnd w:id="122"/>
      <w:bookmarkEnd w:id="123"/>
      <w:bookmarkEnd w:id="124"/>
    </w:p>
    <w:p w:rsidR="00953F27" w:rsidRPr="002E2E55" w:rsidRDefault="00953F27" w:rsidP="004C1F53">
      <w:pPr>
        <w:pStyle w:val="Heading2"/>
        <w:numPr>
          <w:ilvl w:val="1"/>
          <w:numId w:val="14"/>
        </w:numPr>
        <w:spacing w:before="60" w:line="360" w:lineRule="auto"/>
        <w:jc w:val="both"/>
        <w:rPr>
          <w:rFonts w:ascii="Times New Roman" w:hAnsi="Times New Roman"/>
          <w:sz w:val="26"/>
          <w:szCs w:val="26"/>
          <w:lang w:val="de-DE"/>
        </w:rPr>
      </w:pPr>
      <w:bookmarkStart w:id="125" w:name="_Toc533325821"/>
      <w:bookmarkStart w:id="126" w:name="_Toc533571615"/>
      <w:bookmarkStart w:id="127" w:name="_Toc536073936"/>
      <w:bookmarkStart w:id="128" w:name="_Toc21979451"/>
      <w:r w:rsidRPr="002E2E55">
        <w:rPr>
          <w:rFonts w:ascii="Times New Roman" w:hAnsi="Times New Roman"/>
          <w:sz w:val="26"/>
          <w:szCs w:val="26"/>
          <w:lang w:val="de-DE"/>
        </w:rPr>
        <w:t>Dự báo các chỉ tiêu kinh tế kỹ thuật</w:t>
      </w:r>
      <w:bookmarkEnd w:id="125"/>
      <w:bookmarkEnd w:id="126"/>
      <w:bookmarkEnd w:id="127"/>
      <w:bookmarkEnd w:id="128"/>
    </w:p>
    <w:p w:rsidR="00953F27" w:rsidRPr="00C03850" w:rsidRDefault="00953F27" w:rsidP="004C1F53">
      <w:pPr>
        <w:spacing w:line="360" w:lineRule="auto"/>
        <w:ind w:firstLine="567"/>
        <w:jc w:val="both"/>
        <w:rPr>
          <w:b/>
          <w:sz w:val="26"/>
          <w:szCs w:val="26"/>
          <w:lang w:val="de-DE"/>
        </w:rPr>
      </w:pPr>
      <w:bookmarkStart w:id="129" w:name="_Toc533571616"/>
      <w:bookmarkStart w:id="130" w:name="_Toc536073937"/>
      <w:r w:rsidRPr="00C03850">
        <w:rPr>
          <w:b/>
          <w:sz w:val="26"/>
          <w:szCs w:val="26"/>
          <w:lang w:val="de-DE"/>
        </w:rPr>
        <w:t>Các chỉ tiêu trong Nhiệm vụ quy hoạch (đã được phê duyệt):</w:t>
      </w:r>
      <w:bookmarkEnd w:id="129"/>
      <w:bookmarkEnd w:id="130"/>
    </w:p>
    <w:p w:rsidR="00902CFA" w:rsidRPr="002E2E55" w:rsidRDefault="00902CFA" w:rsidP="004C1F53">
      <w:pPr>
        <w:spacing w:line="360" w:lineRule="auto"/>
        <w:ind w:firstLine="567"/>
        <w:jc w:val="both"/>
        <w:rPr>
          <w:sz w:val="26"/>
          <w:szCs w:val="26"/>
          <w:lang w:val="da-DK"/>
        </w:rPr>
      </w:pPr>
      <w:r w:rsidRPr="002E2E55">
        <w:rPr>
          <w:sz w:val="26"/>
          <w:szCs w:val="26"/>
          <w:lang w:val="da-DK"/>
        </w:rPr>
        <w:t xml:space="preserve">Diện tích đất tự nhiên: </w:t>
      </w:r>
      <w:r w:rsidRPr="002E2E55">
        <w:rPr>
          <w:sz w:val="26"/>
          <w:szCs w:val="26"/>
          <w:lang w:val="vi-VN"/>
        </w:rPr>
        <w:t>3.</w:t>
      </w:r>
      <w:r w:rsidRPr="002E2E55">
        <w:rPr>
          <w:sz w:val="26"/>
          <w:szCs w:val="26"/>
          <w:lang w:val="da-DK"/>
        </w:rPr>
        <w:t>574,96</w:t>
      </w:r>
      <w:r w:rsidRPr="002E2E55">
        <w:rPr>
          <w:sz w:val="26"/>
          <w:szCs w:val="26"/>
          <w:lang w:val="vi-VN"/>
        </w:rPr>
        <w:t xml:space="preserve"> ha</w:t>
      </w:r>
      <w:r w:rsidRPr="002E2E55">
        <w:rPr>
          <w:sz w:val="26"/>
          <w:szCs w:val="26"/>
          <w:lang w:val="da-DK"/>
        </w:rPr>
        <w:t>;</w:t>
      </w:r>
    </w:p>
    <w:p w:rsidR="00902CFA" w:rsidRPr="002E2E55" w:rsidRDefault="00902CFA" w:rsidP="004C1F53">
      <w:pPr>
        <w:spacing w:line="360" w:lineRule="auto"/>
        <w:ind w:firstLine="567"/>
        <w:jc w:val="both"/>
        <w:rPr>
          <w:sz w:val="26"/>
          <w:szCs w:val="26"/>
          <w:lang w:val="da-DK"/>
        </w:rPr>
      </w:pPr>
      <w:r w:rsidRPr="002E2E55">
        <w:rPr>
          <w:sz w:val="26"/>
          <w:szCs w:val="26"/>
          <w:lang w:val="da-DK"/>
        </w:rPr>
        <w:t>Dân số hiện trạng: 14.177 người;</w:t>
      </w:r>
    </w:p>
    <w:p w:rsidR="00902CFA" w:rsidRPr="00BD1206" w:rsidRDefault="00902CFA" w:rsidP="004C1F53">
      <w:pPr>
        <w:tabs>
          <w:tab w:val="left" w:pos="567"/>
        </w:tabs>
        <w:spacing w:line="360" w:lineRule="auto"/>
        <w:ind w:firstLine="567"/>
        <w:jc w:val="both"/>
        <w:rPr>
          <w:color w:val="FF0000"/>
          <w:sz w:val="26"/>
          <w:szCs w:val="26"/>
          <w:lang w:val="da-DK"/>
        </w:rPr>
      </w:pPr>
      <w:r w:rsidRPr="00BD1206">
        <w:rPr>
          <w:color w:val="FF0000"/>
          <w:sz w:val="26"/>
          <w:szCs w:val="26"/>
          <w:lang w:val="da-DK"/>
        </w:rPr>
        <w:t>Dân số đến năm 2025: 15.224</w:t>
      </w:r>
      <w:r w:rsidRPr="00BD1206">
        <w:rPr>
          <w:b/>
          <w:bCs/>
          <w:color w:val="FF0000"/>
          <w:sz w:val="26"/>
          <w:szCs w:val="26"/>
          <w:lang w:val="da-DK"/>
        </w:rPr>
        <w:t xml:space="preserve"> </w:t>
      </w:r>
      <w:r w:rsidRPr="00BD1206">
        <w:rPr>
          <w:color w:val="FF0000"/>
          <w:sz w:val="26"/>
          <w:szCs w:val="26"/>
          <w:lang w:val="da-DK"/>
        </w:rPr>
        <w:t>người;</w:t>
      </w:r>
    </w:p>
    <w:p w:rsidR="00902CFA" w:rsidRPr="00BD1206" w:rsidRDefault="00902CFA" w:rsidP="004C1F53">
      <w:pPr>
        <w:tabs>
          <w:tab w:val="left" w:pos="567"/>
        </w:tabs>
        <w:spacing w:line="360" w:lineRule="auto"/>
        <w:ind w:firstLine="567"/>
        <w:jc w:val="both"/>
        <w:rPr>
          <w:color w:val="FF0000"/>
          <w:sz w:val="26"/>
          <w:szCs w:val="26"/>
          <w:lang w:val="da-DK"/>
        </w:rPr>
      </w:pPr>
      <w:r w:rsidRPr="00BD1206">
        <w:rPr>
          <w:color w:val="FF0000"/>
          <w:sz w:val="26"/>
          <w:szCs w:val="26"/>
          <w:lang w:val="da-DK"/>
        </w:rPr>
        <w:t xml:space="preserve">Dân số đến năm 2030: </w:t>
      </w:r>
      <w:r w:rsidRPr="00BD1206">
        <w:rPr>
          <w:b/>
          <w:bCs/>
          <w:color w:val="FF0000"/>
          <w:sz w:val="26"/>
          <w:szCs w:val="26"/>
          <w:lang w:val="da-DK"/>
        </w:rPr>
        <w:t xml:space="preserve">15.886 </w:t>
      </w:r>
      <w:r w:rsidRPr="00BD1206">
        <w:rPr>
          <w:color w:val="FF0000"/>
          <w:sz w:val="26"/>
          <w:szCs w:val="26"/>
          <w:lang w:val="da-DK"/>
        </w:rPr>
        <w:t>người.</w:t>
      </w:r>
    </w:p>
    <w:p w:rsidR="00953F27" w:rsidRPr="002E2E55" w:rsidRDefault="00953F27" w:rsidP="004C1F53">
      <w:pPr>
        <w:spacing w:line="360" w:lineRule="auto"/>
        <w:ind w:left="567"/>
        <w:rPr>
          <w:sz w:val="26"/>
          <w:szCs w:val="26"/>
          <w:u w:val="single"/>
          <w:lang w:val="de-DE"/>
        </w:rPr>
      </w:pPr>
      <w:bookmarkStart w:id="131" w:name="_Toc533325822"/>
      <w:r w:rsidRPr="002E2E55">
        <w:rPr>
          <w:sz w:val="26"/>
          <w:szCs w:val="26"/>
          <w:u w:val="single"/>
          <w:lang w:val="de-DE"/>
        </w:rPr>
        <w:t>Các chỉ tiêu quy hoạch kiến trúc :</w:t>
      </w:r>
      <w:bookmarkEnd w:id="131"/>
    </w:p>
    <w:p w:rsidR="00953F27" w:rsidRPr="002E2E55" w:rsidRDefault="00902CFA" w:rsidP="004C1F53">
      <w:pPr>
        <w:tabs>
          <w:tab w:val="left" w:pos="567"/>
        </w:tabs>
        <w:spacing w:line="360" w:lineRule="auto"/>
        <w:ind w:firstLine="567"/>
        <w:jc w:val="both"/>
        <w:rPr>
          <w:sz w:val="26"/>
          <w:szCs w:val="26"/>
          <w:lang w:val="da-DK"/>
        </w:rPr>
      </w:pPr>
      <w:r w:rsidRPr="002E2E55">
        <w:rPr>
          <w:sz w:val="26"/>
          <w:szCs w:val="26"/>
          <w:lang w:val="da-DK"/>
        </w:rPr>
        <w:t>+</w:t>
      </w:r>
      <w:r w:rsidR="00953F27" w:rsidRPr="002E2E55">
        <w:rPr>
          <w:sz w:val="26"/>
          <w:szCs w:val="26"/>
          <w:lang w:val="da-DK"/>
        </w:rPr>
        <w:tab/>
        <w:t xml:space="preserve"> Đất xây dựng nhà ở</w:t>
      </w:r>
      <w:r w:rsidR="00953F27" w:rsidRPr="002E2E55">
        <w:rPr>
          <w:sz w:val="26"/>
          <w:szCs w:val="26"/>
          <w:lang w:val="da-DK"/>
        </w:rPr>
        <w:tab/>
      </w:r>
      <w:r w:rsidR="00953F27" w:rsidRPr="002E2E55">
        <w:rPr>
          <w:sz w:val="26"/>
          <w:szCs w:val="26"/>
          <w:lang w:val="da-DK"/>
        </w:rPr>
        <w:tab/>
      </w:r>
      <w:r w:rsidR="00953F27" w:rsidRPr="002E2E55">
        <w:rPr>
          <w:sz w:val="26"/>
          <w:szCs w:val="26"/>
          <w:lang w:val="da-DK"/>
        </w:rPr>
        <w:tab/>
      </w:r>
      <w:r w:rsidR="00953F27" w:rsidRPr="002E2E55">
        <w:rPr>
          <w:sz w:val="26"/>
          <w:szCs w:val="26"/>
          <w:lang w:val="da-DK"/>
        </w:rPr>
        <w:tab/>
        <w:t>: ≥ 25 m</w:t>
      </w:r>
      <w:r w:rsidR="00953F27" w:rsidRPr="002E2E55">
        <w:rPr>
          <w:sz w:val="26"/>
          <w:szCs w:val="26"/>
          <w:vertAlign w:val="superscript"/>
          <w:lang w:val="da-DK"/>
        </w:rPr>
        <w:t>2</w:t>
      </w:r>
      <w:r w:rsidR="00953F27" w:rsidRPr="002E2E55">
        <w:rPr>
          <w:sz w:val="26"/>
          <w:szCs w:val="26"/>
          <w:lang w:val="da-DK"/>
        </w:rPr>
        <w:t>/người.</w:t>
      </w:r>
    </w:p>
    <w:p w:rsidR="00953F27" w:rsidRPr="002E2E55" w:rsidRDefault="00953F27" w:rsidP="004C1F53">
      <w:pPr>
        <w:tabs>
          <w:tab w:val="left" w:pos="567"/>
        </w:tabs>
        <w:spacing w:line="360" w:lineRule="auto"/>
        <w:ind w:firstLine="567"/>
        <w:jc w:val="both"/>
        <w:rPr>
          <w:sz w:val="26"/>
          <w:szCs w:val="26"/>
          <w:lang w:val="da-DK"/>
        </w:rPr>
      </w:pPr>
      <w:r w:rsidRPr="002E2E55">
        <w:rPr>
          <w:sz w:val="26"/>
          <w:szCs w:val="26"/>
          <w:lang w:val="da-DK"/>
        </w:rPr>
        <w:t>+ Đất công trình công cộng</w:t>
      </w:r>
      <w:r w:rsidRPr="002E2E55">
        <w:rPr>
          <w:sz w:val="26"/>
          <w:szCs w:val="26"/>
          <w:lang w:val="da-DK"/>
        </w:rPr>
        <w:tab/>
      </w:r>
      <w:r w:rsidRPr="002E2E55">
        <w:rPr>
          <w:sz w:val="26"/>
          <w:szCs w:val="26"/>
          <w:lang w:val="da-DK"/>
        </w:rPr>
        <w:tab/>
      </w:r>
      <w:r w:rsidRPr="002E2E55">
        <w:rPr>
          <w:sz w:val="26"/>
          <w:szCs w:val="26"/>
          <w:lang w:val="da-DK"/>
        </w:rPr>
        <w:tab/>
        <w:t>: ≥ 5 m</w:t>
      </w:r>
      <w:r w:rsidRPr="002E2E55">
        <w:rPr>
          <w:sz w:val="26"/>
          <w:szCs w:val="26"/>
          <w:vertAlign w:val="superscript"/>
          <w:lang w:val="da-DK"/>
        </w:rPr>
        <w:t>2</w:t>
      </w:r>
      <w:r w:rsidRPr="002E2E55">
        <w:rPr>
          <w:sz w:val="26"/>
          <w:szCs w:val="26"/>
          <w:lang w:val="da-DK"/>
        </w:rPr>
        <w:t>/người.</w:t>
      </w:r>
    </w:p>
    <w:p w:rsidR="00953F27" w:rsidRPr="002E2E55" w:rsidRDefault="00953F27" w:rsidP="004C1F53">
      <w:pPr>
        <w:tabs>
          <w:tab w:val="left" w:pos="567"/>
        </w:tabs>
        <w:spacing w:line="360" w:lineRule="auto"/>
        <w:ind w:firstLine="567"/>
        <w:jc w:val="both"/>
        <w:rPr>
          <w:sz w:val="26"/>
          <w:szCs w:val="26"/>
          <w:lang w:val="da-DK"/>
        </w:rPr>
      </w:pPr>
      <w:r w:rsidRPr="002E2E55">
        <w:rPr>
          <w:sz w:val="26"/>
          <w:szCs w:val="26"/>
          <w:lang w:val="da-DK"/>
        </w:rPr>
        <w:t>+ Đất cây xanh – TDTT</w:t>
      </w:r>
      <w:r w:rsidRPr="002E2E55">
        <w:rPr>
          <w:sz w:val="26"/>
          <w:szCs w:val="26"/>
          <w:lang w:val="da-DK"/>
        </w:rPr>
        <w:tab/>
      </w:r>
      <w:r w:rsidRPr="002E2E55">
        <w:rPr>
          <w:sz w:val="26"/>
          <w:szCs w:val="26"/>
          <w:lang w:val="da-DK"/>
        </w:rPr>
        <w:tab/>
      </w:r>
      <w:r w:rsidRPr="002E2E55">
        <w:rPr>
          <w:sz w:val="26"/>
          <w:szCs w:val="26"/>
          <w:lang w:val="da-DK"/>
        </w:rPr>
        <w:tab/>
        <w:t>: ≥ 2 m</w:t>
      </w:r>
      <w:r w:rsidRPr="002E2E55">
        <w:rPr>
          <w:sz w:val="26"/>
          <w:szCs w:val="26"/>
          <w:vertAlign w:val="superscript"/>
          <w:lang w:val="da-DK"/>
        </w:rPr>
        <w:t>2</w:t>
      </w:r>
      <w:r w:rsidRPr="002E2E55">
        <w:rPr>
          <w:sz w:val="26"/>
          <w:szCs w:val="26"/>
          <w:lang w:val="da-DK"/>
        </w:rPr>
        <w:t>/người.</w:t>
      </w:r>
    </w:p>
    <w:p w:rsidR="00953F27" w:rsidRPr="002E2E55" w:rsidRDefault="00953F27" w:rsidP="004C1F53">
      <w:pPr>
        <w:tabs>
          <w:tab w:val="left" w:pos="567"/>
        </w:tabs>
        <w:spacing w:line="360" w:lineRule="auto"/>
        <w:ind w:firstLine="567"/>
        <w:jc w:val="both"/>
        <w:rPr>
          <w:sz w:val="26"/>
          <w:szCs w:val="26"/>
          <w:lang w:val="da-DK"/>
        </w:rPr>
      </w:pPr>
      <w:r w:rsidRPr="002E2E55">
        <w:rPr>
          <w:sz w:val="26"/>
          <w:szCs w:val="26"/>
          <w:lang w:val="da-DK"/>
        </w:rPr>
        <w:t>+ Đất giao thông và hạ tầng kỹ thuật</w:t>
      </w:r>
      <w:r w:rsidRPr="002E2E55">
        <w:rPr>
          <w:sz w:val="26"/>
          <w:szCs w:val="26"/>
          <w:lang w:val="da-DK"/>
        </w:rPr>
        <w:tab/>
        <w:t>: ≥ 5 m</w:t>
      </w:r>
      <w:r w:rsidRPr="002E2E55">
        <w:rPr>
          <w:sz w:val="26"/>
          <w:szCs w:val="26"/>
          <w:vertAlign w:val="superscript"/>
          <w:lang w:val="da-DK"/>
        </w:rPr>
        <w:t>2</w:t>
      </w:r>
      <w:r w:rsidRPr="002E2E55">
        <w:rPr>
          <w:sz w:val="26"/>
          <w:szCs w:val="26"/>
          <w:lang w:val="da-DK"/>
        </w:rPr>
        <w:t>/người.</w:t>
      </w:r>
    </w:p>
    <w:p w:rsidR="00953F27" w:rsidRPr="002E2E55" w:rsidRDefault="00953F27" w:rsidP="004C1F53">
      <w:pPr>
        <w:tabs>
          <w:tab w:val="left" w:pos="567"/>
        </w:tabs>
        <w:spacing w:line="360" w:lineRule="auto"/>
        <w:ind w:firstLine="567"/>
        <w:jc w:val="both"/>
        <w:rPr>
          <w:sz w:val="26"/>
          <w:szCs w:val="26"/>
          <w:lang w:val="da-DK"/>
        </w:rPr>
      </w:pPr>
      <w:r w:rsidRPr="002E2E55">
        <w:rPr>
          <w:sz w:val="26"/>
          <w:szCs w:val="26"/>
          <w:lang w:val="da-DK"/>
        </w:rPr>
        <w:t>Ngoài ra đất sản xuất nông nghiệp, tiểu thủ công nghiệp, phục vụ sản xuất: tùy thuộc vào quy hoạch phát triển của địa phương.</w:t>
      </w:r>
    </w:p>
    <w:p w:rsidR="00953F27" w:rsidRPr="002E2E55" w:rsidRDefault="00953F27" w:rsidP="004C1F53">
      <w:pPr>
        <w:spacing w:line="360" w:lineRule="auto"/>
        <w:ind w:left="567"/>
        <w:rPr>
          <w:sz w:val="26"/>
          <w:szCs w:val="26"/>
          <w:u w:val="single"/>
          <w:lang w:val="da-DK"/>
        </w:rPr>
      </w:pPr>
      <w:bookmarkStart w:id="132" w:name="_Toc533325823"/>
      <w:r w:rsidRPr="002E2E55">
        <w:rPr>
          <w:sz w:val="26"/>
          <w:szCs w:val="26"/>
          <w:u w:val="single"/>
          <w:lang w:val="da-DK"/>
        </w:rPr>
        <w:t>Các chỉ tiêu về hạ tầng kỹ thuật:</w:t>
      </w:r>
      <w:bookmarkEnd w:id="132"/>
    </w:p>
    <w:p w:rsidR="00902CFA" w:rsidRPr="002E2E55" w:rsidRDefault="00902CFA" w:rsidP="004C1F53">
      <w:pPr>
        <w:tabs>
          <w:tab w:val="left" w:pos="567"/>
        </w:tabs>
        <w:spacing w:line="360" w:lineRule="auto"/>
        <w:ind w:firstLine="567"/>
        <w:jc w:val="both"/>
        <w:rPr>
          <w:sz w:val="26"/>
          <w:szCs w:val="26"/>
          <w:lang w:val="da-DK"/>
        </w:rPr>
      </w:pPr>
      <w:bookmarkStart w:id="133" w:name="_Toc533571617"/>
      <w:bookmarkStart w:id="134" w:name="_Toc536073938"/>
      <w:r w:rsidRPr="002E2E55">
        <w:rPr>
          <w:sz w:val="26"/>
          <w:szCs w:val="26"/>
          <w:lang w:val="da-DK"/>
        </w:rPr>
        <w:t>- Cấp nước</w:t>
      </w:r>
      <w:r w:rsidRPr="002E2E55">
        <w:rPr>
          <w:sz w:val="26"/>
          <w:szCs w:val="26"/>
          <w:lang w:val="da-DK"/>
        </w:rPr>
        <w:tab/>
      </w:r>
      <w:r w:rsidRPr="002E2E55">
        <w:rPr>
          <w:sz w:val="26"/>
          <w:szCs w:val="26"/>
          <w:lang w:val="da-DK"/>
        </w:rPr>
        <w:tab/>
        <w:t>: 80lít/người/ngày đêm.</w:t>
      </w:r>
    </w:p>
    <w:p w:rsidR="00902CFA" w:rsidRPr="002E2E55" w:rsidRDefault="00902CFA" w:rsidP="004C1F53">
      <w:pPr>
        <w:tabs>
          <w:tab w:val="left" w:pos="567"/>
        </w:tabs>
        <w:spacing w:line="360" w:lineRule="auto"/>
        <w:ind w:firstLine="567"/>
        <w:jc w:val="both"/>
        <w:rPr>
          <w:sz w:val="26"/>
          <w:szCs w:val="26"/>
          <w:lang w:val="da-DK"/>
        </w:rPr>
      </w:pPr>
      <w:r w:rsidRPr="002E2E55">
        <w:rPr>
          <w:sz w:val="26"/>
          <w:szCs w:val="26"/>
          <w:lang w:val="da-DK"/>
        </w:rPr>
        <w:t>- Cấp điện</w:t>
      </w:r>
      <w:r w:rsidRPr="002E2E55">
        <w:rPr>
          <w:sz w:val="26"/>
          <w:szCs w:val="26"/>
          <w:lang w:val="da-DK"/>
        </w:rPr>
        <w:tab/>
      </w:r>
      <w:r w:rsidRPr="002E2E55">
        <w:rPr>
          <w:sz w:val="26"/>
          <w:szCs w:val="26"/>
          <w:lang w:val="da-DK"/>
        </w:rPr>
        <w:tab/>
        <w:t>:</w:t>
      </w:r>
      <w:r w:rsidRPr="002E2E55">
        <w:rPr>
          <w:sz w:val="26"/>
          <w:szCs w:val="26"/>
          <w:lang w:val="vi-VN"/>
        </w:rPr>
        <w:t xml:space="preserve"> 400-1000</w:t>
      </w:r>
      <w:r w:rsidRPr="002E2E55">
        <w:rPr>
          <w:sz w:val="26"/>
          <w:szCs w:val="26"/>
          <w:lang w:val="da-DK"/>
        </w:rPr>
        <w:t xml:space="preserve"> KWh/người/năm.</w:t>
      </w:r>
    </w:p>
    <w:p w:rsidR="00902CFA" w:rsidRPr="002E2E55" w:rsidRDefault="00902CFA" w:rsidP="004C1F53">
      <w:pPr>
        <w:tabs>
          <w:tab w:val="left" w:pos="567"/>
        </w:tabs>
        <w:spacing w:line="360" w:lineRule="auto"/>
        <w:ind w:firstLine="567"/>
        <w:jc w:val="both"/>
        <w:rPr>
          <w:sz w:val="26"/>
          <w:szCs w:val="26"/>
          <w:lang w:val="da-DK"/>
        </w:rPr>
      </w:pPr>
      <w:r w:rsidRPr="002E2E55">
        <w:rPr>
          <w:sz w:val="26"/>
          <w:szCs w:val="26"/>
          <w:lang w:val="da-DK"/>
        </w:rPr>
        <w:t>- Thoát nước thải</w:t>
      </w:r>
      <w:r w:rsidRPr="002E2E55">
        <w:rPr>
          <w:sz w:val="26"/>
          <w:szCs w:val="26"/>
          <w:lang w:val="da-DK"/>
        </w:rPr>
        <w:tab/>
        <w:t xml:space="preserve">: </w:t>
      </w:r>
      <w:r w:rsidRPr="002E2E55">
        <w:rPr>
          <w:sz w:val="26"/>
          <w:szCs w:val="26"/>
          <w:lang w:val="vi-VN"/>
        </w:rPr>
        <w:t xml:space="preserve">80- </w:t>
      </w:r>
      <w:r w:rsidRPr="002E2E55">
        <w:rPr>
          <w:sz w:val="26"/>
          <w:szCs w:val="26"/>
          <w:lang w:val="da-DK"/>
        </w:rPr>
        <w:t>100% lưu lượng nước cấp.</w:t>
      </w:r>
    </w:p>
    <w:p w:rsidR="00902CFA" w:rsidRPr="002E2E55" w:rsidRDefault="00902CFA" w:rsidP="004C1F53">
      <w:pPr>
        <w:tabs>
          <w:tab w:val="left" w:pos="567"/>
        </w:tabs>
        <w:spacing w:line="360" w:lineRule="auto"/>
        <w:ind w:firstLine="567"/>
        <w:jc w:val="both"/>
        <w:rPr>
          <w:sz w:val="26"/>
          <w:szCs w:val="26"/>
          <w:lang w:val="da-DK"/>
        </w:rPr>
      </w:pPr>
      <w:r w:rsidRPr="002E2E55">
        <w:rPr>
          <w:sz w:val="26"/>
          <w:szCs w:val="26"/>
          <w:lang w:val="da-DK"/>
        </w:rPr>
        <w:t>- Rác thải</w:t>
      </w:r>
      <w:r w:rsidRPr="002E2E55">
        <w:rPr>
          <w:sz w:val="26"/>
          <w:szCs w:val="26"/>
          <w:lang w:val="da-DK"/>
        </w:rPr>
        <w:tab/>
      </w:r>
      <w:r w:rsidRPr="002E2E55">
        <w:rPr>
          <w:sz w:val="26"/>
          <w:szCs w:val="26"/>
          <w:lang w:val="da-DK"/>
        </w:rPr>
        <w:tab/>
        <w:t>: 0,8kg/người/ngày đêm.</w:t>
      </w:r>
    </w:p>
    <w:p w:rsidR="00902CFA" w:rsidRPr="002E2E55" w:rsidRDefault="00902CFA" w:rsidP="004C1F53">
      <w:pPr>
        <w:tabs>
          <w:tab w:val="left" w:pos="567"/>
        </w:tabs>
        <w:spacing w:line="360" w:lineRule="auto"/>
        <w:ind w:firstLine="567"/>
        <w:jc w:val="both"/>
        <w:rPr>
          <w:sz w:val="26"/>
          <w:szCs w:val="26"/>
          <w:lang w:val="da-DK"/>
        </w:rPr>
      </w:pPr>
      <w:r w:rsidRPr="002E2E55">
        <w:rPr>
          <w:sz w:val="26"/>
          <w:szCs w:val="26"/>
          <w:lang w:val="da-DK"/>
        </w:rPr>
        <w:t>- Thông tin liên lạc</w:t>
      </w:r>
      <w:r w:rsidRPr="002E2E55">
        <w:rPr>
          <w:sz w:val="26"/>
          <w:szCs w:val="26"/>
          <w:lang w:val="da-DK"/>
        </w:rPr>
        <w:tab/>
        <w:t>: 3 máy/ 100 dân hoặc 100% hộ có điện thoại di động.</w:t>
      </w:r>
    </w:p>
    <w:p w:rsidR="00953F27" w:rsidRPr="002E2E55" w:rsidRDefault="00953F27" w:rsidP="004C1F53">
      <w:pPr>
        <w:pStyle w:val="Heading2"/>
        <w:numPr>
          <w:ilvl w:val="0"/>
          <w:numId w:val="0"/>
        </w:numPr>
        <w:spacing w:line="360" w:lineRule="auto"/>
        <w:ind w:left="360" w:hanging="360"/>
        <w:rPr>
          <w:rFonts w:ascii="Times New Roman" w:hAnsi="Times New Roman"/>
          <w:i w:val="0"/>
          <w:sz w:val="26"/>
          <w:szCs w:val="26"/>
          <w:lang w:val="da-DK"/>
        </w:rPr>
      </w:pPr>
      <w:bookmarkStart w:id="135" w:name="_Toc533571618"/>
      <w:bookmarkStart w:id="136" w:name="_Toc536073939"/>
      <w:bookmarkStart w:id="137" w:name="_Toc21979452"/>
      <w:bookmarkEnd w:id="133"/>
      <w:bookmarkEnd w:id="134"/>
      <w:r w:rsidRPr="002E2E55">
        <w:rPr>
          <w:rFonts w:ascii="Times New Roman" w:hAnsi="Times New Roman"/>
          <w:i w:val="0"/>
          <w:sz w:val="26"/>
          <w:szCs w:val="26"/>
          <w:lang w:val="da-DK"/>
        </w:rPr>
        <w:t>3.2 Dự báo phát triển dân số và chuyển dịch lao động giai đoạn 2018-2030</w:t>
      </w:r>
      <w:bookmarkEnd w:id="135"/>
      <w:bookmarkEnd w:id="136"/>
      <w:bookmarkEnd w:id="137"/>
    </w:p>
    <w:p w:rsidR="00953F27" w:rsidRPr="002E2E55" w:rsidRDefault="00953F27" w:rsidP="004C1F53">
      <w:pPr>
        <w:pStyle w:val="Heading3"/>
        <w:numPr>
          <w:ilvl w:val="0"/>
          <w:numId w:val="0"/>
        </w:numPr>
        <w:spacing w:line="360" w:lineRule="auto"/>
        <w:rPr>
          <w:rFonts w:ascii="Times New Roman" w:hAnsi="Times New Roman"/>
          <w:b/>
          <w:szCs w:val="26"/>
          <w:lang w:val="pt-BR"/>
        </w:rPr>
      </w:pPr>
      <w:bookmarkStart w:id="138" w:name="_Toc533571619"/>
      <w:bookmarkStart w:id="139" w:name="_Toc536073940"/>
      <w:bookmarkStart w:id="140" w:name="_Toc21979453"/>
      <w:r w:rsidRPr="002E2E55">
        <w:rPr>
          <w:rFonts w:ascii="Times New Roman" w:hAnsi="Times New Roman"/>
          <w:b/>
          <w:szCs w:val="26"/>
          <w:lang w:val="pt-BR"/>
        </w:rPr>
        <w:t>3.2.1 Dự báo phát triển dân số</w:t>
      </w:r>
      <w:bookmarkEnd w:id="138"/>
      <w:bookmarkEnd w:id="139"/>
      <w:bookmarkEnd w:id="140"/>
    </w:p>
    <w:p w:rsidR="00953F27" w:rsidRPr="00645D82" w:rsidRDefault="00953F27" w:rsidP="004C1F53">
      <w:pPr>
        <w:spacing w:line="360" w:lineRule="auto"/>
        <w:ind w:firstLine="720"/>
        <w:jc w:val="both"/>
        <w:rPr>
          <w:sz w:val="26"/>
          <w:szCs w:val="26"/>
          <w:lang w:val="vi-VN"/>
        </w:rPr>
      </w:pPr>
      <w:r w:rsidRPr="002E2E55">
        <w:rPr>
          <w:sz w:val="26"/>
          <w:szCs w:val="26"/>
          <w:lang w:val="vi-VN"/>
        </w:rPr>
        <w:t xml:space="preserve">Phát triển dân số và nguồn nhân lực của </w:t>
      </w:r>
      <w:r w:rsidRPr="002E2E55">
        <w:rPr>
          <w:sz w:val="26"/>
          <w:szCs w:val="26"/>
          <w:lang w:val="pt-BR"/>
        </w:rPr>
        <w:t xml:space="preserve">xã </w:t>
      </w:r>
      <w:r w:rsidR="003916EF" w:rsidRPr="002E2E55">
        <w:rPr>
          <w:sz w:val="26"/>
          <w:szCs w:val="26"/>
          <w:lang w:val="pt-BR"/>
        </w:rPr>
        <w:t xml:space="preserve">Hoà Minh </w:t>
      </w:r>
      <w:r w:rsidRPr="002E2E55">
        <w:rPr>
          <w:sz w:val="26"/>
          <w:szCs w:val="26"/>
          <w:lang w:val="vi-VN"/>
        </w:rPr>
        <w:t xml:space="preserve">trong mối quan hệ chặt chẽ với thực hiện chương trình mục tiêu phát triển dân số và kế hoạch hoá gia đình của cả nước nói chung và của tỉnh </w:t>
      </w:r>
      <w:r w:rsidRPr="002E2E55">
        <w:rPr>
          <w:sz w:val="26"/>
          <w:szCs w:val="26"/>
          <w:lang w:val="pt-BR"/>
        </w:rPr>
        <w:t>Trà Vinh</w:t>
      </w:r>
      <w:r w:rsidRPr="002E2E55">
        <w:rPr>
          <w:sz w:val="26"/>
          <w:szCs w:val="26"/>
          <w:lang w:val="vi-VN"/>
        </w:rPr>
        <w:t xml:space="preserve"> nói riêng.</w:t>
      </w:r>
      <w:r w:rsidRPr="002E2E55">
        <w:rPr>
          <w:spacing w:val="2"/>
          <w:sz w:val="26"/>
          <w:szCs w:val="26"/>
          <w:lang w:val="vi-VN"/>
        </w:rPr>
        <w:t xml:space="preserve"> </w:t>
      </w:r>
      <w:r w:rsidRPr="002E2E55">
        <w:rPr>
          <w:sz w:val="26"/>
          <w:szCs w:val="26"/>
          <w:lang w:val="vi-VN"/>
        </w:rPr>
        <w:t xml:space="preserve">Tiếp tục </w:t>
      </w:r>
      <w:r w:rsidRPr="002E2E55">
        <w:rPr>
          <w:spacing w:val="2"/>
          <w:sz w:val="26"/>
          <w:szCs w:val="26"/>
          <w:lang w:val="vi-VN"/>
        </w:rPr>
        <w:t xml:space="preserve">huy động sự tham gia của cả cộng đồng để thực hiện mục tiêu của chương trình là: </w:t>
      </w:r>
      <w:r w:rsidRPr="002E2E55">
        <w:rPr>
          <w:sz w:val="26"/>
          <w:szCs w:val="26"/>
          <w:lang w:val="vi-VN"/>
        </w:rPr>
        <w:t>giảm tỷ lệ sinh đi đôi với nâng cao chất lượng dân số</w:t>
      </w:r>
      <w:r w:rsidRPr="002E2E55">
        <w:rPr>
          <w:spacing w:val="2"/>
          <w:sz w:val="26"/>
          <w:szCs w:val="26"/>
          <w:lang w:val="vi-VN"/>
        </w:rPr>
        <w:t>, góp phần thực hiện chiến lược phát triển nguồn nhân lực con người Việt Nam một cách toàn diện cả về thể lực và trí tuệ. T</w:t>
      </w:r>
      <w:r w:rsidRPr="002E2E55">
        <w:rPr>
          <w:sz w:val="26"/>
          <w:szCs w:val="26"/>
          <w:lang w:val="vi-VN"/>
        </w:rPr>
        <w:t xml:space="preserve">ỷ lệ tăng dân số tự nhiên năm 2017 là 1% và </w:t>
      </w:r>
      <w:r w:rsidR="001E2D56" w:rsidRPr="002E2E55">
        <w:rPr>
          <w:sz w:val="26"/>
          <w:szCs w:val="26"/>
          <w:lang w:val="vi-VN"/>
        </w:rPr>
        <w:t>đ</w:t>
      </w:r>
      <w:r w:rsidRPr="002E2E55">
        <w:rPr>
          <w:sz w:val="26"/>
          <w:szCs w:val="26"/>
          <w:lang w:val="vi-VN"/>
        </w:rPr>
        <w:t>ến năm 202</w:t>
      </w:r>
      <w:r w:rsidR="00902CFA" w:rsidRPr="002E2E55">
        <w:rPr>
          <w:sz w:val="26"/>
          <w:szCs w:val="26"/>
          <w:lang w:val="vi-VN"/>
        </w:rPr>
        <w:t>5</w:t>
      </w:r>
      <w:r w:rsidR="00726B31" w:rsidRPr="002E2E55">
        <w:rPr>
          <w:sz w:val="26"/>
          <w:szCs w:val="26"/>
          <w:lang w:val="vi-VN"/>
        </w:rPr>
        <w:t xml:space="preserve"> là 1,</w:t>
      </w:r>
      <w:r w:rsidR="001E2D56" w:rsidRPr="002E2E55">
        <w:rPr>
          <w:sz w:val="26"/>
          <w:szCs w:val="26"/>
          <w:lang w:val="vi-VN"/>
        </w:rPr>
        <w:t>04%</w:t>
      </w:r>
      <w:r w:rsidRPr="002E2E55">
        <w:rPr>
          <w:sz w:val="26"/>
          <w:szCs w:val="26"/>
          <w:lang w:val="vi-VN"/>
        </w:rPr>
        <w:t xml:space="preserve">. Giai đoạn 2021-2030, dự kiến tốc </w:t>
      </w:r>
      <w:r w:rsidRPr="002E2E55">
        <w:rPr>
          <w:sz w:val="26"/>
          <w:szCs w:val="26"/>
          <w:lang w:val="vi-VN"/>
        </w:rPr>
        <w:lastRenderedPageBreak/>
        <w:t xml:space="preserve">độ tăng </w:t>
      </w:r>
      <w:r w:rsidR="001E2D56" w:rsidRPr="002E2E55">
        <w:rPr>
          <w:sz w:val="26"/>
          <w:szCs w:val="26"/>
          <w:lang w:val="vi-VN"/>
        </w:rPr>
        <w:t>dân số vẫn giữ là 1,04</w:t>
      </w:r>
      <w:r w:rsidRPr="002E2E55">
        <w:rPr>
          <w:sz w:val="26"/>
          <w:szCs w:val="26"/>
          <w:lang w:val="vi-VN"/>
        </w:rPr>
        <w:t xml:space="preserve">%. Dân số trung bình tăng từ </w:t>
      </w:r>
      <w:r w:rsidR="00683A32" w:rsidRPr="002E2E55">
        <w:rPr>
          <w:sz w:val="26"/>
          <w:szCs w:val="26"/>
          <w:lang w:val="vi-VN"/>
        </w:rPr>
        <w:t>14.177</w:t>
      </w:r>
      <w:r w:rsidRPr="002E2E55">
        <w:rPr>
          <w:sz w:val="26"/>
          <w:szCs w:val="26"/>
          <w:lang w:val="vi-VN"/>
        </w:rPr>
        <w:t xml:space="preserve"> người năm 2017 lên </w:t>
      </w:r>
      <w:r w:rsidR="00902CFA" w:rsidRPr="002E2E55">
        <w:rPr>
          <w:sz w:val="26"/>
          <w:szCs w:val="26"/>
          <w:lang w:val="da-DK"/>
        </w:rPr>
        <w:t>15.224</w:t>
      </w:r>
      <w:r w:rsidR="00902CFA" w:rsidRPr="002E2E55">
        <w:rPr>
          <w:b/>
          <w:bCs/>
          <w:sz w:val="26"/>
          <w:szCs w:val="26"/>
          <w:lang w:val="da-DK"/>
        </w:rPr>
        <w:t xml:space="preserve"> </w:t>
      </w:r>
      <w:r w:rsidRPr="002E2E55">
        <w:rPr>
          <w:sz w:val="26"/>
          <w:szCs w:val="26"/>
          <w:lang w:val="vi-VN"/>
        </w:rPr>
        <w:t>người năm 20</w:t>
      </w:r>
      <w:r w:rsidR="00902CFA" w:rsidRPr="002E2E55">
        <w:rPr>
          <w:sz w:val="26"/>
          <w:szCs w:val="26"/>
          <w:lang w:val="vi-VN"/>
        </w:rPr>
        <w:t>25</w:t>
      </w:r>
      <w:r w:rsidRPr="002E2E55">
        <w:rPr>
          <w:sz w:val="26"/>
          <w:szCs w:val="26"/>
          <w:lang w:val="vi-VN"/>
        </w:rPr>
        <w:t xml:space="preserve"> và </w:t>
      </w:r>
      <w:r w:rsidR="00902CFA" w:rsidRPr="002E2E55">
        <w:rPr>
          <w:b/>
          <w:bCs/>
          <w:sz w:val="26"/>
          <w:szCs w:val="26"/>
          <w:lang w:val="da-DK"/>
        </w:rPr>
        <w:t xml:space="preserve">15.886 </w:t>
      </w:r>
      <w:r w:rsidRPr="002E2E55">
        <w:rPr>
          <w:sz w:val="26"/>
          <w:szCs w:val="26"/>
          <w:lang w:val="vi-VN"/>
        </w:rPr>
        <w:t xml:space="preserve">người năm 2030. </w:t>
      </w:r>
    </w:p>
    <w:p w:rsidR="00F1538A" w:rsidRPr="00F1538A" w:rsidRDefault="00F1538A" w:rsidP="00F1538A">
      <w:pPr>
        <w:pStyle w:val="Heading4"/>
        <w:numPr>
          <w:ilvl w:val="0"/>
          <w:numId w:val="0"/>
        </w:numPr>
        <w:ind w:left="864" w:hanging="864"/>
        <w:rPr>
          <w:sz w:val="28"/>
          <w:szCs w:val="28"/>
          <w:lang w:val="nl-NL"/>
        </w:rPr>
      </w:pPr>
      <w:bookmarkStart w:id="141" w:name="_Toc21980277"/>
      <w:r w:rsidRPr="002E2E55">
        <w:rPr>
          <w:szCs w:val="26"/>
          <w:lang w:val="pt-BR"/>
        </w:rPr>
        <w:t xml:space="preserve">Bảng </w:t>
      </w:r>
      <w:r w:rsidRPr="002E2E55">
        <w:rPr>
          <w:szCs w:val="26"/>
        </w:rPr>
        <w:fldChar w:fldCharType="begin"/>
      </w:r>
      <w:r w:rsidRPr="002E2E55">
        <w:rPr>
          <w:szCs w:val="26"/>
          <w:lang w:val="pt-BR"/>
        </w:rPr>
        <w:instrText xml:space="preserve"> SEQ Bảng \* ARABIC </w:instrText>
      </w:r>
      <w:r w:rsidRPr="002E2E55">
        <w:rPr>
          <w:szCs w:val="26"/>
        </w:rPr>
        <w:fldChar w:fldCharType="separate"/>
      </w:r>
      <w:r w:rsidR="00FB46DB">
        <w:rPr>
          <w:noProof/>
          <w:szCs w:val="26"/>
          <w:lang w:val="pt-BR"/>
        </w:rPr>
        <w:t>8</w:t>
      </w:r>
      <w:r w:rsidRPr="002E2E55">
        <w:rPr>
          <w:szCs w:val="26"/>
        </w:rPr>
        <w:fldChar w:fldCharType="end"/>
      </w:r>
      <w:r w:rsidRPr="002E2E55">
        <w:rPr>
          <w:lang w:val="pt-BR"/>
        </w:rPr>
        <w:t xml:space="preserve">: </w:t>
      </w:r>
      <w:r>
        <w:rPr>
          <w:lang w:val="pt-BR"/>
        </w:rPr>
        <w:t xml:space="preserve">Dự báo dân số </w:t>
      </w:r>
      <w:r w:rsidR="00C25D2E">
        <w:rPr>
          <w:lang w:val="pt-BR"/>
        </w:rPr>
        <w:t xml:space="preserve">và tỷ lệ lao động </w:t>
      </w:r>
      <w:r w:rsidRPr="002E2E55">
        <w:rPr>
          <w:lang w:val="pt-BR"/>
        </w:rPr>
        <w:t>xã Hòa Minh</w:t>
      </w:r>
      <w:r>
        <w:rPr>
          <w:lang w:val="pt-BR"/>
        </w:rPr>
        <w:t xml:space="preserve"> giai  2018-2025 và tầm nhìn 2030</w:t>
      </w:r>
      <w:bookmarkEnd w:id="141"/>
      <w:r>
        <w:rPr>
          <w:lang w:val="pt-BR"/>
        </w:rPr>
        <w:t xml:space="preserve"> </w:t>
      </w:r>
    </w:p>
    <w:tbl>
      <w:tblPr>
        <w:tblW w:w="9786" w:type="dxa"/>
        <w:tblInd w:w="93" w:type="dxa"/>
        <w:tblLook w:val="04A0" w:firstRow="1" w:lastRow="0" w:firstColumn="1" w:lastColumn="0" w:noHBand="0" w:noVBand="1"/>
      </w:tblPr>
      <w:tblGrid>
        <w:gridCol w:w="3575"/>
        <w:gridCol w:w="910"/>
        <w:gridCol w:w="1226"/>
        <w:gridCol w:w="1139"/>
        <w:gridCol w:w="1282"/>
        <w:gridCol w:w="827"/>
        <w:gridCol w:w="827"/>
      </w:tblGrid>
      <w:tr w:rsidR="00F1538A" w:rsidRPr="00C25D2E" w:rsidTr="00C25D2E">
        <w:trPr>
          <w:trHeight w:val="368"/>
        </w:trPr>
        <w:tc>
          <w:tcPr>
            <w:tcW w:w="35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538A" w:rsidRPr="00F1538A" w:rsidRDefault="00F1538A" w:rsidP="00F1538A">
            <w:pPr>
              <w:jc w:val="center"/>
              <w:rPr>
                <w:b/>
                <w:bCs/>
                <w:color w:val="000000"/>
                <w:sz w:val="26"/>
                <w:szCs w:val="26"/>
              </w:rPr>
            </w:pPr>
            <w:r w:rsidRPr="00F1538A">
              <w:rPr>
                <w:b/>
                <w:bCs/>
                <w:color w:val="000000"/>
                <w:sz w:val="26"/>
                <w:szCs w:val="26"/>
              </w:rPr>
              <w:t>HẠNG MỤC</w:t>
            </w:r>
          </w:p>
        </w:tc>
        <w:tc>
          <w:tcPr>
            <w:tcW w:w="9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jc w:val="center"/>
              <w:rPr>
                <w:b/>
                <w:bCs/>
                <w:color w:val="000000"/>
                <w:sz w:val="26"/>
                <w:szCs w:val="26"/>
              </w:rPr>
            </w:pPr>
            <w:r w:rsidRPr="00F1538A">
              <w:rPr>
                <w:b/>
                <w:bCs/>
                <w:color w:val="000000"/>
                <w:sz w:val="26"/>
                <w:szCs w:val="26"/>
              </w:rPr>
              <w:t>ĐVT</w:t>
            </w:r>
          </w:p>
        </w:tc>
        <w:tc>
          <w:tcPr>
            <w:tcW w:w="12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538A" w:rsidRPr="00F1538A" w:rsidRDefault="00F1538A" w:rsidP="00F1538A">
            <w:pPr>
              <w:jc w:val="center"/>
              <w:rPr>
                <w:b/>
                <w:bCs/>
                <w:color w:val="000000"/>
                <w:sz w:val="26"/>
                <w:szCs w:val="26"/>
              </w:rPr>
            </w:pPr>
            <w:r w:rsidRPr="00F1538A">
              <w:rPr>
                <w:b/>
                <w:bCs/>
                <w:color w:val="000000"/>
                <w:sz w:val="26"/>
                <w:szCs w:val="26"/>
              </w:rPr>
              <w:t>2017</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538A" w:rsidRPr="00F1538A" w:rsidRDefault="00F1538A" w:rsidP="00F1538A">
            <w:pPr>
              <w:jc w:val="center"/>
              <w:rPr>
                <w:b/>
                <w:bCs/>
                <w:color w:val="000000"/>
                <w:sz w:val="26"/>
                <w:szCs w:val="26"/>
              </w:rPr>
            </w:pPr>
            <w:r w:rsidRPr="00F1538A">
              <w:rPr>
                <w:b/>
                <w:bCs/>
                <w:color w:val="000000"/>
                <w:sz w:val="26"/>
                <w:szCs w:val="26"/>
              </w:rPr>
              <w:t>2025</w:t>
            </w:r>
          </w:p>
        </w:tc>
        <w:tc>
          <w:tcPr>
            <w:tcW w:w="128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538A" w:rsidRPr="00F1538A" w:rsidRDefault="00F1538A" w:rsidP="00F1538A">
            <w:pPr>
              <w:jc w:val="center"/>
              <w:rPr>
                <w:b/>
                <w:bCs/>
                <w:color w:val="000000"/>
                <w:sz w:val="26"/>
                <w:szCs w:val="26"/>
              </w:rPr>
            </w:pPr>
            <w:r w:rsidRPr="00F1538A">
              <w:rPr>
                <w:b/>
                <w:bCs/>
                <w:color w:val="000000"/>
                <w:sz w:val="26"/>
                <w:szCs w:val="26"/>
              </w:rPr>
              <w:t>2030</w:t>
            </w:r>
          </w:p>
        </w:tc>
        <w:tc>
          <w:tcPr>
            <w:tcW w:w="165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F1538A" w:rsidRPr="00F1538A" w:rsidRDefault="00F1538A" w:rsidP="00F1538A">
            <w:pPr>
              <w:jc w:val="center"/>
              <w:rPr>
                <w:b/>
                <w:bCs/>
                <w:color w:val="000000"/>
                <w:sz w:val="26"/>
                <w:szCs w:val="26"/>
              </w:rPr>
            </w:pPr>
            <w:r w:rsidRPr="00F1538A">
              <w:rPr>
                <w:b/>
                <w:bCs/>
                <w:color w:val="000000"/>
                <w:sz w:val="26"/>
                <w:szCs w:val="26"/>
              </w:rPr>
              <w:t>Tốc độ tăng b/q (%)</w:t>
            </w:r>
          </w:p>
        </w:tc>
      </w:tr>
      <w:tr w:rsidR="00F1538A" w:rsidRPr="00C25D2E" w:rsidTr="00C25D2E">
        <w:trPr>
          <w:trHeight w:val="368"/>
        </w:trPr>
        <w:tc>
          <w:tcPr>
            <w:tcW w:w="357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91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12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113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128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center"/>
              <w:rPr>
                <w:b/>
                <w:bCs/>
                <w:color w:val="000000"/>
                <w:sz w:val="26"/>
                <w:szCs w:val="26"/>
              </w:rPr>
            </w:pPr>
            <w:r w:rsidRPr="00F1538A">
              <w:rPr>
                <w:b/>
                <w:bCs/>
                <w:color w:val="000000"/>
                <w:sz w:val="26"/>
                <w:szCs w:val="26"/>
              </w:rPr>
              <w:t>2018- 2025</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center"/>
              <w:rPr>
                <w:b/>
                <w:bCs/>
                <w:color w:val="000000"/>
                <w:sz w:val="26"/>
                <w:szCs w:val="26"/>
              </w:rPr>
            </w:pPr>
            <w:r w:rsidRPr="00F1538A">
              <w:rPr>
                <w:b/>
                <w:bCs/>
                <w:color w:val="000000"/>
                <w:sz w:val="26"/>
                <w:szCs w:val="26"/>
              </w:rPr>
              <w:t>2026-2030</w:t>
            </w:r>
          </w:p>
        </w:tc>
      </w:tr>
      <w:tr w:rsidR="00F1538A" w:rsidRPr="00C25D2E" w:rsidTr="00C25D2E">
        <w:trPr>
          <w:trHeight w:val="368"/>
        </w:trPr>
        <w:tc>
          <w:tcPr>
            <w:tcW w:w="3575" w:type="dxa"/>
            <w:tcBorders>
              <w:top w:val="nil"/>
              <w:left w:val="single" w:sz="8" w:space="0" w:color="auto"/>
              <w:bottom w:val="single" w:sz="8" w:space="0" w:color="auto"/>
              <w:right w:val="single" w:sz="8" w:space="0" w:color="auto"/>
            </w:tcBorders>
            <w:shd w:val="clear" w:color="auto" w:fill="auto"/>
            <w:noWrap/>
            <w:vAlign w:val="center"/>
            <w:hideMark/>
          </w:tcPr>
          <w:p w:rsidR="00F1538A" w:rsidRPr="00F1538A" w:rsidRDefault="00F1538A" w:rsidP="00F1538A">
            <w:pPr>
              <w:rPr>
                <w:b/>
                <w:bCs/>
                <w:color w:val="000000"/>
                <w:sz w:val="26"/>
                <w:szCs w:val="26"/>
              </w:rPr>
            </w:pPr>
            <w:r w:rsidRPr="00F1538A">
              <w:rPr>
                <w:b/>
                <w:bCs/>
                <w:color w:val="000000"/>
                <w:sz w:val="26"/>
                <w:szCs w:val="26"/>
              </w:rPr>
              <w:t>1. Dân số trung bình</w:t>
            </w:r>
          </w:p>
        </w:tc>
        <w:tc>
          <w:tcPr>
            <w:tcW w:w="910" w:type="dxa"/>
            <w:tcBorders>
              <w:top w:val="nil"/>
              <w:left w:val="nil"/>
              <w:bottom w:val="single" w:sz="8" w:space="0" w:color="auto"/>
              <w:right w:val="single" w:sz="8" w:space="0" w:color="auto"/>
            </w:tcBorders>
            <w:shd w:val="clear" w:color="auto" w:fill="auto"/>
            <w:vAlign w:val="center"/>
            <w:hideMark/>
          </w:tcPr>
          <w:p w:rsidR="00F1538A" w:rsidRPr="00F1538A" w:rsidRDefault="00F1538A" w:rsidP="00F1538A">
            <w:pPr>
              <w:jc w:val="center"/>
              <w:rPr>
                <w:b/>
                <w:bCs/>
                <w:color w:val="000000"/>
                <w:sz w:val="26"/>
                <w:szCs w:val="26"/>
              </w:rPr>
            </w:pPr>
            <w:r w:rsidRPr="00F1538A">
              <w:rPr>
                <w:b/>
                <w:bCs/>
                <w:color w:val="000000"/>
                <w:sz w:val="26"/>
                <w:szCs w:val="26"/>
              </w:rPr>
              <w:t>Người</w:t>
            </w:r>
          </w:p>
        </w:tc>
        <w:tc>
          <w:tcPr>
            <w:tcW w:w="1226" w:type="dxa"/>
            <w:tcBorders>
              <w:top w:val="nil"/>
              <w:left w:val="nil"/>
              <w:bottom w:val="nil"/>
              <w:right w:val="nil"/>
            </w:tcBorders>
            <w:shd w:val="clear" w:color="auto" w:fill="auto"/>
            <w:noWrap/>
            <w:vAlign w:val="bottom"/>
            <w:hideMark/>
          </w:tcPr>
          <w:p w:rsidR="00F1538A" w:rsidRPr="00F1538A" w:rsidRDefault="00F1538A" w:rsidP="00F1538A">
            <w:pPr>
              <w:rPr>
                <w:sz w:val="26"/>
                <w:szCs w:val="26"/>
              </w:rPr>
            </w:pPr>
            <w:r w:rsidRPr="00F1538A">
              <w:rPr>
                <w:sz w:val="26"/>
                <w:szCs w:val="26"/>
              </w:rPr>
              <w:t xml:space="preserve">             14.177 </w:t>
            </w:r>
          </w:p>
        </w:tc>
        <w:tc>
          <w:tcPr>
            <w:tcW w:w="1139"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b/>
                <w:bCs/>
                <w:sz w:val="26"/>
                <w:szCs w:val="26"/>
              </w:rPr>
            </w:pPr>
            <w:r w:rsidRPr="00F1538A">
              <w:rPr>
                <w:b/>
                <w:bCs/>
                <w:sz w:val="26"/>
                <w:szCs w:val="26"/>
              </w:rPr>
              <w:t xml:space="preserve">              15.242 </w:t>
            </w:r>
          </w:p>
        </w:tc>
        <w:tc>
          <w:tcPr>
            <w:tcW w:w="1282"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b/>
                <w:bCs/>
                <w:sz w:val="26"/>
                <w:szCs w:val="26"/>
              </w:rPr>
            </w:pPr>
            <w:r w:rsidRPr="00F1538A">
              <w:rPr>
                <w:b/>
                <w:bCs/>
                <w:sz w:val="26"/>
                <w:szCs w:val="26"/>
              </w:rPr>
              <w:t xml:space="preserve">                 15.886 </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sz w:val="26"/>
                <w:szCs w:val="26"/>
              </w:rPr>
            </w:pPr>
            <w:r w:rsidRPr="00F1538A">
              <w:rPr>
                <w:sz w:val="26"/>
                <w:szCs w:val="26"/>
              </w:rPr>
              <w:t>1,04</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1,04</w:t>
            </w:r>
          </w:p>
        </w:tc>
      </w:tr>
      <w:tr w:rsidR="00F1538A" w:rsidRPr="00C25D2E" w:rsidTr="00C25D2E">
        <w:trPr>
          <w:trHeight w:val="368"/>
        </w:trPr>
        <w:tc>
          <w:tcPr>
            <w:tcW w:w="3575" w:type="dxa"/>
            <w:tcBorders>
              <w:top w:val="nil"/>
              <w:left w:val="single" w:sz="8" w:space="0" w:color="auto"/>
              <w:bottom w:val="single" w:sz="8" w:space="0" w:color="auto"/>
              <w:right w:val="single" w:sz="8" w:space="0" w:color="auto"/>
            </w:tcBorders>
            <w:shd w:val="clear" w:color="auto" w:fill="auto"/>
            <w:noWrap/>
            <w:vAlign w:val="center"/>
            <w:hideMark/>
          </w:tcPr>
          <w:p w:rsidR="00F1538A" w:rsidRPr="00F1538A" w:rsidRDefault="00F1538A" w:rsidP="00F1538A">
            <w:pPr>
              <w:rPr>
                <w:color w:val="000000"/>
                <w:sz w:val="26"/>
                <w:szCs w:val="26"/>
              </w:rPr>
            </w:pPr>
            <w:r w:rsidRPr="00F1538A">
              <w:rPr>
                <w:color w:val="000000"/>
                <w:sz w:val="26"/>
                <w:szCs w:val="26"/>
              </w:rPr>
              <w:t xml:space="preserve">- Tỷ lệ tăng tự nhiên </w:t>
            </w:r>
          </w:p>
        </w:tc>
        <w:tc>
          <w:tcPr>
            <w:tcW w:w="910" w:type="dxa"/>
            <w:tcBorders>
              <w:top w:val="nil"/>
              <w:left w:val="nil"/>
              <w:bottom w:val="single" w:sz="8" w:space="0" w:color="auto"/>
              <w:right w:val="single" w:sz="8" w:space="0" w:color="auto"/>
            </w:tcBorders>
            <w:shd w:val="clear" w:color="auto" w:fill="auto"/>
            <w:vAlign w:val="center"/>
            <w:hideMark/>
          </w:tcPr>
          <w:p w:rsidR="00F1538A" w:rsidRPr="00F1538A" w:rsidRDefault="00F1538A" w:rsidP="00F1538A">
            <w:pPr>
              <w:jc w:val="center"/>
              <w:rPr>
                <w:color w:val="000000"/>
                <w:sz w:val="26"/>
                <w:szCs w:val="26"/>
              </w:rPr>
            </w:pPr>
            <w:r w:rsidRPr="00F1538A">
              <w:rPr>
                <w:color w:val="000000"/>
                <w:sz w:val="26"/>
                <w:szCs w:val="26"/>
              </w:rPr>
              <w:t>%</w:t>
            </w:r>
          </w:p>
        </w:tc>
        <w:tc>
          <w:tcPr>
            <w:tcW w:w="1226"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1,04</w:t>
            </w:r>
          </w:p>
        </w:tc>
        <w:tc>
          <w:tcPr>
            <w:tcW w:w="1139"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1,04</w:t>
            </w:r>
          </w:p>
        </w:tc>
        <w:tc>
          <w:tcPr>
            <w:tcW w:w="1282"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1,04</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r>
      <w:tr w:rsidR="00F1538A" w:rsidRPr="00C25D2E" w:rsidTr="00C25D2E">
        <w:trPr>
          <w:trHeight w:val="368"/>
        </w:trPr>
        <w:tc>
          <w:tcPr>
            <w:tcW w:w="3575" w:type="dxa"/>
            <w:tcBorders>
              <w:top w:val="nil"/>
              <w:left w:val="single" w:sz="8" w:space="0" w:color="auto"/>
              <w:bottom w:val="single" w:sz="8" w:space="0" w:color="auto"/>
              <w:right w:val="single" w:sz="8" w:space="0" w:color="auto"/>
            </w:tcBorders>
            <w:shd w:val="clear" w:color="auto" w:fill="auto"/>
            <w:noWrap/>
            <w:vAlign w:val="center"/>
            <w:hideMark/>
          </w:tcPr>
          <w:p w:rsidR="00F1538A" w:rsidRPr="00F1538A" w:rsidRDefault="00F1538A" w:rsidP="00F1538A">
            <w:pPr>
              <w:rPr>
                <w:b/>
                <w:bCs/>
                <w:color w:val="000000"/>
                <w:sz w:val="26"/>
                <w:szCs w:val="26"/>
              </w:rPr>
            </w:pPr>
            <w:r w:rsidRPr="00F1538A">
              <w:rPr>
                <w:b/>
                <w:bCs/>
                <w:color w:val="000000"/>
                <w:sz w:val="26"/>
                <w:szCs w:val="26"/>
              </w:rPr>
              <w:t>2. Dân số trong độ tuổi lao động</w:t>
            </w:r>
          </w:p>
        </w:tc>
        <w:tc>
          <w:tcPr>
            <w:tcW w:w="910" w:type="dxa"/>
            <w:tcBorders>
              <w:top w:val="nil"/>
              <w:left w:val="nil"/>
              <w:bottom w:val="single" w:sz="8" w:space="0" w:color="auto"/>
              <w:right w:val="single" w:sz="8" w:space="0" w:color="auto"/>
            </w:tcBorders>
            <w:shd w:val="clear" w:color="auto" w:fill="auto"/>
            <w:vAlign w:val="center"/>
            <w:hideMark/>
          </w:tcPr>
          <w:p w:rsidR="00F1538A" w:rsidRPr="00F1538A" w:rsidRDefault="00F1538A" w:rsidP="00F1538A">
            <w:pPr>
              <w:jc w:val="center"/>
              <w:rPr>
                <w:b/>
                <w:bCs/>
                <w:color w:val="000000"/>
                <w:sz w:val="26"/>
                <w:szCs w:val="26"/>
              </w:rPr>
            </w:pPr>
            <w:r w:rsidRPr="00F1538A">
              <w:rPr>
                <w:b/>
                <w:bCs/>
                <w:color w:val="000000"/>
                <w:sz w:val="26"/>
                <w:szCs w:val="26"/>
              </w:rPr>
              <w:t>Người</w:t>
            </w:r>
          </w:p>
        </w:tc>
        <w:tc>
          <w:tcPr>
            <w:tcW w:w="1226"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b/>
                <w:bCs/>
                <w:color w:val="000000"/>
                <w:sz w:val="26"/>
                <w:szCs w:val="26"/>
              </w:rPr>
            </w:pPr>
            <w:r w:rsidRPr="00F1538A">
              <w:rPr>
                <w:b/>
                <w:bCs/>
                <w:color w:val="000000"/>
                <w:sz w:val="26"/>
                <w:szCs w:val="26"/>
              </w:rPr>
              <w:t xml:space="preserve">               8.790 </w:t>
            </w:r>
          </w:p>
        </w:tc>
        <w:tc>
          <w:tcPr>
            <w:tcW w:w="1139"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b/>
                <w:bCs/>
                <w:color w:val="000000"/>
                <w:sz w:val="26"/>
                <w:szCs w:val="26"/>
              </w:rPr>
            </w:pPr>
            <w:r w:rsidRPr="00F1538A">
              <w:rPr>
                <w:b/>
                <w:bCs/>
                <w:color w:val="000000"/>
                <w:sz w:val="26"/>
                <w:szCs w:val="26"/>
              </w:rPr>
              <w:t xml:space="preserve">                9.907 </w:t>
            </w:r>
          </w:p>
        </w:tc>
        <w:tc>
          <w:tcPr>
            <w:tcW w:w="1282"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center"/>
              <w:rPr>
                <w:b/>
                <w:bCs/>
                <w:color w:val="000000"/>
                <w:sz w:val="26"/>
                <w:szCs w:val="26"/>
              </w:rPr>
            </w:pPr>
            <w:r w:rsidRPr="00F1538A">
              <w:rPr>
                <w:b/>
                <w:bCs/>
                <w:color w:val="000000"/>
                <w:sz w:val="26"/>
                <w:szCs w:val="26"/>
              </w:rPr>
              <w:t xml:space="preserve">                 10.326 </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1,72</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1,04</w:t>
            </w:r>
          </w:p>
        </w:tc>
      </w:tr>
      <w:tr w:rsidR="00F1538A" w:rsidRPr="00C25D2E" w:rsidTr="00C25D2E">
        <w:trPr>
          <w:trHeight w:val="368"/>
        </w:trPr>
        <w:tc>
          <w:tcPr>
            <w:tcW w:w="3575" w:type="dxa"/>
            <w:tcBorders>
              <w:top w:val="nil"/>
              <w:left w:val="single" w:sz="8" w:space="0" w:color="auto"/>
              <w:bottom w:val="single" w:sz="8" w:space="0" w:color="auto"/>
              <w:right w:val="single" w:sz="8" w:space="0" w:color="auto"/>
            </w:tcBorders>
            <w:shd w:val="clear" w:color="auto" w:fill="auto"/>
            <w:noWrap/>
            <w:vAlign w:val="center"/>
            <w:hideMark/>
          </w:tcPr>
          <w:p w:rsidR="00F1538A" w:rsidRPr="00F1538A" w:rsidRDefault="00F1538A" w:rsidP="00F1538A">
            <w:pPr>
              <w:rPr>
                <w:color w:val="000000"/>
                <w:sz w:val="26"/>
                <w:szCs w:val="26"/>
              </w:rPr>
            </w:pPr>
            <w:r w:rsidRPr="00F1538A">
              <w:rPr>
                <w:color w:val="000000"/>
                <w:sz w:val="26"/>
                <w:szCs w:val="26"/>
              </w:rPr>
              <w:t>- Tỷ lệ so với dân số</w:t>
            </w:r>
          </w:p>
        </w:tc>
        <w:tc>
          <w:tcPr>
            <w:tcW w:w="910" w:type="dxa"/>
            <w:tcBorders>
              <w:top w:val="nil"/>
              <w:left w:val="nil"/>
              <w:bottom w:val="single" w:sz="8" w:space="0" w:color="auto"/>
              <w:right w:val="single" w:sz="8" w:space="0" w:color="auto"/>
            </w:tcBorders>
            <w:shd w:val="clear" w:color="auto" w:fill="auto"/>
            <w:vAlign w:val="center"/>
            <w:hideMark/>
          </w:tcPr>
          <w:p w:rsidR="00F1538A" w:rsidRPr="00F1538A" w:rsidRDefault="00F1538A" w:rsidP="00F1538A">
            <w:pPr>
              <w:jc w:val="center"/>
              <w:rPr>
                <w:color w:val="000000"/>
                <w:sz w:val="26"/>
                <w:szCs w:val="26"/>
              </w:rPr>
            </w:pPr>
            <w:r w:rsidRPr="00F1538A">
              <w:rPr>
                <w:color w:val="000000"/>
                <w:sz w:val="26"/>
                <w:szCs w:val="26"/>
              </w:rPr>
              <w:t>%</w:t>
            </w:r>
          </w:p>
        </w:tc>
        <w:tc>
          <w:tcPr>
            <w:tcW w:w="1226"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62</w:t>
            </w:r>
          </w:p>
        </w:tc>
        <w:tc>
          <w:tcPr>
            <w:tcW w:w="1139"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65</w:t>
            </w:r>
          </w:p>
        </w:tc>
        <w:tc>
          <w:tcPr>
            <w:tcW w:w="1282"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65</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r>
      <w:tr w:rsidR="00F1538A" w:rsidRPr="00C25D2E" w:rsidTr="00C25D2E">
        <w:trPr>
          <w:trHeight w:val="368"/>
        </w:trPr>
        <w:tc>
          <w:tcPr>
            <w:tcW w:w="357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1538A" w:rsidRPr="00F1538A" w:rsidRDefault="00F1538A" w:rsidP="00F1538A">
            <w:pPr>
              <w:rPr>
                <w:b/>
                <w:bCs/>
                <w:color w:val="000000"/>
                <w:sz w:val="26"/>
                <w:szCs w:val="26"/>
              </w:rPr>
            </w:pPr>
            <w:r w:rsidRPr="00F1538A">
              <w:rPr>
                <w:b/>
                <w:bCs/>
                <w:color w:val="000000"/>
                <w:sz w:val="26"/>
                <w:szCs w:val="26"/>
              </w:rPr>
              <w:t>3. Lao động làm việc trong các ngành kinh tế - xã hội</w:t>
            </w:r>
          </w:p>
        </w:tc>
        <w:tc>
          <w:tcPr>
            <w:tcW w:w="910" w:type="dxa"/>
            <w:vMerge w:val="restart"/>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jc w:val="center"/>
              <w:rPr>
                <w:b/>
                <w:bCs/>
                <w:color w:val="000000"/>
                <w:sz w:val="26"/>
                <w:szCs w:val="26"/>
              </w:rPr>
            </w:pPr>
            <w:r w:rsidRPr="00F1538A">
              <w:rPr>
                <w:b/>
                <w:bCs/>
                <w:color w:val="000000"/>
                <w:sz w:val="26"/>
                <w:szCs w:val="26"/>
              </w:rPr>
              <w:t>Người</w:t>
            </w:r>
          </w:p>
        </w:tc>
        <w:tc>
          <w:tcPr>
            <w:tcW w:w="12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1538A" w:rsidRPr="00F1538A" w:rsidRDefault="00F1538A" w:rsidP="00F1538A">
            <w:pPr>
              <w:jc w:val="right"/>
              <w:rPr>
                <w:b/>
                <w:bCs/>
                <w:color w:val="000000"/>
                <w:sz w:val="26"/>
                <w:szCs w:val="26"/>
              </w:rPr>
            </w:pPr>
            <w:r w:rsidRPr="00F1538A">
              <w:rPr>
                <w:b/>
                <w:bCs/>
                <w:color w:val="000000"/>
                <w:sz w:val="26"/>
                <w:szCs w:val="26"/>
              </w:rPr>
              <w:t xml:space="preserve">               8.501 </w:t>
            </w:r>
          </w:p>
        </w:tc>
        <w:tc>
          <w:tcPr>
            <w:tcW w:w="11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1538A" w:rsidRPr="00F1538A" w:rsidRDefault="00F1538A" w:rsidP="00F1538A">
            <w:pPr>
              <w:jc w:val="center"/>
              <w:rPr>
                <w:b/>
                <w:bCs/>
                <w:color w:val="000000"/>
                <w:sz w:val="26"/>
                <w:szCs w:val="26"/>
              </w:rPr>
            </w:pPr>
            <w:r w:rsidRPr="00F1538A">
              <w:rPr>
                <w:b/>
                <w:bCs/>
                <w:color w:val="000000"/>
                <w:sz w:val="26"/>
                <w:szCs w:val="26"/>
              </w:rPr>
              <w:t xml:space="preserve">                9.610 </w:t>
            </w:r>
          </w:p>
        </w:tc>
        <w:tc>
          <w:tcPr>
            <w:tcW w:w="128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1538A" w:rsidRPr="00F1538A" w:rsidRDefault="00F1538A" w:rsidP="00F1538A">
            <w:pPr>
              <w:jc w:val="right"/>
              <w:rPr>
                <w:b/>
                <w:bCs/>
                <w:color w:val="000000"/>
                <w:sz w:val="26"/>
                <w:szCs w:val="26"/>
              </w:rPr>
            </w:pPr>
            <w:r w:rsidRPr="00F1538A">
              <w:rPr>
                <w:b/>
                <w:bCs/>
                <w:color w:val="000000"/>
                <w:sz w:val="26"/>
                <w:szCs w:val="26"/>
              </w:rPr>
              <w:t xml:space="preserve">                 10.016 </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1,77</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1,04</w:t>
            </w:r>
          </w:p>
        </w:tc>
      </w:tr>
      <w:tr w:rsidR="00F1538A" w:rsidRPr="00C25D2E" w:rsidTr="00C25D2E">
        <w:trPr>
          <w:trHeight w:val="368"/>
        </w:trPr>
        <w:tc>
          <w:tcPr>
            <w:tcW w:w="3575"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910"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1226"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1139"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1282"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r>
      <w:tr w:rsidR="00F1538A" w:rsidRPr="00C25D2E" w:rsidTr="00C25D2E">
        <w:trPr>
          <w:trHeight w:val="368"/>
        </w:trPr>
        <w:tc>
          <w:tcPr>
            <w:tcW w:w="3575"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910"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1226"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1139"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1282" w:type="dxa"/>
            <w:vMerge/>
            <w:tcBorders>
              <w:top w:val="nil"/>
              <w:left w:val="single" w:sz="8" w:space="0" w:color="auto"/>
              <w:bottom w:val="single" w:sz="8" w:space="0" w:color="000000"/>
              <w:right w:val="single" w:sz="8" w:space="0" w:color="auto"/>
            </w:tcBorders>
            <w:shd w:val="clear" w:color="auto" w:fill="auto"/>
            <w:vAlign w:val="center"/>
            <w:hideMark/>
          </w:tcPr>
          <w:p w:rsidR="00F1538A" w:rsidRPr="00F1538A" w:rsidRDefault="00F1538A" w:rsidP="00F1538A">
            <w:pPr>
              <w:rPr>
                <w:b/>
                <w:bCs/>
                <w:color w:val="000000"/>
                <w:sz w:val="26"/>
                <w:szCs w:val="26"/>
              </w:rPr>
            </w:pP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r>
      <w:tr w:rsidR="00F1538A" w:rsidRPr="00F1538A" w:rsidTr="00C25D2E">
        <w:trPr>
          <w:trHeight w:val="368"/>
        </w:trPr>
        <w:tc>
          <w:tcPr>
            <w:tcW w:w="3575" w:type="dxa"/>
            <w:tcBorders>
              <w:top w:val="nil"/>
              <w:left w:val="single" w:sz="8" w:space="0" w:color="auto"/>
              <w:bottom w:val="single" w:sz="8" w:space="0" w:color="auto"/>
              <w:right w:val="single" w:sz="8" w:space="0" w:color="auto"/>
            </w:tcBorders>
            <w:shd w:val="clear" w:color="auto" w:fill="auto"/>
            <w:noWrap/>
            <w:vAlign w:val="center"/>
            <w:hideMark/>
          </w:tcPr>
          <w:p w:rsidR="00F1538A" w:rsidRPr="00F1538A" w:rsidRDefault="00F1538A" w:rsidP="00F1538A">
            <w:pPr>
              <w:rPr>
                <w:color w:val="000000"/>
                <w:sz w:val="26"/>
                <w:szCs w:val="26"/>
              </w:rPr>
            </w:pPr>
            <w:r w:rsidRPr="00F1538A">
              <w:rPr>
                <w:color w:val="000000"/>
                <w:sz w:val="26"/>
                <w:szCs w:val="26"/>
              </w:rPr>
              <w:t>- Tỷ lệ so với số người trong độ tuổi LĐ</w:t>
            </w:r>
          </w:p>
        </w:tc>
        <w:tc>
          <w:tcPr>
            <w:tcW w:w="910" w:type="dxa"/>
            <w:tcBorders>
              <w:top w:val="nil"/>
              <w:left w:val="nil"/>
              <w:bottom w:val="single" w:sz="8" w:space="0" w:color="auto"/>
              <w:right w:val="single" w:sz="8" w:space="0" w:color="auto"/>
            </w:tcBorders>
            <w:shd w:val="clear" w:color="auto" w:fill="auto"/>
            <w:vAlign w:val="center"/>
            <w:hideMark/>
          </w:tcPr>
          <w:p w:rsidR="00F1538A" w:rsidRPr="00F1538A" w:rsidRDefault="00F1538A" w:rsidP="00F1538A">
            <w:pPr>
              <w:jc w:val="center"/>
              <w:rPr>
                <w:color w:val="000000"/>
                <w:sz w:val="26"/>
                <w:szCs w:val="26"/>
              </w:rPr>
            </w:pPr>
            <w:r w:rsidRPr="00F1538A">
              <w:rPr>
                <w:color w:val="000000"/>
                <w:sz w:val="26"/>
                <w:szCs w:val="26"/>
              </w:rPr>
              <w:t>%</w:t>
            </w:r>
          </w:p>
        </w:tc>
        <w:tc>
          <w:tcPr>
            <w:tcW w:w="1226" w:type="dxa"/>
            <w:tcBorders>
              <w:top w:val="nil"/>
              <w:left w:val="nil"/>
              <w:bottom w:val="single" w:sz="8" w:space="0" w:color="auto"/>
              <w:right w:val="single" w:sz="8" w:space="0" w:color="auto"/>
            </w:tcBorders>
            <w:shd w:val="clear" w:color="auto" w:fill="auto"/>
            <w:vAlign w:val="center"/>
            <w:hideMark/>
          </w:tcPr>
          <w:p w:rsidR="00F1538A" w:rsidRPr="00F1538A" w:rsidRDefault="00F1538A" w:rsidP="00F1538A">
            <w:pPr>
              <w:jc w:val="right"/>
              <w:rPr>
                <w:sz w:val="26"/>
                <w:szCs w:val="26"/>
              </w:rPr>
            </w:pPr>
            <w:r w:rsidRPr="00F1538A">
              <w:rPr>
                <w:sz w:val="26"/>
                <w:szCs w:val="26"/>
              </w:rPr>
              <w:t>96,72</w:t>
            </w:r>
          </w:p>
        </w:tc>
        <w:tc>
          <w:tcPr>
            <w:tcW w:w="1139" w:type="dxa"/>
            <w:tcBorders>
              <w:top w:val="nil"/>
              <w:left w:val="nil"/>
              <w:bottom w:val="single" w:sz="8" w:space="0" w:color="auto"/>
              <w:right w:val="nil"/>
            </w:tcBorders>
            <w:shd w:val="clear" w:color="auto" w:fill="auto"/>
            <w:vAlign w:val="center"/>
            <w:hideMark/>
          </w:tcPr>
          <w:p w:rsidR="00F1538A" w:rsidRPr="00F1538A" w:rsidRDefault="00F1538A" w:rsidP="00F1538A">
            <w:pPr>
              <w:jc w:val="right"/>
              <w:rPr>
                <w:sz w:val="26"/>
                <w:szCs w:val="26"/>
              </w:rPr>
            </w:pPr>
            <w:r w:rsidRPr="00F1538A">
              <w:rPr>
                <w:sz w:val="26"/>
                <w:szCs w:val="26"/>
              </w:rPr>
              <w:t>97</w:t>
            </w:r>
          </w:p>
        </w:tc>
        <w:tc>
          <w:tcPr>
            <w:tcW w:w="1282" w:type="dxa"/>
            <w:tcBorders>
              <w:top w:val="nil"/>
              <w:left w:val="nil"/>
              <w:bottom w:val="single" w:sz="8" w:space="0" w:color="auto"/>
              <w:right w:val="single" w:sz="8" w:space="0" w:color="auto"/>
            </w:tcBorders>
            <w:shd w:val="clear" w:color="auto" w:fill="auto"/>
            <w:vAlign w:val="center"/>
            <w:hideMark/>
          </w:tcPr>
          <w:p w:rsidR="00F1538A" w:rsidRPr="00F1538A" w:rsidRDefault="00F1538A" w:rsidP="00F1538A">
            <w:pPr>
              <w:jc w:val="right"/>
              <w:rPr>
                <w:sz w:val="26"/>
                <w:szCs w:val="26"/>
              </w:rPr>
            </w:pPr>
            <w:r w:rsidRPr="00F1538A">
              <w:rPr>
                <w:sz w:val="26"/>
                <w:szCs w:val="26"/>
              </w:rPr>
              <w:t>97</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c>
          <w:tcPr>
            <w:tcW w:w="827" w:type="dxa"/>
            <w:tcBorders>
              <w:top w:val="nil"/>
              <w:left w:val="nil"/>
              <w:bottom w:val="single" w:sz="8" w:space="0" w:color="auto"/>
              <w:right w:val="single" w:sz="8" w:space="0" w:color="auto"/>
            </w:tcBorders>
            <w:shd w:val="clear" w:color="auto" w:fill="auto"/>
            <w:noWrap/>
            <w:vAlign w:val="center"/>
            <w:hideMark/>
          </w:tcPr>
          <w:p w:rsidR="00F1538A" w:rsidRPr="00F1538A" w:rsidRDefault="00F1538A" w:rsidP="00F1538A">
            <w:pPr>
              <w:jc w:val="right"/>
              <w:rPr>
                <w:color w:val="000000"/>
                <w:sz w:val="26"/>
                <w:szCs w:val="26"/>
              </w:rPr>
            </w:pPr>
            <w:r w:rsidRPr="00F1538A">
              <w:rPr>
                <w:color w:val="000000"/>
                <w:sz w:val="26"/>
                <w:szCs w:val="26"/>
              </w:rPr>
              <w:t> </w:t>
            </w:r>
          </w:p>
        </w:tc>
      </w:tr>
    </w:tbl>
    <w:p w:rsidR="009030A4" w:rsidRPr="001B06F2" w:rsidRDefault="009030A4" w:rsidP="004C1F53">
      <w:pPr>
        <w:spacing w:line="360" w:lineRule="auto"/>
        <w:ind w:firstLine="720"/>
        <w:jc w:val="both"/>
        <w:rPr>
          <w:sz w:val="26"/>
          <w:szCs w:val="26"/>
          <w:lang w:val="vi-VN"/>
        </w:rPr>
      </w:pPr>
    </w:p>
    <w:p w:rsidR="00405ADE" w:rsidRPr="00430371" w:rsidRDefault="00405ADE" w:rsidP="004C1F53">
      <w:pPr>
        <w:pStyle w:val="Heading3"/>
        <w:numPr>
          <w:ilvl w:val="0"/>
          <w:numId w:val="0"/>
        </w:numPr>
        <w:spacing w:line="360" w:lineRule="auto"/>
        <w:ind w:left="720" w:hanging="720"/>
        <w:rPr>
          <w:rFonts w:ascii="Times New Roman" w:hAnsi="Times New Roman"/>
          <w:b/>
          <w:lang w:val="pt-BR"/>
        </w:rPr>
      </w:pPr>
      <w:bookmarkStart w:id="142" w:name="_Toc530530123"/>
      <w:bookmarkStart w:id="143" w:name="_Toc21979454"/>
      <w:r w:rsidRPr="00430371">
        <w:rPr>
          <w:rFonts w:ascii="Times New Roman" w:hAnsi="Times New Roman"/>
          <w:b/>
          <w:lang w:val="pt-BR"/>
        </w:rPr>
        <w:t>3.2.2 Cơ cấu sử dụng nguồn lao động</w:t>
      </w:r>
      <w:bookmarkEnd w:id="142"/>
      <w:bookmarkEnd w:id="143"/>
    </w:p>
    <w:p w:rsidR="00405ADE" w:rsidRPr="002E2E55" w:rsidRDefault="00405ADE" w:rsidP="004C1F53">
      <w:pPr>
        <w:autoSpaceDE w:val="0"/>
        <w:autoSpaceDN w:val="0"/>
        <w:adjustRightInd w:val="0"/>
        <w:spacing w:before="120" w:after="60" w:line="360" w:lineRule="auto"/>
        <w:ind w:firstLine="720"/>
        <w:jc w:val="both"/>
        <w:rPr>
          <w:sz w:val="26"/>
          <w:szCs w:val="26"/>
          <w:lang w:val="vi-VN"/>
        </w:rPr>
      </w:pPr>
      <w:r w:rsidRPr="002E2E55">
        <w:rPr>
          <w:sz w:val="26"/>
          <w:szCs w:val="26"/>
          <w:lang w:val="vi-VN"/>
        </w:rPr>
        <w:t xml:space="preserve">Bố trí sử dụng hợp lý nguồn lao động có ý nghĩa rất quan trọng đối với phát triển kinh tế – xã hội và nâng cao mức thu nhập của dân cư. Trên cơ sở nâng cao chất lượng dân số, tiếp tục thực hiện đồng bộ các giải pháp nâng cao chất lượng nguồn lao động cả về sức khỏe và trí tuệ, giải quyết việc làm, thúc đẩy phân công lao động xã hội. Chuyển một phần lao động của xã đến làm việc tại các khu công nghiệp, các trung tâm kinh tế trong và ngoài tỉnh. Phát triển đa dạng hóa các loại hình đào tạo nghề, tăng tỷ lệ lao động qua đào tạo từ 40,03% năm 2017 lên </w:t>
      </w:r>
      <w:r w:rsidR="00BD3820" w:rsidRPr="002E2E55">
        <w:rPr>
          <w:sz w:val="26"/>
          <w:szCs w:val="26"/>
          <w:lang w:val="vi-VN"/>
        </w:rPr>
        <w:t>45</w:t>
      </w:r>
      <w:r w:rsidRPr="002E2E55">
        <w:rPr>
          <w:b/>
          <w:sz w:val="26"/>
          <w:szCs w:val="26"/>
          <w:lang w:val="vi-VN"/>
        </w:rPr>
        <w:t>%</w:t>
      </w:r>
      <w:r w:rsidRPr="002E2E55">
        <w:rPr>
          <w:sz w:val="26"/>
          <w:szCs w:val="26"/>
          <w:lang w:val="vi-VN"/>
        </w:rPr>
        <w:t xml:space="preserve"> năm 202</w:t>
      </w:r>
      <w:r w:rsidR="00902CFA" w:rsidRPr="002E2E55">
        <w:rPr>
          <w:sz w:val="26"/>
          <w:szCs w:val="26"/>
          <w:lang w:val="vi-VN"/>
        </w:rPr>
        <w:t>5</w:t>
      </w:r>
      <w:r w:rsidRPr="002E2E55">
        <w:rPr>
          <w:sz w:val="26"/>
          <w:szCs w:val="26"/>
          <w:lang w:val="vi-VN"/>
        </w:rPr>
        <w:t xml:space="preserve"> và </w:t>
      </w:r>
      <w:r w:rsidR="00BD3820" w:rsidRPr="002E2E55">
        <w:rPr>
          <w:sz w:val="26"/>
          <w:szCs w:val="26"/>
          <w:lang w:val="vi-VN"/>
        </w:rPr>
        <w:t>5</w:t>
      </w:r>
      <w:r w:rsidRPr="002E2E55">
        <w:rPr>
          <w:sz w:val="26"/>
          <w:szCs w:val="26"/>
          <w:lang w:val="vi-VN"/>
        </w:rPr>
        <w:t>0</w:t>
      </w:r>
      <w:r w:rsidRPr="002E2E55">
        <w:rPr>
          <w:b/>
          <w:sz w:val="26"/>
          <w:szCs w:val="26"/>
          <w:lang w:val="vi-VN"/>
        </w:rPr>
        <w:t>%</w:t>
      </w:r>
      <w:r w:rsidRPr="002E2E55">
        <w:rPr>
          <w:sz w:val="26"/>
          <w:szCs w:val="26"/>
          <w:lang w:val="vi-VN"/>
        </w:rPr>
        <w:t xml:space="preserve"> năm 20</w:t>
      </w:r>
      <w:r w:rsidR="00BD3820" w:rsidRPr="002E2E55">
        <w:rPr>
          <w:sz w:val="26"/>
          <w:szCs w:val="26"/>
          <w:lang w:val="vi-VN"/>
        </w:rPr>
        <w:t>30</w:t>
      </w:r>
      <w:r w:rsidRPr="002E2E55">
        <w:rPr>
          <w:sz w:val="26"/>
          <w:szCs w:val="26"/>
          <w:lang w:val="vi-VN"/>
        </w:rPr>
        <w:t xml:space="preserve"> (kể cả đào tạo nghề ngắn hạn và chủ yếu là thu hút nguồn lao động được đào tạo từ bên ngoài). </w:t>
      </w:r>
    </w:p>
    <w:p w:rsidR="00405ADE" w:rsidRPr="002E2E55" w:rsidRDefault="00405ADE" w:rsidP="004C1F53">
      <w:pPr>
        <w:spacing w:before="60" w:after="60" w:line="360" w:lineRule="auto"/>
        <w:ind w:firstLine="720"/>
        <w:jc w:val="both"/>
        <w:rPr>
          <w:sz w:val="26"/>
          <w:szCs w:val="26"/>
          <w:lang w:val="vi-VN"/>
        </w:rPr>
      </w:pPr>
      <w:r w:rsidRPr="002E2E55">
        <w:rPr>
          <w:sz w:val="26"/>
          <w:szCs w:val="26"/>
          <w:lang w:val="vi-VN"/>
        </w:rPr>
        <w:t xml:space="preserve">Chuyển dịch cơ cấu lao động </w:t>
      </w:r>
      <w:r w:rsidR="00190BA6" w:rsidRPr="002E2E55">
        <w:rPr>
          <w:sz w:val="26"/>
          <w:szCs w:val="26"/>
          <w:lang w:val="vi-VN"/>
        </w:rPr>
        <w:t>không có biến động nhiều,</w:t>
      </w:r>
      <w:r w:rsidRPr="002E2E55">
        <w:rPr>
          <w:sz w:val="26"/>
          <w:szCs w:val="26"/>
          <w:lang w:val="vi-VN"/>
        </w:rPr>
        <w:t xml:space="preserve"> tỷ lệ lao động khu vực phi nông nghiệp (bao gồm công nghiệp, tiểu</w:t>
      </w:r>
      <w:r w:rsidR="00190BA6" w:rsidRPr="002E2E55">
        <w:rPr>
          <w:sz w:val="26"/>
          <w:szCs w:val="26"/>
          <w:lang w:val="vi-VN"/>
        </w:rPr>
        <w:t xml:space="preserve"> thủ công nghiệp và dịch vụ) </w:t>
      </w:r>
      <w:r w:rsidR="00313D90" w:rsidRPr="002E2E55">
        <w:rPr>
          <w:sz w:val="26"/>
          <w:szCs w:val="26"/>
          <w:lang w:val="vi-VN"/>
        </w:rPr>
        <w:t xml:space="preserve">là </w:t>
      </w:r>
      <w:r w:rsidR="00190BA6" w:rsidRPr="002E2E55">
        <w:rPr>
          <w:sz w:val="26"/>
          <w:szCs w:val="26"/>
          <w:lang w:val="vi-VN"/>
        </w:rPr>
        <w:t>48,36</w:t>
      </w:r>
      <w:r w:rsidRPr="002E2E55">
        <w:rPr>
          <w:sz w:val="26"/>
          <w:szCs w:val="26"/>
          <w:lang w:val="vi-VN"/>
        </w:rPr>
        <w:t xml:space="preserve">% năm 2017 lên </w:t>
      </w:r>
      <w:r w:rsidR="00313D90" w:rsidRPr="002E2E55">
        <w:rPr>
          <w:sz w:val="26"/>
          <w:szCs w:val="26"/>
          <w:lang w:val="vi-VN"/>
        </w:rPr>
        <w:t>49,85</w:t>
      </w:r>
      <w:r w:rsidRPr="002E2E55">
        <w:rPr>
          <w:sz w:val="26"/>
          <w:szCs w:val="26"/>
          <w:lang w:val="vi-VN"/>
        </w:rPr>
        <w:t xml:space="preserve"> % năm 20</w:t>
      </w:r>
      <w:r w:rsidR="00902CFA" w:rsidRPr="002E2E55">
        <w:rPr>
          <w:sz w:val="26"/>
          <w:szCs w:val="26"/>
          <w:lang w:val="vi-VN"/>
        </w:rPr>
        <w:t>25</w:t>
      </w:r>
      <w:r w:rsidRPr="002E2E55">
        <w:rPr>
          <w:sz w:val="26"/>
          <w:szCs w:val="26"/>
          <w:lang w:val="vi-VN"/>
        </w:rPr>
        <w:t xml:space="preserve"> và</w:t>
      </w:r>
      <w:r w:rsidR="00313D90" w:rsidRPr="002E2E55">
        <w:rPr>
          <w:sz w:val="26"/>
          <w:szCs w:val="26"/>
          <w:lang w:val="vi-VN"/>
        </w:rPr>
        <w:t xml:space="preserve"> năm 2030 còn</w:t>
      </w:r>
      <w:r w:rsidRPr="002E2E55">
        <w:rPr>
          <w:sz w:val="26"/>
          <w:szCs w:val="26"/>
          <w:lang w:val="vi-VN"/>
        </w:rPr>
        <w:t xml:space="preserve"> </w:t>
      </w:r>
      <w:r w:rsidR="00313D90" w:rsidRPr="002E2E55">
        <w:rPr>
          <w:sz w:val="26"/>
          <w:szCs w:val="26"/>
          <w:lang w:val="vi-VN"/>
        </w:rPr>
        <w:t>48,83%</w:t>
      </w:r>
      <w:r w:rsidR="00212B85" w:rsidRPr="002E2E55">
        <w:rPr>
          <w:sz w:val="26"/>
          <w:szCs w:val="26"/>
          <w:lang w:val="vi-VN"/>
        </w:rPr>
        <w:t>. Giảm t</w:t>
      </w:r>
      <w:r w:rsidRPr="002E2E55">
        <w:rPr>
          <w:sz w:val="26"/>
          <w:szCs w:val="26"/>
          <w:lang w:val="vi-VN"/>
        </w:rPr>
        <w:t>ỷ trọng lao động khu vực nông ng</w:t>
      </w:r>
      <w:r w:rsidR="000D22F3" w:rsidRPr="002E2E55">
        <w:rPr>
          <w:sz w:val="26"/>
          <w:szCs w:val="26"/>
          <w:lang w:val="vi-VN"/>
        </w:rPr>
        <w:t>hiệp 48,36</w:t>
      </w:r>
      <w:r w:rsidRPr="002E2E55">
        <w:rPr>
          <w:sz w:val="26"/>
          <w:szCs w:val="26"/>
          <w:lang w:val="vi-VN"/>
        </w:rPr>
        <w:t xml:space="preserve">4% năm 2017 xuống </w:t>
      </w:r>
      <w:r w:rsidR="00212B85" w:rsidRPr="002E2E55">
        <w:rPr>
          <w:sz w:val="26"/>
          <w:szCs w:val="26"/>
          <w:lang w:val="vi-VN"/>
        </w:rPr>
        <w:t>47,15</w:t>
      </w:r>
      <w:r w:rsidRPr="002E2E55">
        <w:rPr>
          <w:sz w:val="26"/>
          <w:szCs w:val="26"/>
          <w:lang w:val="vi-VN"/>
        </w:rPr>
        <w:t xml:space="preserve">% năm 2025 và </w:t>
      </w:r>
      <w:r w:rsidR="00212B85" w:rsidRPr="002E2E55">
        <w:rPr>
          <w:sz w:val="26"/>
          <w:szCs w:val="26"/>
          <w:lang w:val="vi-VN"/>
        </w:rPr>
        <w:t>48,17</w:t>
      </w:r>
      <w:r w:rsidRPr="002E2E55">
        <w:rPr>
          <w:sz w:val="26"/>
          <w:szCs w:val="26"/>
          <w:lang w:val="vi-VN"/>
        </w:rPr>
        <w:t xml:space="preserve">% năm </w:t>
      </w:r>
      <w:r w:rsidRPr="002E2E55">
        <w:rPr>
          <w:sz w:val="26"/>
          <w:szCs w:val="26"/>
          <w:lang w:val="vi-VN"/>
        </w:rPr>
        <w:lastRenderedPageBreak/>
        <w:t>20</w:t>
      </w:r>
      <w:r w:rsidR="00BD3820" w:rsidRPr="002E2E55">
        <w:rPr>
          <w:sz w:val="26"/>
          <w:szCs w:val="26"/>
          <w:lang w:val="vi-VN"/>
        </w:rPr>
        <w:t>30</w:t>
      </w:r>
      <w:r w:rsidRPr="002E2E55">
        <w:rPr>
          <w:sz w:val="26"/>
          <w:szCs w:val="26"/>
          <w:lang w:val="vi-VN"/>
        </w:rPr>
        <w:t xml:space="preserve">. Chuyển dịch cơ cấu lao động gắn liền với đào tạo nâng cao trình độ cho người lao động và đẩy mạnh xuất khẩu lao động có chuyên môn kỹ thuật. </w:t>
      </w:r>
    </w:p>
    <w:p w:rsidR="00405ADE" w:rsidRPr="00C03850" w:rsidRDefault="00C03850" w:rsidP="004C1F53">
      <w:pPr>
        <w:pStyle w:val="Heading2"/>
        <w:numPr>
          <w:ilvl w:val="0"/>
          <w:numId w:val="0"/>
        </w:numPr>
        <w:spacing w:line="360" w:lineRule="auto"/>
        <w:ind w:left="576" w:hanging="576"/>
        <w:rPr>
          <w:rFonts w:ascii="Times New Roman" w:hAnsi="Times New Roman"/>
          <w:i w:val="0"/>
          <w:sz w:val="26"/>
          <w:szCs w:val="26"/>
          <w:lang w:val="vi-VN"/>
        </w:rPr>
      </w:pPr>
      <w:bookmarkStart w:id="144" w:name="_Toc530530124"/>
      <w:bookmarkStart w:id="145" w:name="_Toc21979455"/>
      <w:r w:rsidRPr="00C03850">
        <w:rPr>
          <w:rFonts w:ascii="Times New Roman" w:hAnsi="Times New Roman"/>
          <w:i w:val="0"/>
          <w:sz w:val="26"/>
          <w:szCs w:val="26"/>
          <w:lang w:val="vi-VN"/>
        </w:rPr>
        <w:t xml:space="preserve">3.3 </w:t>
      </w:r>
      <w:r w:rsidR="00405ADE" w:rsidRPr="00C03850">
        <w:rPr>
          <w:rFonts w:ascii="Times New Roman" w:hAnsi="Times New Roman"/>
          <w:i w:val="0"/>
          <w:sz w:val="26"/>
          <w:szCs w:val="26"/>
          <w:lang w:val="vi-VN"/>
        </w:rPr>
        <w:t>Dự báo loại hình, động lực phát triển kinh tế chủ đạo</w:t>
      </w:r>
      <w:bookmarkEnd w:id="144"/>
      <w:bookmarkEnd w:id="145"/>
    </w:p>
    <w:p w:rsidR="00405ADE" w:rsidRPr="002E2E55" w:rsidRDefault="00405ADE" w:rsidP="004C1F53">
      <w:pPr>
        <w:tabs>
          <w:tab w:val="num" w:pos="576"/>
        </w:tabs>
        <w:spacing w:before="120" w:after="60" w:line="360" w:lineRule="auto"/>
        <w:jc w:val="both"/>
        <w:rPr>
          <w:sz w:val="26"/>
          <w:szCs w:val="26"/>
          <w:lang w:val="nb-NO"/>
        </w:rPr>
      </w:pPr>
      <w:r w:rsidRPr="002E2E55">
        <w:rPr>
          <w:sz w:val="26"/>
          <w:szCs w:val="26"/>
          <w:lang w:val="nb-NO"/>
        </w:rPr>
        <w:tab/>
      </w:r>
      <w:r w:rsidRPr="002E2E55">
        <w:rPr>
          <w:sz w:val="26"/>
          <w:szCs w:val="26"/>
          <w:lang w:val="nb-NO"/>
        </w:rPr>
        <w:tab/>
        <w:t xml:space="preserve">Là xã nông nghiệp hoạt động trong lĩnh vực trồng, chăn nuôi, nuôi trồng thủy sản. </w:t>
      </w:r>
      <w:bookmarkStart w:id="146" w:name="_Toc137095792"/>
      <w:r w:rsidRPr="002E2E55">
        <w:rPr>
          <w:sz w:val="26"/>
          <w:szCs w:val="26"/>
          <w:lang w:val="nb-NO"/>
        </w:rPr>
        <w:t xml:space="preserve">Hướng phát triển phù hợp nhất cho xã trong thời gian tới sẽ là nền kinh tế tổng hợp, trong đó thủy sản - nông - lâm là nhiệm vụ trọng tâm. </w:t>
      </w:r>
    </w:p>
    <w:p w:rsidR="00405ADE" w:rsidRPr="002E2E55" w:rsidRDefault="00405ADE" w:rsidP="004C1F53">
      <w:pPr>
        <w:spacing w:before="60" w:after="60" w:line="360" w:lineRule="auto"/>
        <w:ind w:firstLine="720"/>
        <w:jc w:val="both"/>
        <w:rPr>
          <w:sz w:val="26"/>
          <w:szCs w:val="26"/>
          <w:lang w:val="nb-NO"/>
        </w:rPr>
      </w:pPr>
      <w:r w:rsidRPr="002E2E55">
        <w:rPr>
          <w:sz w:val="26"/>
          <w:szCs w:val="26"/>
          <w:lang w:val="nb-NO"/>
        </w:rPr>
        <w:t>Du lịch cảnh quan sẽ được khai thác, phát triển trong tương lai. Đây sẽ là giải pháp giúp người dân có nhiều cơ hội tiếp xúc giao lưu với các nền văn hóa mới, giúp xóa khoảng cách giữa đô thị và nông thôn.</w:t>
      </w:r>
    </w:p>
    <w:p w:rsidR="00405ADE" w:rsidRPr="002E2E55" w:rsidRDefault="00405ADE" w:rsidP="004C1F53">
      <w:pPr>
        <w:spacing w:before="60" w:after="60" w:line="360" w:lineRule="auto"/>
        <w:ind w:firstLine="720"/>
        <w:jc w:val="both"/>
        <w:rPr>
          <w:sz w:val="26"/>
          <w:szCs w:val="26"/>
          <w:lang w:val="nb-NO"/>
        </w:rPr>
      </w:pPr>
      <w:r w:rsidRPr="002E2E55">
        <w:rPr>
          <w:sz w:val="26"/>
          <w:szCs w:val="26"/>
          <w:lang w:val="nb-NO"/>
        </w:rPr>
        <w:t xml:space="preserve">Loại hình sản xuất chính là Nuôi thủy sản kết hợp với nông - lâm. </w:t>
      </w:r>
      <w:bookmarkEnd w:id="146"/>
      <w:r w:rsidRPr="002E2E55">
        <w:rPr>
          <w:sz w:val="26"/>
          <w:szCs w:val="26"/>
          <w:lang w:val="nb-NO"/>
        </w:rPr>
        <w:t xml:space="preserve">Nông nghiệp sản xuất theo hướng đa dạng hóa sản phẩm, đẩy mạnh chăn nuôi và phát triển kinh tế trang trại, trồng hoa cây cảnh, cây ăn quả có giá trị cao đảm bảo đời sống cho dân cư nông nghiệp. </w:t>
      </w:r>
    </w:p>
    <w:p w:rsidR="00405ADE" w:rsidRPr="00C03850" w:rsidRDefault="00C03850" w:rsidP="004C1F53">
      <w:pPr>
        <w:pStyle w:val="Heading2"/>
        <w:numPr>
          <w:ilvl w:val="0"/>
          <w:numId w:val="0"/>
        </w:numPr>
        <w:spacing w:line="360" w:lineRule="auto"/>
        <w:ind w:left="576" w:hanging="576"/>
        <w:rPr>
          <w:rFonts w:ascii="Times New Roman" w:hAnsi="Times New Roman"/>
          <w:i w:val="0"/>
          <w:sz w:val="26"/>
          <w:szCs w:val="26"/>
          <w:lang w:val="nb-NO"/>
        </w:rPr>
      </w:pPr>
      <w:bookmarkStart w:id="147" w:name="_Toc489463142"/>
      <w:bookmarkStart w:id="148" w:name="_Toc500872270"/>
      <w:bookmarkStart w:id="149" w:name="_Toc530530125"/>
      <w:bookmarkStart w:id="150" w:name="_Toc21979456"/>
      <w:r w:rsidRPr="00C03850">
        <w:rPr>
          <w:rFonts w:ascii="Times New Roman" w:hAnsi="Times New Roman"/>
          <w:i w:val="0"/>
          <w:sz w:val="26"/>
          <w:szCs w:val="26"/>
          <w:lang w:val="nb-NO"/>
        </w:rPr>
        <w:t xml:space="preserve">3.4 </w:t>
      </w:r>
      <w:r w:rsidR="00405ADE" w:rsidRPr="00C03850">
        <w:rPr>
          <w:rFonts w:ascii="Times New Roman" w:hAnsi="Times New Roman"/>
          <w:i w:val="0"/>
          <w:sz w:val="26"/>
          <w:szCs w:val="26"/>
          <w:lang w:val="nb-NO"/>
        </w:rPr>
        <w:t>Dự báo diễn biến của môi trường thiên nhiên</w:t>
      </w:r>
      <w:bookmarkEnd w:id="147"/>
      <w:bookmarkEnd w:id="148"/>
      <w:bookmarkEnd w:id="149"/>
      <w:bookmarkEnd w:id="150"/>
    </w:p>
    <w:p w:rsidR="00405ADE" w:rsidRPr="002E2E55" w:rsidRDefault="00405ADE" w:rsidP="004C1F53">
      <w:pPr>
        <w:spacing w:before="120" w:after="60" w:line="360" w:lineRule="auto"/>
        <w:ind w:firstLine="544"/>
        <w:jc w:val="both"/>
        <w:rPr>
          <w:rFonts w:eastAsia="SimSun"/>
          <w:kern w:val="2"/>
          <w:sz w:val="26"/>
          <w:szCs w:val="26"/>
          <w:lang w:val="pt-BR" w:eastAsia="zh-CN"/>
        </w:rPr>
      </w:pPr>
      <w:bookmarkStart w:id="151" w:name="_Toc489365868"/>
      <w:bookmarkStart w:id="152" w:name="_Toc489462127"/>
      <w:bookmarkStart w:id="153" w:name="_Toc489463143"/>
      <w:r w:rsidRPr="002E2E55">
        <w:rPr>
          <w:rFonts w:eastAsia="SimSun"/>
          <w:kern w:val="2"/>
          <w:sz w:val="26"/>
          <w:szCs w:val="26"/>
          <w:lang w:val="pt-BR" w:eastAsia="zh-CN"/>
        </w:rPr>
        <w:t>Khí hậu đang biến đổi khó lường, tình trạng lũ lụt, hạn hán, xói lở đất, ô nhiễm nguồn nước, xâm nhập mặn... diễn biến phức tạp. Biến đổi khí hậu và hiện tượng nước biển dâng đang càng trở nên rõ ràng và nhanh chóng hơn. Nó tác động không nhỏ đến phát triển khoa học kỹ thuật và sản xuất, đời sống toàn cầu. Việt Nam, trong bất kỳ “kịch bản” biến đổi khí hậu nào, cũng là một trong năm nước chịu ảnh hưởng nặng nề nhất. Đồng bằng Sông Cửu Long là vùng chịu tác động mạnh nhất của Việt Nam, Trà Vinh cũng là một trong những tỉnh chịu tác động của ĐBSCL. Huyện Châu Thành nói chung và xã Hòa Minh nói riêng là một trong những nơi chịu ảnh hưởng của hiện tượng xâm nhập mặn, xâm thực và sạc lỡ đất, khan hiếm nguồn nước tưới và sự bất thường của thời tiết. Do đó hoạt động sản xuất nông nghiệp sẽ gặp nhiều khó khăn nhưng cũng có thể trở thành cơ hội cho một số mô hình sản xuất nông nghiệp đặc biệt là mô hình canh tác kết hợp có ứng dụng khoa học kỹ thuật.</w:t>
      </w:r>
      <w:bookmarkEnd w:id="151"/>
      <w:bookmarkEnd w:id="152"/>
      <w:bookmarkEnd w:id="153"/>
      <w:r w:rsidRPr="002E2E55">
        <w:rPr>
          <w:rFonts w:eastAsia="SimSun"/>
          <w:kern w:val="2"/>
          <w:sz w:val="26"/>
          <w:szCs w:val="26"/>
          <w:lang w:val="pt-BR" w:eastAsia="zh-CN"/>
        </w:rPr>
        <w:t xml:space="preserve"> </w:t>
      </w:r>
    </w:p>
    <w:p w:rsidR="00405ADE" w:rsidRPr="00C03850" w:rsidRDefault="00C03850" w:rsidP="004C1F53">
      <w:pPr>
        <w:pStyle w:val="Heading2"/>
        <w:numPr>
          <w:ilvl w:val="0"/>
          <w:numId w:val="0"/>
        </w:numPr>
        <w:spacing w:line="360" w:lineRule="auto"/>
        <w:ind w:left="576" w:hanging="576"/>
        <w:rPr>
          <w:rFonts w:ascii="Times New Roman" w:hAnsi="Times New Roman"/>
          <w:i w:val="0"/>
          <w:sz w:val="26"/>
          <w:szCs w:val="26"/>
          <w:lang w:val="pt-BR"/>
        </w:rPr>
      </w:pPr>
      <w:bookmarkStart w:id="154" w:name="_Toc489463146"/>
      <w:bookmarkStart w:id="155" w:name="_Toc500872272"/>
      <w:bookmarkStart w:id="156" w:name="_Toc530530126"/>
      <w:bookmarkStart w:id="157" w:name="_Toc21979457"/>
      <w:r w:rsidRPr="00C03850">
        <w:rPr>
          <w:rFonts w:ascii="Times New Roman" w:hAnsi="Times New Roman"/>
          <w:i w:val="0"/>
          <w:sz w:val="26"/>
          <w:szCs w:val="26"/>
          <w:lang w:val="pt-BR"/>
        </w:rPr>
        <w:t xml:space="preserve">3.5 </w:t>
      </w:r>
      <w:r w:rsidR="00405ADE" w:rsidRPr="00C03850">
        <w:rPr>
          <w:rFonts w:ascii="Times New Roman" w:hAnsi="Times New Roman"/>
          <w:i w:val="0"/>
          <w:sz w:val="26"/>
          <w:szCs w:val="26"/>
          <w:lang w:val="pt-BR"/>
        </w:rPr>
        <w:t>Dự báo về thị trường và vấn đề tiêu thụ nông sản hàng hóa</w:t>
      </w:r>
      <w:bookmarkEnd w:id="154"/>
      <w:bookmarkEnd w:id="155"/>
      <w:bookmarkEnd w:id="156"/>
      <w:bookmarkEnd w:id="157"/>
    </w:p>
    <w:p w:rsidR="00405ADE" w:rsidRPr="002E2E55" w:rsidRDefault="00405ADE" w:rsidP="004C1F53">
      <w:pPr>
        <w:spacing w:before="60" w:after="60" w:line="360" w:lineRule="auto"/>
        <w:rPr>
          <w:b/>
          <w:sz w:val="26"/>
          <w:szCs w:val="26"/>
          <w:shd w:val="clear" w:color="auto" w:fill="FFFFFF"/>
          <w:lang w:val="pt-BR"/>
        </w:rPr>
      </w:pPr>
      <w:bookmarkStart w:id="158" w:name="_Toc500872273"/>
      <w:r w:rsidRPr="002E2E55">
        <w:rPr>
          <w:b/>
          <w:sz w:val="26"/>
          <w:szCs w:val="26"/>
          <w:shd w:val="clear" w:color="auto" w:fill="FFFFFF"/>
          <w:lang w:val="vi-VN"/>
        </w:rPr>
        <w:t xml:space="preserve">a. </w:t>
      </w:r>
      <w:bookmarkStart w:id="159" w:name="_Toc489365872"/>
      <w:bookmarkStart w:id="160" w:name="_Toc489462131"/>
      <w:bookmarkStart w:id="161" w:name="_Toc489463147"/>
      <w:r w:rsidRPr="002E2E55">
        <w:rPr>
          <w:b/>
          <w:sz w:val="26"/>
          <w:szCs w:val="26"/>
          <w:shd w:val="clear" w:color="auto" w:fill="FFFFFF"/>
          <w:lang w:val="vi-VN"/>
        </w:rPr>
        <w:t>Dự báo về gạo</w:t>
      </w:r>
      <w:bookmarkEnd w:id="158"/>
      <w:bookmarkEnd w:id="159"/>
      <w:bookmarkEnd w:id="160"/>
      <w:bookmarkEnd w:id="161"/>
    </w:p>
    <w:p w:rsidR="00405ADE" w:rsidRPr="002E2E55" w:rsidRDefault="00405ADE" w:rsidP="004C1F53">
      <w:pPr>
        <w:spacing w:before="60" w:after="60" w:line="360" w:lineRule="auto"/>
        <w:rPr>
          <w:i/>
          <w:sz w:val="26"/>
          <w:szCs w:val="26"/>
          <w:shd w:val="clear" w:color="auto" w:fill="FFFFFF"/>
          <w:lang w:val="pt-BR"/>
        </w:rPr>
      </w:pPr>
      <w:bookmarkStart w:id="162" w:name="_Toc500872274"/>
      <w:r w:rsidRPr="002E2E55">
        <w:rPr>
          <w:i/>
          <w:sz w:val="26"/>
          <w:szCs w:val="26"/>
          <w:shd w:val="clear" w:color="auto" w:fill="FFFFFF"/>
          <w:lang w:val="pt-BR"/>
        </w:rPr>
        <w:t>- Nhu cầu và thị trường tiêu thụ trong và ngoài nước</w:t>
      </w:r>
      <w:bookmarkEnd w:id="162"/>
    </w:p>
    <w:p w:rsidR="00405ADE" w:rsidRPr="002E2E55" w:rsidRDefault="00405ADE" w:rsidP="004C1F53">
      <w:pPr>
        <w:spacing w:before="60" w:after="60" w:line="360" w:lineRule="auto"/>
        <w:ind w:firstLine="562"/>
        <w:jc w:val="both"/>
        <w:rPr>
          <w:spacing w:val="-4"/>
          <w:sz w:val="26"/>
          <w:szCs w:val="26"/>
          <w:lang w:val="vi-VN"/>
        </w:rPr>
      </w:pPr>
      <w:bookmarkStart w:id="163" w:name="_Toc489365873"/>
      <w:bookmarkStart w:id="164" w:name="_Toc489462132"/>
      <w:bookmarkStart w:id="165" w:name="_Toc489463148"/>
      <w:r w:rsidRPr="002E2E55">
        <w:rPr>
          <w:spacing w:val="-4"/>
          <w:sz w:val="26"/>
          <w:szCs w:val="26"/>
          <w:lang w:val="vi-VN"/>
        </w:rPr>
        <w:lastRenderedPageBreak/>
        <w:t>Trong báo cáo mới nhất công bố trung tuần tháng 5/2017, Bộ Nông nghiệp Mỹ (USDA) dự báo sản lượng gạo thế giới năm 2017- 2018 sẽ thấp hơn năm trước, Sản lượng gạo toàn cầu dự báo sẽ giảm nhẹ xuống 481,3 triệu tấn, tuy nhiên sẽ vẫn vượt nhu cầu tiêu thụ. Nguyên nhân, tại một số quốc gia Đông Nam và Nam Á, người dân có xu hướng chuyển từ gạo sang sử dụng các sản phẩm làm từ bột mì. Tuy nhiên, tại châu Phi cận Sahara (SSA) tăng nhanh do dân số tăng và người dân chuyển dần từ sử dụng các loại củ truyền thống sang dùng gạo. Hiện gạo đã trở thành lương thực chính của nhiều quốc gia châu Phi, trong khi tiêu thụ tăng nhanh hơn nhiều so với sản lượng khiến nhập khẩu tăng theo.</w:t>
      </w:r>
      <w:bookmarkEnd w:id="163"/>
      <w:bookmarkEnd w:id="164"/>
      <w:bookmarkEnd w:id="165"/>
      <w:r w:rsidRPr="002E2E55">
        <w:rPr>
          <w:spacing w:val="-4"/>
          <w:sz w:val="26"/>
          <w:szCs w:val="26"/>
          <w:lang w:val="vi-VN"/>
        </w:rPr>
        <w:t> </w:t>
      </w:r>
    </w:p>
    <w:p w:rsidR="00405ADE" w:rsidRPr="002E2E55" w:rsidRDefault="00405ADE" w:rsidP="004C1F53">
      <w:pPr>
        <w:spacing w:before="60" w:after="60" w:line="360" w:lineRule="auto"/>
        <w:ind w:firstLine="562"/>
        <w:jc w:val="both"/>
        <w:rPr>
          <w:spacing w:val="-4"/>
          <w:sz w:val="26"/>
          <w:szCs w:val="26"/>
          <w:lang w:val="vi-VN"/>
        </w:rPr>
      </w:pPr>
      <w:r w:rsidRPr="002E2E55">
        <w:rPr>
          <w:spacing w:val="-4"/>
          <w:sz w:val="26"/>
          <w:szCs w:val="26"/>
          <w:lang w:val="vi-VN"/>
        </w:rPr>
        <w:t>Lượng tiêu thụ gạo toàn cầu dự báo đạt khoảng 500 triệu tấn vào 10 năm tới (tăng 10% so với hiện nay) và khoảng 535 triệu tấn vào năm 2030. Tiêu thụ gạo của châu Á chiếm khoảng 2/3 tổng cầu về gạo của thế giới vào năm 2030 (OECD/FAO, 2014). Các loại gạo chất lượng cao sẽ được ưa chuộng hơn. Về chủng loại gạo, cơ cấu nhu cầu theo thị trường như sau:</w:t>
      </w:r>
    </w:p>
    <w:p w:rsidR="00405ADE" w:rsidRPr="002E2E55" w:rsidRDefault="00405ADE" w:rsidP="004C1F53">
      <w:pPr>
        <w:spacing w:before="60" w:after="60" w:line="360" w:lineRule="auto"/>
        <w:ind w:firstLine="562"/>
        <w:jc w:val="both"/>
        <w:rPr>
          <w:spacing w:val="-4"/>
          <w:sz w:val="26"/>
          <w:szCs w:val="26"/>
          <w:lang w:val="vi-VN"/>
        </w:rPr>
      </w:pPr>
      <w:r w:rsidRPr="002E2E55">
        <w:rPr>
          <w:i/>
          <w:spacing w:val="-4"/>
          <w:sz w:val="26"/>
          <w:szCs w:val="26"/>
          <w:lang w:val="vi-VN"/>
        </w:rPr>
        <w:t>Thị trường Đông Bắc Á</w:t>
      </w:r>
      <w:r w:rsidRPr="002E2E55">
        <w:rPr>
          <w:spacing w:val="-4"/>
          <w:sz w:val="26"/>
          <w:szCs w:val="26"/>
          <w:lang w:val="vi-VN"/>
        </w:rPr>
        <w:t xml:space="preserve"> ưa chuộng các loại gạo ngắn, tròn, dẻo, dính, có mùi thơm (nhóm japonica, aromatic hàm lượng amlylose rất thấp ), trừ một số tỉnh phía Nam Trung Quốc tiêu thụ các loại gạo dài và mảnh trung bình nhưng mềm cơm.</w:t>
      </w:r>
    </w:p>
    <w:p w:rsidR="00405ADE" w:rsidRPr="002E2E55" w:rsidRDefault="00405ADE" w:rsidP="004C1F53">
      <w:pPr>
        <w:spacing w:before="60" w:after="60" w:line="360" w:lineRule="auto"/>
        <w:ind w:firstLine="562"/>
        <w:jc w:val="both"/>
        <w:rPr>
          <w:sz w:val="26"/>
          <w:szCs w:val="26"/>
          <w:lang w:val="vi-VN"/>
        </w:rPr>
      </w:pPr>
      <w:r w:rsidRPr="002E2E55">
        <w:rPr>
          <w:i/>
          <w:sz w:val="26"/>
          <w:szCs w:val="26"/>
          <w:lang w:val="vi-VN"/>
        </w:rPr>
        <w:t>Thị trường Đông Nam Á:</w:t>
      </w:r>
      <w:r w:rsidRPr="002E2E55">
        <w:rPr>
          <w:b/>
          <w:sz w:val="26"/>
          <w:szCs w:val="26"/>
          <w:lang w:val="vi-VN"/>
        </w:rPr>
        <w:t xml:space="preserve"> </w:t>
      </w:r>
      <w:r w:rsidRPr="002E2E55">
        <w:rPr>
          <w:sz w:val="26"/>
          <w:szCs w:val="26"/>
          <w:lang w:val="vi-VN"/>
        </w:rPr>
        <w:t>Thái Lan, Lào, Campuchia, Malaysia, Philippines, phía Nam Việt Nam: Gạo hạt dài, thon, không dính (hàm lượng amylose trung bình), có mùi thơm.</w:t>
      </w:r>
      <w:r w:rsidRPr="002E2E55">
        <w:rPr>
          <w:b/>
          <w:sz w:val="26"/>
          <w:szCs w:val="26"/>
          <w:lang w:val="vi-VN"/>
        </w:rPr>
        <w:t xml:space="preserve"> </w:t>
      </w:r>
      <w:r w:rsidRPr="002E2E55">
        <w:rPr>
          <w:sz w:val="26"/>
          <w:szCs w:val="26"/>
          <w:lang w:val="vi-VN"/>
        </w:rPr>
        <w:t>Myanmar và một số tỉnh của Indonesia ưa chuộng gạo có hàm lượng amylose cao.</w:t>
      </w:r>
    </w:p>
    <w:p w:rsidR="00405ADE" w:rsidRPr="002E2E55" w:rsidRDefault="00405ADE" w:rsidP="004C1F53">
      <w:pPr>
        <w:spacing w:before="60" w:after="60" w:line="360" w:lineRule="auto"/>
        <w:ind w:firstLine="562"/>
        <w:jc w:val="both"/>
        <w:rPr>
          <w:sz w:val="26"/>
          <w:szCs w:val="26"/>
          <w:lang w:val="vi-VN"/>
        </w:rPr>
      </w:pPr>
      <w:r w:rsidRPr="002E2E55">
        <w:rPr>
          <w:i/>
          <w:sz w:val="26"/>
          <w:szCs w:val="26"/>
          <w:lang w:val="vi-VN"/>
        </w:rPr>
        <w:t>Thị trường Trung Á, Nam Á</w:t>
      </w:r>
      <w:r w:rsidRPr="002E2E55">
        <w:rPr>
          <w:sz w:val="26"/>
          <w:szCs w:val="26"/>
          <w:lang w:val="vi-VN"/>
        </w:rPr>
        <w:t xml:space="preserve">: Pakistan và một số bang của Ấn Độ như Punjab và Haryana: gạo basmati hạt siêu dài, có mùi thơm truyền thống của giống địa phương. Ấn Độ: Gạo hạt dài, cơm rời hạt (gạo Indica). Sri Lanka ưa chuộng gạo hạt dài, cứng. </w:t>
      </w:r>
    </w:p>
    <w:p w:rsidR="00405ADE" w:rsidRPr="002E2E55" w:rsidRDefault="00405ADE" w:rsidP="004C1F53">
      <w:pPr>
        <w:spacing w:before="60" w:after="60" w:line="360" w:lineRule="auto"/>
        <w:ind w:firstLine="562"/>
        <w:jc w:val="both"/>
        <w:rPr>
          <w:spacing w:val="-2"/>
          <w:sz w:val="26"/>
          <w:szCs w:val="26"/>
          <w:lang w:val="vi-VN"/>
        </w:rPr>
      </w:pPr>
      <w:r w:rsidRPr="002E2E55">
        <w:rPr>
          <w:i/>
          <w:spacing w:val="-2"/>
          <w:sz w:val="26"/>
          <w:szCs w:val="26"/>
          <w:lang w:val="vi-VN"/>
        </w:rPr>
        <w:t>Thị trường châu Phi (gồm cả Ai Cập), Trung Đông</w:t>
      </w:r>
      <w:r w:rsidRPr="002E2E55">
        <w:rPr>
          <w:spacing w:val="-2"/>
          <w:sz w:val="26"/>
          <w:szCs w:val="26"/>
          <w:lang w:val="vi-VN"/>
        </w:rPr>
        <w:t xml:space="preserve">: gạo hạt dài, khi nấu rời hạt; Ghana, Senegal ưa chuộng gạo cứng cơm. </w:t>
      </w:r>
    </w:p>
    <w:p w:rsidR="00405ADE" w:rsidRPr="002E2E55" w:rsidRDefault="00405ADE" w:rsidP="004C1F53">
      <w:pPr>
        <w:spacing w:before="60" w:after="60" w:line="360" w:lineRule="auto"/>
        <w:ind w:firstLine="562"/>
        <w:jc w:val="both"/>
        <w:rPr>
          <w:spacing w:val="-2"/>
          <w:sz w:val="26"/>
          <w:szCs w:val="26"/>
          <w:lang w:val="vi-VN"/>
        </w:rPr>
      </w:pPr>
      <w:r w:rsidRPr="002E2E55">
        <w:rPr>
          <w:i/>
          <w:spacing w:val="-2"/>
          <w:sz w:val="26"/>
          <w:szCs w:val="26"/>
          <w:lang w:val="vi-VN"/>
        </w:rPr>
        <w:t>Thị trường Châu Mỹ La tinh</w:t>
      </w:r>
      <w:r w:rsidRPr="002E2E55">
        <w:rPr>
          <w:spacing w:val="-2"/>
          <w:sz w:val="26"/>
          <w:szCs w:val="26"/>
          <w:lang w:val="vi-VN"/>
        </w:rPr>
        <w:t xml:space="preserve">: gạo hạt dài, cứng. </w:t>
      </w:r>
    </w:p>
    <w:p w:rsidR="00405ADE" w:rsidRPr="002E2E55" w:rsidRDefault="00405ADE" w:rsidP="004C1F53">
      <w:pPr>
        <w:spacing w:before="60" w:after="60" w:line="360" w:lineRule="auto"/>
        <w:ind w:firstLine="562"/>
        <w:jc w:val="both"/>
        <w:rPr>
          <w:sz w:val="26"/>
          <w:szCs w:val="26"/>
          <w:lang w:val="vi-VN"/>
        </w:rPr>
      </w:pPr>
      <w:r w:rsidRPr="002E2E55">
        <w:rPr>
          <w:sz w:val="26"/>
          <w:szCs w:val="26"/>
          <w:lang w:val="vi-VN"/>
        </w:rPr>
        <w:t xml:space="preserve">Ước tính trong 10 năm tới, nguồn cung gạo toàn cầu sẽ dư nhẹ so với tiêu thụ (30 triệu tấn), nhưng nếu xét cả nhu cầu cho dự trữ thì cung - cầu tương đối cân bằng, thậm chí thiếu hụt trong giai đoạn các nước lớn tăng cường kho dự trữ. </w:t>
      </w:r>
    </w:p>
    <w:p w:rsidR="00405ADE" w:rsidRPr="002E2E55" w:rsidRDefault="00405ADE" w:rsidP="004C1F53">
      <w:pPr>
        <w:spacing w:before="60" w:after="60" w:line="360" w:lineRule="auto"/>
        <w:rPr>
          <w:i/>
          <w:sz w:val="26"/>
          <w:szCs w:val="26"/>
          <w:shd w:val="clear" w:color="auto" w:fill="FFFFFF"/>
          <w:lang w:val="vi-VN"/>
        </w:rPr>
      </w:pPr>
      <w:r w:rsidRPr="002E2E55">
        <w:rPr>
          <w:i/>
          <w:sz w:val="26"/>
          <w:szCs w:val="26"/>
          <w:shd w:val="clear" w:color="auto" w:fill="FFFFFF"/>
          <w:lang w:val="vi-VN"/>
        </w:rPr>
        <w:lastRenderedPageBreak/>
        <w:t>- Dự báo về nhu cầu và thị trường tiêu thụ gạo xã Hòa Minh</w:t>
      </w:r>
    </w:p>
    <w:p w:rsidR="00405ADE" w:rsidRPr="002E2E55" w:rsidRDefault="00405ADE" w:rsidP="004C1F53">
      <w:pPr>
        <w:spacing w:before="60" w:after="60" w:line="360" w:lineRule="auto"/>
        <w:ind w:firstLine="562"/>
        <w:jc w:val="both"/>
        <w:rPr>
          <w:sz w:val="26"/>
          <w:szCs w:val="26"/>
          <w:lang w:val="vi-VN"/>
        </w:rPr>
      </w:pPr>
      <w:bookmarkStart w:id="166" w:name="_Toc489365874"/>
      <w:bookmarkStart w:id="167" w:name="_Toc489462133"/>
      <w:bookmarkStart w:id="168" w:name="_Toc489463149"/>
      <w:r w:rsidRPr="002E2E55">
        <w:rPr>
          <w:sz w:val="26"/>
          <w:szCs w:val="26"/>
          <w:lang w:val="vi-VN"/>
        </w:rPr>
        <w:t xml:space="preserve">+ Nhu cầu sử dụng lúa gạo tại địa phương: Diện tích đất trồng lúa rà soát, điều chỉnh quy hoạch năm 2020 </w:t>
      </w:r>
      <w:r w:rsidR="009E7536" w:rsidRPr="002E2E55">
        <w:rPr>
          <w:sz w:val="26"/>
          <w:szCs w:val="26"/>
          <w:lang w:val="vi-VN"/>
        </w:rPr>
        <w:t>là 800 ha và đến năm 2030 là 500</w:t>
      </w:r>
      <w:r w:rsidRPr="002E2E55">
        <w:rPr>
          <w:sz w:val="26"/>
          <w:szCs w:val="26"/>
          <w:lang w:val="vi-VN"/>
        </w:rPr>
        <w:t xml:space="preserve"> ha. Với năng suất lúa trung bình 5,1 tấn/ha/vụ/năm. Tiêu dùng lương thực của người dân giảm dần và hiện nay khoảng 130 kg/người/năm (trong đó 90,5% là gạo). Vì vậy tính đến năm 2020, nhu cầu gạo cho </w:t>
      </w:r>
      <w:r w:rsidRPr="002E2E55">
        <w:rPr>
          <w:b/>
          <w:bCs/>
          <w:sz w:val="24"/>
          <w:szCs w:val="24"/>
          <w:lang w:val="vi-VN"/>
        </w:rPr>
        <w:t>14.624</w:t>
      </w:r>
      <w:r w:rsidRPr="002E2E55">
        <w:rPr>
          <w:sz w:val="26"/>
          <w:szCs w:val="26"/>
          <w:lang w:val="vi-VN"/>
        </w:rPr>
        <w:t xml:space="preserve"> người </w:t>
      </w:r>
      <w:r w:rsidR="009E7536" w:rsidRPr="002E2E55">
        <w:rPr>
          <w:sz w:val="26"/>
          <w:szCs w:val="26"/>
          <w:lang w:val="vi-VN"/>
        </w:rPr>
        <w:t>sử dụng hết 56% và đến năm 2030</w:t>
      </w:r>
      <w:r w:rsidRPr="002E2E55">
        <w:rPr>
          <w:sz w:val="26"/>
          <w:szCs w:val="26"/>
          <w:lang w:val="vi-VN"/>
        </w:rPr>
        <w:t xml:space="preserve"> cho </w:t>
      </w:r>
      <w:r w:rsidR="00DD0E39" w:rsidRPr="002E2E55">
        <w:rPr>
          <w:b/>
          <w:bCs/>
          <w:sz w:val="24"/>
          <w:szCs w:val="24"/>
          <w:lang w:val="vi-VN"/>
        </w:rPr>
        <w:t>16.218</w:t>
      </w:r>
      <w:r w:rsidRPr="002E2E55">
        <w:rPr>
          <w:b/>
          <w:bCs/>
          <w:sz w:val="24"/>
          <w:szCs w:val="24"/>
          <w:lang w:val="vi-VN"/>
        </w:rPr>
        <w:t xml:space="preserve"> người </w:t>
      </w:r>
      <w:r w:rsidRPr="002E2E55">
        <w:rPr>
          <w:sz w:val="26"/>
          <w:szCs w:val="26"/>
          <w:lang w:val="vi-VN"/>
        </w:rPr>
        <w:t>là 70% lượng lúa sản xuất tại địa phương</w:t>
      </w:r>
      <w:bookmarkEnd w:id="166"/>
      <w:bookmarkEnd w:id="167"/>
      <w:bookmarkEnd w:id="168"/>
      <w:r w:rsidRPr="002E2E55">
        <w:rPr>
          <w:sz w:val="26"/>
          <w:szCs w:val="26"/>
          <w:lang w:val="vi-VN"/>
        </w:rPr>
        <w:t>.</w:t>
      </w:r>
    </w:p>
    <w:p w:rsidR="00405ADE" w:rsidRPr="002E2E55" w:rsidRDefault="00405ADE" w:rsidP="004C1F53">
      <w:pPr>
        <w:spacing w:before="60" w:after="60" w:line="360" w:lineRule="auto"/>
        <w:ind w:firstLine="562"/>
        <w:jc w:val="both"/>
        <w:rPr>
          <w:sz w:val="26"/>
          <w:szCs w:val="26"/>
          <w:lang w:val="vi-VN"/>
        </w:rPr>
      </w:pPr>
      <w:r w:rsidRPr="002E2E55">
        <w:rPr>
          <w:sz w:val="26"/>
          <w:szCs w:val="26"/>
          <w:lang w:val="vi-VN"/>
        </w:rPr>
        <w:t xml:space="preserve">+ Phương thức sản xuất: Mô hình canh tác lúa tôm đang phát huy hiệu quả về kinh tế, bền vững và thân thiện với môi trường. Vì vậy, sản xuất lúa theo chuẩn hữu cơ hoặc lúa sạch theo chuẩn VietGAP là phương thức sản xuất được ưu tiên khuyến khích </w:t>
      </w:r>
      <w:r w:rsidR="00DD0E39" w:rsidRPr="002E2E55">
        <w:rPr>
          <w:sz w:val="26"/>
          <w:szCs w:val="26"/>
          <w:lang w:val="vi-VN"/>
        </w:rPr>
        <w:t>phát triển. Phấn đấu đến năm 2030</w:t>
      </w:r>
      <w:r w:rsidRPr="002E2E55">
        <w:rPr>
          <w:sz w:val="26"/>
          <w:szCs w:val="26"/>
          <w:lang w:val="vi-VN"/>
        </w:rPr>
        <w:t xml:space="preserve"> có 50% diện tích đất sản xuất lúa đạt chuẩn hữu cơ hoặc lúa sạch đạt chuẩn VietGAP.</w:t>
      </w:r>
    </w:p>
    <w:p w:rsidR="00405ADE" w:rsidRPr="002E2E55" w:rsidRDefault="00405ADE" w:rsidP="004C1F53">
      <w:pPr>
        <w:spacing w:before="60" w:after="60" w:line="360" w:lineRule="auto"/>
        <w:ind w:firstLine="562"/>
        <w:jc w:val="both"/>
        <w:outlineLvl w:val="3"/>
        <w:rPr>
          <w:bCs/>
          <w:iCs/>
          <w:sz w:val="26"/>
          <w:szCs w:val="26"/>
          <w:lang w:val="vi-VN"/>
        </w:rPr>
      </w:pPr>
      <w:r w:rsidRPr="002E2E55">
        <w:rPr>
          <w:bCs/>
          <w:iCs/>
          <w:sz w:val="26"/>
          <w:szCs w:val="26"/>
          <w:lang w:val="vi-VN"/>
        </w:rPr>
        <w:t>+ Thị trường tiêu thụ: Hiện nay, phân khúc gạo đạt chuẩn trên địa bàn tỉnh Trà Vinh và các tỉnh lân cận còn bỏ ngõ và xu hướng của người tiêu dung ngày càng ưu chuộng. Vì vậy, để giải quyết đầu ra cho sản phẩm gạo trong vùng triển khai dự án, có 2 phương án được xem xét:</w:t>
      </w:r>
    </w:p>
    <w:p w:rsidR="00405ADE" w:rsidRPr="002E2E55" w:rsidRDefault="00405ADE" w:rsidP="004C1F53">
      <w:pPr>
        <w:spacing w:before="60" w:after="60" w:line="360" w:lineRule="auto"/>
        <w:jc w:val="both"/>
        <w:outlineLvl w:val="3"/>
        <w:rPr>
          <w:bCs/>
          <w:iCs/>
          <w:sz w:val="26"/>
          <w:szCs w:val="26"/>
          <w:lang w:val="vi-VN"/>
        </w:rPr>
      </w:pPr>
      <w:r w:rsidRPr="002E2E55">
        <w:rPr>
          <w:bCs/>
          <w:iCs/>
          <w:sz w:val="26"/>
          <w:szCs w:val="26"/>
          <w:lang w:val="vi-VN"/>
        </w:rPr>
        <w:t>(1) Phương án 1: Hình thành hợp tác xã nông nghiệp trong vùng triển khai dự án, vừa làm nhiệm vụ cung ứng nguyên liệu đầu, các dịch vụ nông nghiệp khác vừa thực hiện quá trình chế biến gạo tiêu thụ gạo góp phần nâng cao giá trị hạt gạo.</w:t>
      </w:r>
    </w:p>
    <w:p w:rsidR="00405ADE" w:rsidRPr="002E2E55" w:rsidRDefault="00405ADE" w:rsidP="004C1F53">
      <w:pPr>
        <w:spacing w:before="60" w:after="60" w:line="360" w:lineRule="auto"/>
        <w:jc w:val="both"/>
        <w:outlineLvl w:val="3"/>
        <w:rPr>
          <w:bCs/>
          <w:iCs/>
          <w:sz w:val="26"/>
          <w:szCs w:val="26"/>
          <w:lang w:val="vi-VN"/>
        </w:rPr>
      </w:pPr>
      <w:r w:rsidRPr="002E2E55">
        <w:rPr>
          <w:bCs/>
          <w:iCs/>
          <w:sz w:val="26"/>
          <w:szCs w:val="26"/>
          <w:lang w:val="vi-VN"/>
        </w:rPr>
        <w:t>(2) Phương án 2: Liên hệ ký hợp hợp đồng cung cấp gạo chất lượng cao cho các doanh nghiệp kinh doanh lúa gạo: Greentraco, công ty Lương thực Trà Vinh, các cửa hàng tiêu thụ rau an toàn, các cửa hàng tiêu thụ gạo chất lượng cao trong tỉnh, trên cơ sở xây dựng nhãn hiệu hàng hóa cho mặc hàng gạo cho địa phương hoặc nằm trong chuỗi liên kết thương hiệu gạo tỉnh Trà Vinh hay huyện Châu Thành hoặc liên kết với các công ty cung cấp đầu vào và bao tiêu đầu ra như công ty Lộc Trời, công ty Green Field, Nhất Nông, Cop Sinh Thái,…</w:t>
      </w:r>
    </w:p>
    <w:p w:rsidR="00405ADE" w:rsidRPr="002E2E55" w:rsidRDefault="00405ADE" w:rsidP="004C1F53">
      <w:pPr>
        <w:spacing w:before="60" w:after="60" w:line="360" w:lineRule="auto"/>
        <w:jc w:val="both"/>
        <w:rPr>
          <w:b/>
          <w:sz w:val="26"/>
          <w:szCs w:val="26"/>
          <w:lang w:val="vi-VN"/>
        </w:rPr>
      </w:pPr>
      <w:r w:rsidRPr="002E2E55">
        <w:rPr>
          <w:b/>
          <w:sz w:val="26"/>
          <w:szCs w:val="26"/>
          <w:lang w:val="vi-VN"/>
        </w:rPr>
        <w:t>b. Dự báo về nhu cầu và thị trường tiêu thụ cây ăn trái xã Hòa Minh</w:t>
      </w:r>
    </w:p>
    <w:p w:rsidR="00405ADE" w:rsidRPr="002E2E55" w:rsidRDefault="00405ADE" w:rsidP="004C1F53">
      <w:pPr>
        <w:spacing w:before="60" w:after="60" w:line="360" w:lineRule="auto"/>
        <w:ind w:firstLine="720"/>
        <w:jc w:val="both"/>
        <w:outlineLvl w:val="3"/>
        <w:rPr>
          <w:sz w:val="26"/>
          <w:szCs w:val="26"/>
          <w:bdr w:val="none" w:sz="0" w:space="0" w:color="auto" w:frame="1"/>
          <w:shd w:val="clear" w:color="auto" w:fill="FFFFFF"/>
          <w:lang w:val="vi-VN"/>
        </w:rPr>
      </w:pPr>
      <w:r w:rsidRPr="002E2E55">
        <w:rPr>
          <w:sz w:val="26"/>
          <w:szCs w:val="26"/>
          <w:shd w:val="clear" w:color="auto" w:fill="FFFFFF"/>
          <w:lang w:val="vi-VN"/>
        </w:rPr>
        <w:t>Theo Bộ Nông nghiệp và Phát triển nông thôn, hiện</w:t>
      </w:r>
      <w:r w:rsidRPr="002E2E55">
        <w:rPr>
          <w:sz w:val="26"/>
          <w:szCs w:val="26"/>
          <w:bdr w:val="none" w:sz="0" w:space="0" w:color="auto" w:frame="1"/>
          <w:shd w:val="clear" w:color="auto" w:fill="FFFFFF"/>
          <w:lang w:val="vi-VN"/>
        </w:rPr>
        <w:t xml:space="preserve"> khu vực Đồng bằng sông Cửu Long đã hình thành nhiều vùng sản xuất rau quả tập trung theo các tiêu chuẩn </w:t>
      </w:r>
      <w:r w:rsidRPr="002E2E55">
        <w:rPr>
          <w:sz w:val="26"/>
          <w:szCs w:val="26"/>
          <w:bdr w:val="none" w:sz="0" w:space="0" w:color="auto" w:frame="1"/>
          <w:shd w:val="clear" w:color="auto" w:fill="FFFFFF"/>
          <w:lang w:val="vi-VN"/>
        </w:rPr>
        <w:lastRenderedPageBreak/>
        <w:t>thực hành nông nghiệp tốt. Hiện khu vực này có khoảng 244 nghìn ha sản xuất rau quả, chiếm 30% của cả nước, đạt năng suất 17 tấn/ha và sản lượng 4.400 tấn/năm.</w:t>
      </w:r>
    </w:p>
    <w:p w:rsidR="00405ADE" w:rsidRPr="002E2E55" w:rsidRDefault="00405ADE" w:rsidP="004C1F53">
      <w:pPr>
        <w:pStyle w:val="FootnoteText"/>
        <w:spacing w:before="60" w:after="60" w:line="360" w:lineRule="auto"/>
        <w:ind w:firstLine="720"/>
        <w:jc w:val="both"/>
        <w:rPr>
          <w:bCs/>
          <w:iCs/>
          <w:color w:val="auto"/>
          <w:sz w:val="26"/>
          <w:szCs w:val="26"/>
        </w:rPr>
      </w:pPr>
      <w:r w:rsidRPr="002E2E55">
        <w:rPr>
          <w:bCs/>
          <w:iCs/>
          <w:color w:val="auto"/>
          <w:sz w:val="26"/>
          <w:szCs w:val="26"/>
        </w:rPr>
        <w:t xml:space="preserve">Xã </w:t>
      </w:r>
      <w:r w:rsidRPr="002E2E55">
        <w:rPr>
          <w:bCs/>
          <w:iCs/>
          <w:color w:val="auto"/>
          <w:sz w:val="26"/>
          <w:szCs w:val="26"/>
          <w:lang w:val="vi-VN"/>
        </w:rPr>
        <w:t>Hòa Minh</w:t>
      </w:r>
      <w:r w:rsidRPr="002E2E55">
        <w:rPr>
          <w:bCs/>
          <w:iCs/>
          <w:color w:val="auto"/>
          <w:sz w:val="26"/>
          <w:szCs w:val="26"/>
        </w:rPr>
        <w:t xml:space="preserve"> có lợi thế là nằm biệt lập với các vùng khác. Trên các vùng có khả năng phát triển cây ăn trái. Khuyến khích trồng các giống dừa có chất lượng cao như dừa Sáp, dừa Xiêm lùn, Mãn cầu xiêm.</w:t>
      </w:r>
      <w:r w:rsidRPr="002E2E55">
        <w:rPr>
          <w:b/>
          <w:bCs/>
          <w:iCs/>
          <w:color w:val="auto"/>
          <w:sz w:val="26"/>
          <w:szCs w:val="26"/>
        </w:rPr>
        <w:t xml:space="preserve"> </w:t>
      </w:r>
      <w:r w:rsidRPr="002E2E55">
        <w:rPr>
          <w:rStyle w:val="Strong"/>
          <w:b w:val="0"/>
          <w:color w:val="auto"/>
          <w:sz w:val="26"/>
          <w:szCs w:val="26"/>
          <w:shd w:val="clear" w:color="auto" w:fill="FFFFFF"/>
        </w:rPr>
        <w:t>Dừa là một trong số ích những loại cây trồng có thể chịu đựng và tồn tại được trong nhiều điều kiện khắc nghiệt của thời tiết, đặc biệt là các vùng đất ở ĐBSCL. Trong bối cảnh những tác động của biến đối khí hậu ngày một rõ rệt thì cây dừa càng khẳng định được giá trị của mình và</w:t>
      </w:r>
      <w:r w:rsidRPr="002E2E55">
        <w:rPr>
          <w:b/>
          <w:bCs/>
          <w:color w:val="auto"/>
          <w:sz w:val="26"/>
          <w:szCs w:val="26"/>
          <w:shd w:val="clear" w:color="auto" w:fill="FFFFFF"/>
        </w:rPr>
        <w:t xml:space="preserve"> </w:t>
      </w:r>
      <w:r w:rsidRPr="002E2E55">
        <w:rPr>
          <w:bCs/>
          <w:color w:val="auto"/>
          <w:sz w:val="26"/>
          <w:szCs w:val="26"/>
          <w:shd w:val="clear" w:color="auto" w:fill="FFFFFF"/>
        </w:rPr>
        <w:t xml:space="preserve">Ngành Dừa đã trở thành ngành mũi nhọn và </w:t>
      </w:r>
      <w:r w:rsidR="00BD3820" w:rsidRPr="002E2E55">
        <w:rPr>
          <w:bCs/>
          <w:color w:val="auto"/>
          <w:sz w:val="26"/>
          <w:szCs w:val="26"/>
          <w:shd w:val="clear" w:color="auto" w:fill="FFFFFF"/>
        </w:rPr>
        <w:t>V</w:t>
      </w:r>
      <w:r w:rsidRPr="002E2E55">
        <w:rPr>
          <w:bCs/>
          <w:color w:val="auto"/>
          <w:sz w:val="26"/>
          <w:szCs w:val="26"/>
          <w:shd w:val="clear" w:color="auto" w:fill="FFFFFF"/>
        </w:rPr>
        <w:t xml:space="preserve">iệt Nam là nước thứ 8 trên thế giới về diện tích trồng dừa và tiêu thụ nhiều nước trên thế giới. </w:t>
      </w:r>
    </w:p>
    <w:p w:rsidR="00405ADE" w:rsidRPr="002E2E55" w:rsidRDefault="00405ADE" w:rsidP="004C1F53">
      <w:pPr>
        <w:spacing w:before="60" w:after="60" w:line="360" w:lineRule="auto"/>
        <w:jc w:val="both"/>
        <w:rPr>
          <w:sz w:val="26"/>
          <w:szCs w:val="26"/>
          <w:lang w:val="nb-NO"/>
        </w:rPr>
      </w:pPr>
      <w:r w:rsidRPr="002E2E55">
        <w:rPr>
          <w:b/>
          <w:sz w:val="26"/>
          <w:szCs w:val="26"/>
          <w:lang w:val="nb-NO"/>
        </w:rPr>
        <w:t>c. Thị trường các loại nông thủy sản khác như</w:t>
      </w:r>
      <w:r w:rsidRPr="002E2E55">
        <w:rPr>
          <w:sz w:val="26"/>
          <w:szCs w:val="26"/>
          <w:lang w:val="nb-NO"/>
        </w:rPr>
        <w:t xml:space="preserve">: Thịt, trứng và các sản phẩm nông sản khác của Xã sẽ chủ yếu được tiêu thụ tại thị trường nội địa. Giá bán và nguồn cung các sản phẩm này được dự báo sẽ có nhiều biến động lớn, phụ thuộc chủ yếu vào tình hình dịch bệnh trên vật nuôi và giá thức ăn chăn nuôi. </w:t>
      </w:r>
    </w:p>
    <w:p w:rsidR="00405ADE" w:rsidRPr="002E2E55" w:rsidRDefault="00405ADE" w:rsidP="004C1F53">
      <w:pPr>
        <w:spacing w:before="60" w:after="60" w:line="360" w:lineRule="auto"/>
        <w:jc w:val="both"/>
        <w:rPr>
          <w:b/>
          <w:sz w:val="26"/>
          <w:szCs w:val="26"/>
          <w:lang w:val="nb-NO"/>
        </w:rPr>
      </w:pPr>
      <w:r w:rsidRPr="002E2E55">
        <w:rPr>
          <w:b/>
          <w:sz w:val="26"/>
          <w:szCs w:val="26"/>
          <w:lang w:val="nb-NO"/>
        </w:rPr>
        <w:t>d</w:t>
      </w:r>
      <w:r w:rsidRPr="002E2E55">
        <w:rPr>
          <w:b/>
          <w:sz w:val="26"/>
          <w:szCs w:val="26"/>
          <w:lang w:val="vi-VN"/>
        </w:rPr>
        <w:t>. Dự báo về sản phẩm thuỷ sản</w:t>
      </w:r>
    </w:p>
    <w:p w:rsidR="00405ADE" w:rsidRPr="002E2E55" w:rsidRDefault="00405ADE" w:rsidP="004C1F53">
      <w:pPr>
        <w:spacing w:before="60" w:after="60" w:line="360" w:lineRule="auto"/>
        <w:ind w:firstLine="720"/>
        <w:jc w:val="both"/>
        <w:outlineLvl w:val="2"/>
        <w:rPr>
          <w:b/>
          <w:bCs/>
          <w:i/>
          <w:sz w:val="26"/>
          <w:szCs w:val="26"/>
          <w:shd w:val="clear" w:color="auto" w:fill="FFFFFF"/>
          <w:lang w:val="nb-NO"/>
        </w:rPr>
      </w:pPr>
      <w:bookmarkStart w:id="169" w:name="_Toc500872275"/>
      <w:bookmarkStart w:id="170" w:name="_Toc530530127"/>
      <w:bookmarkStart w:id="171" w:name="_Toc21979458"/>
      <w:r w:rsidRPr="002E2E55">
        <w:rPr>
          <w:b/>
          <w:bCs/>
          <w:i/>
          <w:sz w:val="26"/>
          <w:szCs w:val="26"/>
          <w:shd w:val="clear" w:color="auto" w:fill="FFFFFF"/>
          <w:lang w:val="nb-NO"/>
        </w:rPr>
        <w:t>- Nhu cầu và thị trường tiêu thụ trong và ngoài nước</w:t>
      </w:r>
      <w:bookmarkEnd w:id="169"/>
      <w:bookmarkEnd w:id="170"/>
      <w:bookmarkEnd w:id="171"/>
    </w:p>
    <w:p w:rsidR="00405ADE" w:rsidRPr="002E2E55" w:rsidRDefault="00405ADE" w:rsidP="004C1F53">
      <w:pPr>
        <w:spacing w:before="60" w:after="60" w:line="360" w:lineRule="auto"/>
        <w:ind w:firstLine="720"/>
        <w:jc w:val="both"/>
        <w:rPr>
          <w:b/>
          <w:sz w:val="26"/>
          <w:szCs w:val="26"/>
          <w:lang w:val="vi-VN"/>
        </w:rPr>
      </w:pPr>
      <w:r w:rsidRPr="002E2E55">
        <w:rPr>
          <w:sz w:val="26"/>
          <w:szCs w:val="26"/>
          <w:lang w:val="vi-VN"/>
        </w:rPr>
        <w:t xml:space="preserve">Năm 2016, cơ cấu sản phẩm thủy sản Việt Nam không thay đổi về tỷ trọng so với năm </w:t>
      </w:r>
      <w:r w:rsidRPr="002E2E55">
        <w:rPr>
          <w:sz w:val="26"/>
          <w:szCs w:val="26"/>
          <w:lang w:val="nb-NO"/>
        </w:rPr>
        <w:t>2015</w:t>
      </w:r>
      <w:r w:rsidRPr="002E2E55">
        <w:rPr>
          <w:sz w:val="26"/>
          <w:szCs w:val="26"/>
          <w:lang w:val="vi-VN"/>
        </w:rPr>
        <w:t>. Trong đó, tôm vẫn chiếm tỷ trọng cao nhất 44%, tiếp đến là cá tra 24%, cá ngừ 7%, các loại cá biển 16%.</w:t>
      </w:r>
      <w:r w:rsidRPr="002E2E55">
        <w:rPr>
          <w:b/>
          <w:sz w:val="26"/>
          <w:szCs w:val="26"/>
          <w:lang w:val="vi-VN"/>
        </w:rPr>
        <w:t xml:space="preserve"> </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sz w:val="26"/>
          <w:szCs w:val="26"/>
          <w:lang w:val="vi-VN"/>
        </w:rPr>
        <w:t>Top 5 thị trường nhập khẩu thủy sản Việt Nam gồm Mỹ, EU, Nhật Bản, Hàn Quốc và Trung Quốc có sự thay đổi về vị trí và tỷ trọng giá trị nhập khẩu thủy sản từ Việt Nam.</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sz w:val="26"/>
          <w:szCs w:val="26"/>
          <w:lang w:val="vi-VN"/>
        </w:rPr>
        <w:t>Mỹ vẫn duy trì vị trí đứng đầu với 21% giá trị nhập khẩu thủy sản của Việt Nam, nhờ xuất khẩu tôm, cá tra, cá ngừ,…sang thị trường này đều tăng trong năm 2016. Tỷ trọng của Mỹ tăng thêm 2%, trong khi của Nhật Bản tiếp tục giảm từ 16% xuống còn 15% và EU giảm từ 18% xuống còn 17%.</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sz w:val="26"/>
          <w:szCs w:val="26"/>
          <w:lang w:val="vi-VN"/>
        </w:rPr>
        <w:t>Đặc biệt, với sự gia tăng nhập khẩu tôm sú, cá tra, cá ngừ nguyên liệu, Trung Quốc đã vượt qua Hàn Quốc đứng thứ 4 trong các thị trường nhập khẩu thủy sản Việt Nam, chiếm tỷ trọng 12% so với năm ngoái là 9%.</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sz w:val="26"/>
          <w:szCs w:val="26"/>
          <w:lang w:val="vi-VN"/>
        </w:rPr>
        <w:lastRenderedPageBreak/>
        <w:t>Theo nhận định của của nhiều chuyên gia, ngành thuỷ sản Việt Nam sẽ có những thách thức sau:</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rStyle w:val="Strong"/>
          <w:i/>
          <w:iCs/>
          <w:sz w:val="26"/>
          <w:szCs w:val="26"/>
          <w:bdr w:val="none" w:sz="0" w:space="0" w:color="auto" w:frame="1"/>
          <w:lang w:val="vi-VN"/>
        </w:rPr>
        <w:t>+ Hạn hán và xâm nhập mặn</w:t>
      </w:r>
      <w:r w:rsidRPr="002E2E55">
        <w:rPr>
          <w:rStyle w:val="Strong"/>
          <w:sz w:val="26"/>
          <w:szCs w:val="26"/>
          <w:bdr w:val="none" w:sz="0" w:space="0" w:color="auto" w:frame="1"/>
          <w:lang w:val="vi-VN"/>
        </w:rPr>
        <w:t>:</w:t>
      </w:r>
      <w:r w:rsidRPr="002E2E55">
        <w:rPr>
          <w:rStyle w:val="apple-converted-space"/>
          <w:b/>
          <w:bCs/>
          <w:sz w:val="26"/>
          <w:szCs w:val="26"/>
          <w:bdr w:val="none" w:sz="0" w:space="0" w:color="auto" w:frame="1"/>
          <w:lang w:val="vi-VN"/>
        </w:rPr>
        <w:t> </w:t>
      </w:r>
      <w:r w:rsidRPr="002E2E55">
        <w:rPr>
          <w:sz w:val="26"/>
          <w:szCs w:val="26"/>
          <w:lang w:val="vi-VN"/>
        </w:rPr>
        <w:t>Tình hình hạn hán, thiếu nước ngọt và xâm nhập mặn diễn biến phức tạp sẽ tiếp tục có những ảnh hưởng đến hoạt động sản xuất thủy sản, nhất là các loài nuôi nước ngọt.</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rStyle w:val="Strong"/>
          <w:i/>
          <w:iCs/>
          <w:sz w:val="26"/>
          <w:szCs w:val="26"/>
          <w:bdr w:val="none" w:sz="0" w:space="0" w:color="auto" w:frame="1"/>
          <w:lang w:val="vi-VN"/>
        </w:rPr>
        <w:t xml:space="preserve">+ Rào cản kỹ thuật và bảo hộ thương mại từ các thị trường nhập khẩu: </w:t>
      </w:r>
      <w:r w:rsidRPr="002E2E55">
        <w:rPr>
          <w:sz w:val="26"/>
          <w:szCs w:val="26"/>
          <w:lang w:val="vi-VN"/>
        </w:rPr>
        <w:t>Với việc tự do hóa thương mại, thủy sản Việt Nam sẽ có lợi về thuế quan, nhưng sẽ là đối tượng để các thị trường áp dụng các rào cản phi thuế quan nhằm bảo hộ ngành sản xuất nội địa hoặc hạn chế nhập khẩu. Những rào cản như thuế chống bán phá giá, thuế chống trợ cấp, các quy định kiểm tra hóa chất, kháng sinh, bảo vệ nguồn lợi IUU hay chương trình thanh tra riêng biệt</w:t>
      </w:r>
      <w:r w:rsidRPr="002E2E55">
        <w:rPr>
          <w:rStyle w:val="apple-converted-space"/>
          <w:b/>
          <w:bCs/>
          <w:sz w:val="26"/>
          <w:szCs w:val="26"/>
          <w:bdr w:val="none" w:sz="0" w:space="0" w:color="auto" w:frame="1"/>
          <w:lang w:val="vi-VN"/>
        </w:rPr>
        <w:t> </w:t>
      </w:r>
      <w:r w:rsidRPr="002E2E55">
        <w:rPr>
          <w:sz w:val="26"/>
          <w:szCs w:val="26"/>
          <w:lang w:val="vi-VN"/>
        </w:rPr>
        <w:t>(Ví dụ: Chương trình thanh tra cá da trơn của Mỹ…) đang và sẽ được tăng cường áp dụng.</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rStyle w:val="Strong"/>
          <w:i/>
          <w:iCs/>
          <w:sz w:val="26"/>
          <w:szCs w:val="26"/>
          <w:bdr w:val="none" w:sz="0" w:space="0" w:color="auto" w:frame="1"/>
          <w:lang w:val="vi-VN"/>
        </w:rPr>
        <w:t>+ Về các quy định kiểm soát chất lượng của thị trường nhâp khẩu:</w:t>
      </w:r>
      <w:r w:rsidRPr="002E2E55">
        <w:rPr>
          <w:rStyle w:val="apple-converted-space"/>
          <w:sz w:val="26"/>
          <w:szCs w:val="26"/>
          <w:lang w:val="vi-VN"/>
        </w:rPr>
        <w:t> </w:t>
      </w:r>
      <w:r w:rsidRPr="002E2E55">
        <w:rPr>
          <w:sz w:val="26"/>
          <w:szCs w:val="26"/>
          <w:lang w:val="vi-VN"/>
        </w:rPr>
        <w:t>Nhật Bản duy trì tần suất kiểm tra 100% các chỉ tiêu Furazolidone, Enrofloxacin và Sulfadiazine đối với các lô hàng tôm nhập khẩu từ Việt Nam. Tuy nhiên, theo quy định mới của Luật Vệ sinh thực phẩm của Nhật Bản, từ tháng 10/2016, Nhật Bản loại bỏ ra khỏi danh sách giám sát các chất Sulfamethoxazole, Sulfadiazine và Chloramphenicol trong tôm nuôi Việt Nam.</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sz w:val="26"/>
          <w:szCs w:val="26"/>
          <w:lang w:val="vi-VN"/>
        </w:rPr>
        <w:t>Australia tăng cường kiểm tra về độc tố sinh học và vi sinh. Từ tháng 1 đến tháng 9/2016, có 11 lô hàng thủy sản Việt Nam xuất khẩu vào EU bị cảnh báo dư lượng kim loại nặng (thủy ngân, cadmium) vượt giới hạn tối đa cho phép, tăng gấp 2,2 lần so với cả năm 2015.</w:t>
      </w:r>
    </w:p>
    <w:p w:rsidR="00405ADE" w:rsidRPr="002E2E55" w:rsidRDefault="00405ADE" w:rsidP="004C1F53">
      <w:pPr>
        <w:spacing w:before="60" w:after="60" w:line="360" w:lineRule="auto"/>
        <w:ind w:firstLine="720"/>
        <w:jc w:val="both"/>
        <w:rPr>
          <w:sz w:val="26"/>
          <w:szCs w:val="26"/>
          <w:lang w:val="vi-VN"/>
        </w:rPr>
      </w:pPr>
      <w:r w:rsidRPr="002E2E55">
        <w:rPr>
          <w:rStyle w:val="Strong"/>
          <w:i/>
          <w:iCs/>
          <w:sz w:val="26"/>
          <w:szCs w:val="26"/>
          <w:bdr w:val="none" w:sz="0" w:space="0" w:color="auto" w:frame="1"/>
          <w:lang w:val="vi-VN"/>
        </w:rPr>
        <w:t>+ Giá thành sản xuất nguyên liệu của Việt Nam còn cao:</w:t>
      </w:r>
      <w:r w:rsidRPr="002E2E55">
        <w:rPr>
          <w:rStyle w:val="apple-converted-space"/>
          <w:b/>
          <w:bCs/>
          <w:i/>
          <w:iCs/>
          <w:sz w:val="26"/>
          <w:szCs w:val="26"/>
          <w:bdr w:val="none" w:sz="0" w:space="0" w:color="auto" w:frame="1"/>
          <w:lang w:val="vi-VN"/>
        </w:rPr>
        <w:t> </w:t>
      </w:r>
      <w:r w:rsidRPr="002E2E55">
        <w:rPr>
          <w:sz w:val="26"/>
          <w:szCs w:val="26"/>
          <w:lang w:val="vi-VN"/>
        </w:rPr>
        <w:t>Ngành nuôi tôm và một số sản phẩm thủy sản chủ lực của Việt Nam đã được nhìn nhận và so sánh với các ngành tương tự tại Ấn Độ, Thái Lan cho thấy giá thành sản xuất của Việt Nam đang cao hơn từ 10-30%. Có nhiều yếu tố tác động tạo ra giá thành sản phẩm cao (</w:t>
      </w:r>
      <w:r w:rsidRPr="002E2E55">
        <w:rPr>
          <w:i/>
          <w:iCs/>
          <w:sz w:val="26"/>
          <w:szCs w:val="26"/>
          <w:bdr w:val="none" w:sz="0" w:space="0" w:color="auto" w:frame="1"/>
          <w:lang w:val="vi-VN"/>
        </w:rPr>
        <w:t>từ giống, thức ăn, các vật tư đầu vào, tổn thất sau thu hoạch, điện-nước, các chi phí hành chính</w:t>
      </w:r>
      <w:r w:rsidRPr="002E2E55">
        <w:rPr>
          <w:sz w:val="26"/>
          <w:szCs w:val="26"/>
          <w:lang w:val="vi-VN"/>
        </w:rPr>
        <w:t>...). Đây cũng là yếu tố quan trọng tác động lên hệ số cạnh tranh của thủy sản Việt Nam.</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rStyle w:val="Strong"/>
          <w:i/>
          <w:iCs/>
          <w:sz w:val="26"/>
          <w:szCs w:val="26"/>
          <w:bdr w:val="none" w:sz="0" w:space="0" w:color="auto" w:frame="1"/>
          <w:lang w:val="vi-VN"/>
        </w:rPr>
        <w:lastRenderedPageBreak/>
        <w:t>+ Chịu cạnh tranh mạnh mẽ</w:t>
      </w:r>
      <w:r w:rsidRPr="002E2E55">
        <w:rPr>
          <w:rStyle w:val="Strong"/>
          <w:sz w:val="26"/>
          <w:szCs w:val="26"/>
          <w:bdr w:val="none" w:sz="0" w:space="0" w:color="auto" w:frame="1"/>
          <w:lang w:val="vi-VN"/>
        </w:rPr>
        <w:t>:</w:t>
      </w:r>
      <w:r w:rsidRPr="002E2E55">
        <w:rPr>
          <w:rStyle w:val="apple-converted-space"/>
          <w:sz w:val="26"/>
          <w:szCs w:val="26"/>
          <w:lang w:val="vi-VN"/>
        </w:rPr>
        <w:t> </w:t>
      </w:r>
      <w:r w:rsidRPr="002E2E55">
        <w:rPr>
          <w:sz w:val="26"/>
          <w:szCs w:val="26"/>
          <w:lang w:val="vi-VN"/>
        </w:rPr>
        <w:t>Tham gia vào các FTA đồng nghĩa với việc mở cửa và hội nhập hơn nữa vào nhiều thị trường. Tuy nhiên, ngành và nhiều doanh nghiệp Việt Nam chưa tận dụng được tốt nhất các ưu đãi/cơ hội của FTA. Mặc dù, Chính phủ đã có nhiều Nghị quyết và chương trình hành động tháo gỡ khó khăn, nâng cao năng lực cạnh tranh tạo cơ hội và điều kiện tối đa cho doanh nghiệp nhưng việc tái cơ cấu, cải cách các quy định và thủ tục hành chính để đáp ứng các yêu cầu của hội nhập vẫn tiến triển chưa nhanh.</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sz w:val="26"/>
          <w:szCs w:val="26"/>
          <w:lang w:val="vi-VN"/>
        </w:rPr>
        <w:t>Trong khi đó các nước đối thủ cạnh tranh về thủy sản (</w:t>
      </w:r>
      <w:r w:rsidRPr="002E2E55">
        <w:rPr>
          <w:i/>
          <w:iCs/>
          <w:sz w:val="26"/>
          <w:szCs w:val="26"/>
          <w:bdr w:val="none" w:sz="0" w:space="0" w:color="auto" w:frame="1"/>
          <w:lang w:val="vi-VN"/>
        </w:rPr>
        <w:t>Trung Quốc, Ấn độ, Thái Lan, Indonesia.</w:t>
      </w:r>
      <w:r w:rsidRPr="002E2E55">
        <w:rPr>
          <w:sz w:val="26"/>
          <w:szCs w:val="26"/>
          <w:lang w:val="vi-VN"/>
        </w:rPr>
        <w:t>..) ngày càng gia tăng các sức ép cạnh tranh nhiều hơn qua những chương trình dài hạn, trung hạn và ngắn hạn trên cả quy mô về sản lượng, chất lượng, giá thành sản xuất, marketing và xúc tiến thương mại. Sự cạnh tranh này là tất yếu để thúc đẩy cho phát triển, nhưng cũng đang và sẽ khiến doanh nghiệp thủy sản Việt Nam gặp nhiều khó khăn để giữ và gia tăng thị phần.</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rStyle w:val="Strong"/>
          <w:i/>
          <w:iCs/>
          <w:sz w:val="26"/>
          <w:szCs w:val="26"/>
          <w:bdr w:val="none" w:sz="0" w:space="0" w:color="auto" w:frame="1"/>
          <w:lang w:val="vi-VN"/>
        </w:rPr>
        <w:t>+ Truyền thông bôi nhọ tại một số thị trường tiêu thụ thủy sản</w:t>
      </w:r>
      <w:r w:rsidRPr="002E2E55">
        <w:rPr>
          <w:rStyle w:val="Strong"/>
          <w:sz w:val="26"/>
          <w:szCs w:val="26"/>
          <w:bdr w:val="none" w:sz="0" w:space="0" w:color="auto" w:frame="1"/>
          <w:lang w:val="vi-VN"/>
        </w:rPr>
        <w:t>:</w:t>
      </w:r>
      <w:r w:rsidRPr="002E2E55">
        <w:rPr>
          <w:rStyle w:val="apple-converted-space"/>
          <w:b/>
          <w:bCs/>
          <w:sz w:val="26"/>
          <w:szCs w:val="26"/>
          <w:bdr w:val="none" w:sz="0" w:space="0" w:color="auto" w:frame="1"/>
          <w:lang w:val="vi-VN"/>
        </w:rPr>
        <w:t> </w:t>
      </w:r>
      <w:r w:rsidRPr="002E2E55">
        <w:rPr>
          <w:sz w:val="26"/>
          <w:szCs w:val="26"/>
          <w:lang w:val="vi-VN"/>
        </w:rPr>
        <w:t>Trong 10 năm qua, đã xuất hiện ở gần 10 quốc gia (</w:t>
      </w:r>
      <w:r w:rsidRPr="002E2E55">
        <w:rPr>
          <w:i/>
          <w:iCs/>
          <w:sz w:val="26"/>
          <w:szCs w:val="26"/>
          <w:bdr w:val="none" w:sz="0" w:space="0" w:color="auto" w:frame="1"/>
          <w:lang w:val="vi-VN"/>
        </w:rPr>
        <w:t>Úc, Italia, Tây Ban Nha, Đức, Ai Cập, Pháp...</w:t>
      </w:r>
      <w:r w:rsidRPr="002E2E55">
        <w:rPr>
          <w:sz w:val="26"/>
          <w:szCs w:val="26"/>
          <w:lang w:val="vi-VN"/>
        </w:rPr>
        <w:t>.) việc truyền thông đưa thông tin bôi nhọ, không khách quan về sản phẩm thủy sản của Việt Nam (</w:t>
      </w:r>
      <w:r w:rsidRPr="002E2E55">
        <w:rPr>
          <w:i/>
          <w:iCs/>
          <w:sz w:val="26"/>
          <w:szCs w:val="26"/>
          <w:bdr w:val="none" w:sz="0" w:space="0" w:color="auto" w:frame="1"/>
          <w:lang w:val="vi-VN"/>
        </w:rPr>
        <w:t>ô nhiễm, bẩn, kim loại nặng, môi trường dơ</w:t>
      </w:r>
      <w:r w:rsidRPr="002E2E55">
        <w:rPr>
          <w:sz w:val="26"/>
          <w:szCs w:val="26"/>
          <w:lang w:val="vi-VN"/>
        </w:rPr>
        <w:t>…). Tác hại của truyền thông bôi nhọ là không thể đo đếm và ảnh hưởng tiêu cực lâu dài đến sức tiêu thụ và hình ảnh sản phẩm thủy sản của Việt Nam tại các thị trường cụ thể. Những dòng thông tin không tích cực này, dưới sức lan tỏa của internet và mạng xã hội, đã có những tác động dai dẳng và được nhận định tiếp tục có tác động đến tiêu thụ thủy sản Việt Nam.</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rStyle w:val="Strong"/>
          <w:sz w:val="26"/>
          <w:szCs w:val="26"/>
          <w:bdr w:val="none" w:sz="0" w:space="0" w:color="auto" w:frame="1"/>
          <w:lang w:val="vi-VN"/>
        </w:rPr>
        <w:t>+</w:t>
      </w:r>
      <w:r w:rsidRPr="002E2E55">
        <w:rPr>
          <w:rStyle w:val="apple-converted-space"/>
          <w:sz w:val="26"/>
          <w:szCs w:val="26"/>
          <w:lang w:val="vi-VN"/>
        </w:rPr>
        <w:t> </w:t>
      </w:r>
      <w:r w:rsidRPr="002E2E55">
        <w:rPr>
          <w:rStyle w:val="Strong"/>
          <w:i/>
          <w:iCs/>
          <w:sz w:val="26"/>
          <w:szCs w:val="26"/>
          <w:bdr w:val="none" w:sz="0" w:space="0" w:color="auto" w:frame="1"/>
          <w:lang w:val="vi-VN"/>
        </w:rPr>
        <w:t>Còn các bất cập tại một số quy định và thủ tục hành chính</w:t>
      </w:r>
      <w:r w:rsidRPr="002E2E55">
        <w:rPr>
          <w:rStyle w:val="Strong"/>
          <w:sz w:val="26"/>
          <w:szCs w:val="26"/>
          <w:bdr w:val="none" w:sz="0" w:space="0" w:color="auto" w:frame="1"/>
          <w:lang w:val="vi-VN"/>
        </w:rPr>
        <w:t>:</w:t>
      </w:r>
      <w:r w:rsidRPr="002E2E55">
        <w:rPr>
          <w:rStyle w:val="apple-converted-space"/>
          <w:b/>
          <w:bCs/>
          <w:sz w:val="26"/>
          <w:szCs w:val="26"/>
          <w:bdr w:val="none" w:sz="0" w:space="0" w:color="auto" w:frame="1"/>
          <w:lang w:val="vi-VN"/>
        </w:rPr>
        <w:t> </w:t>
      </w:r>
      <w:r w:rsidRPr="002E2E55">
        <w:rPr>
          <w:sz w:val="26"/>
          <w:szCs w:val="26"/>
          <w:lang w:val="vi-VN"/>
        </w:rPr>
        <w:t>chưa thực sự hỗ trợ cho cải thiện năng lực cạnh tranh của DN. Dù Chính phủ đã liên tục 3 năm có các Nghị quyết 19 và nhiều chỉ đạo tích cực, nhưng quá trình sửa đổi các văn bản pháp quy đã đc nhận diện vẫn diễn ra chậm (chưa được 30% trong 2016) trong khi lại phát sinh các nội dung bất cập mới. Một Nghị quyết 19/2017 tiếp theo của Chính phủ là cần thiết, nhưng quan trọng hơn là sự chuyển dịch trong thay đổi, sửa đổi từ văn bản pháp quy liên quan đến thực thi của các đơn vị quản lý Nhà nước chức năng.</w:t>
      </w:r>
    </w:p>
    <w:p w:rsidR="00405ADE" w:rsidRPr="002E2E55" w:rsidRDefault="00405ADE" w:rsidP="004C1F53">
      <w:pPr>
        <w:spacing w:before="60" w:after="60" w:line="360" w:lineRule="auto"/>
        <w:ind w:firstLine="720"/>
        <w:jc w:val="both"/>
        <w:rPr>
          <w:b/>
          <w:i/>
          <w:sz w:val="26"/>
          <w:szCs w:val="26"/>
          <w:lang w:val="vi-VN"/>
        </w:rPr>
      </w:pPr>
      <w:r w:rsidRPr="002E2E55">
        <w:rPr>
          <w:b/>
          <w:i/>
          <w:sz w:val="26"/>
          <w:szCs w:val="26"/>
          <w:lang w:val="vi-VN"/>
        </w:rPr>
        <w:t>- Dự báo về thị trường tiêu thụ thủy sản xã Hòa Minh</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sz w:val="26"/>
          <w:szCs w:val="26"/>
          <w:lang w:val="vi-VN"/>
        </w:rPr>
        <w:t>+ Liên kết với các công ty vừa cùng ứng con giống chất lượng cao vừa thu mua lại sản phẩm, có thể liên kết với công ty Minh Phú, công ty Minh Nhựt.</w:t>
      </w:r>
    </w:p>
    <w:p w:rsidR="00405ADE" w:rsidRPr="002E2E55" w:rsidRDefault="00405ADE" w:rsidP="004C1F53">
      <w:pPr>
        <w:pStyle w:val="NormalWeb"/>
        <w:spacing w:before="60" w:beforeAutospacing="0" w:after="60" w:afterAutospacing="0" w:line="360" w:lineRule="auto"/>
        <w:ind w:firstLine="720"/>
        <w:jc w:val="both"/>
        <w:rPr>
          <w:sz w:val="26"/>
          <w:szCs w:val="26"/>
          <w:lang w:val="vi-VN"/>
        </w:rPr>
      </w:pPr>
      <w:r w:rsidRPr="002E2E55">
        <w:rPr>
          <w:sz w:val="26"/>
          <w:szCs w:val="26"/>
          <w:lang w:val="vi-VN"/>
        </w:rPr>
        <w:lastRenderedPageBreak/>
        <w:t>+ Đẩy mạnh phát triển mô hình lúa tôm, tôm công nghiệp theo hướng đảm an toàn vệ sinh thực phẩm, không chứa dư lượng kháng sinh, kim loại nặng. Vì vậy, thực hiện liên kết hợp đồng tiêu thụ thủy sản với Công ty Thanh Tân, thành phố Trà Vinh, công ty TMHH Văn Minh, huyện Cầu Ngang, tỉnh Trà Vinh, công ty Thủy sản Cửu Long.</w:t>
      </w:r>
    </w:p>
    <w:p w:rsidR="004D3419" w:rsidRPr="002E2E55" w:rsidRDefault="00C03850" w:rsidP="004C1F53">
      <w:pPr>
        <w:pStyle w:val="Heading2"/>
        <w:numPr>
          <w:ilvl w:val="0"/>
          <w:numId w:val="0"/>
        </w:numPr>
        <w:spacing w:line="360" w:lineRule="auto"/>
        <w:ind w:left="576" w:hanging="576"/>
        <w:rPr>
          <w:rFonts w:ascii="Times New Roman" w:hAnsi="Times New Roman"/>
          <w:i w:val="0"/>
          <w:sz w:val="26"/>
          <w:szCs w:val="26"/>
          <w:lang w:val="vi-VN"/>
        </w:rPr>
      </w:pPr>
      <w:bookmarkStart w:id="172" w:name="_Toc530530128"/>
      <w:bookmarkStart w:id="173" w:name="_Toc21979459"/>
      <w:r w:rsidRPr="00C03850">
        <w:rPr>
          <w:rFonts w:ascii="Times New Roman" w:hAnsi="Times New Roman"/>
          <w:i w:val="0"/>
          <w:sz w:val="26"/>
          <w:szCs w:val="26"/>
          <w:lang w:val="vi-VN"/>
        </w:rPr>
        <w:t xml:space="preserve">3.6 </w:t>
      </w:r>
      <w:r w:rsidR="004D3419" w:rsidRPr="002E2E55">
        <w:rPr>
          <w:rFonts w:ascii="Times New Roman" w:hAnsi="Times New Roman"/>
          <w:i w:val="0"/>
          <w:sz w:val="26"/>
          <w:szCs w:val="26"/>
          <w:lang w:val="vi-VN"/>
        </w:rPr>
        <w:t>Dự báo về tiềm năng đất đai</w:t>
      </w:r>
      <w:bookmarkEnd w:id="172"/>
      <w:bookmarkEnd w:id="173"/>
    </w:p>
    <w:p w:rsidR="004D3419" w:rsidRPr="006E38B0" w:rsidRDefault="00C03850" w:rsidP="004C1F53">
      <w:pPr>
        <w:pStyle w:val="Heading3"/>
        <w:numPr>
          <w:ilvl w:val="0"/>
          <w:numId w:val="0"/>
        </w:numPr>
        <w:spacing w:line="360" w:lineRule="auto"/>
        <w:ind w:left="720" w:hanging="720"/>
        <w:rPr>
          <w:rFonts w:ascii="Times New Roman" w:hAnsi="Times New Roman"/>
          <w:b/>
          <w:lang w:val="pt-BR"/>
        </w:rPr>
      </w:pPr>
      <w:bookmarkStart w:id="174" w:name="_Toc304993355"/>
      <w:bookmarkStart w:id="175" w:name="_Toc340151996"/>
      <w:bookmarkStart w:id="176" w:name="_Toc342083342"/>
      <w:bookmarkStart w:id="177" w:name="_Toc342083417"/>
      <w:bookmarkStart w:id="178" w:name="_Toc342240566"/>
      <w:bookmarkStart w:id="179" w:name="_Toc342240700"/>
      <w:bookmarkStart w:id="180" w:name="_Toc351472232"/>
      <w:bookmarkStart w:id="181" w:name="_Toc352152449"/>
      <w:bookmarkStart w:id="182" w:name="_Toc530530129"/>
      <w:bookmarkStart w:id="183" w:name="_Toc21979460"/>
      <w:r w:rsidRPr="00C03850">
        <w:rPr>
          <w:rFonts w:ascii="Times New Roman" w:hAnsi="Times New Roman"/>
          <w:b/>
          <w:lang w:val="vi-VN"/>
        </w:rPr>
        <w:t>3.6.1</w:t>
      </w:r>
      <w:r w:rsidR="004D3419" w:rsidRPr="006E38B0">
        <w:rPr>
          <w:rFonts w:ascii="Times New Roman" w:hAnsi="Times New Roman"/>
          <w:b/>
          <w:lang w:val="pt-BR"/>
        </w:rPr>
        <w:t>Dự báo đất nông nghiệp</w:t>
      </w:r>
      <w:bookmarkEnd w:id="174"/>
      <w:bookmarkEnd w:id="175"/>
      <w:bookmarkEnd w:id="176"/>
      <w:bookmarkEnd w:id="177"/>
      <w:bookmarkEnd w:id="178"/>
      <w:bookmarkEnd w:id="179"/>
      <w:bookmarkEnd w:id="180"/>
      <w:bookmarkEnd w:id="181"/>
      <w:bookmarkEnd w:id="182"/>
      <w:bookmarkEnd w:id="183"/>
      <w:r w:rsidR="004D3419" w:rsidRPr="006E38B0">
        <w:rPr>
          <w:rFonts w:ascii="Times New Roman" w:hAnsi="Times New Roman"/>
          <w:b/>
          <w:lang w:val="pt-BR"/>
        </w:rPr>
        <w:t xml:space="preserve"> </w:t>
      </w:r>
    </w:p>
    <w:p w:rsidR="004D3419" w:rsidRPr="002E2E55" w:rsidRDefault="004D3419" w:rsidP="004C1F53">
      <w:pPr>
        <w:spacing w:before="120" w:after="60" w:line="360" w:lineRule="auto"/>
        <w:ind w:firstLine="539"/>
        <w:jc w:val="both"/>
        <w:rPr>
          <w:sz w:val="26"/>
          <w:szCs w:val="26"/>
          <w:lang w:val="nb-NO"/>
        </w:rPr>
      </w:pPr>
      <w:bookmarkStart w:id="184" w:name="_Toc304993356"/>
      <w:bookmarkStart w:id="185" w:name="_Toc340151997"/>
      <w:bookmarkStart w:id="186" w:name="_Toc342083343"/>
      <w:bookmarkStart w:id="187" w:name="_Toc342083418"/>
      <w:bookmarkStart w:id="188" w:name="_Toc342240567"/>
      <w:bookmarkStart w:id="189" w:name="_Toc342240701"/>
      <w:r w:rsidRPr="002E2E55">
        <w:rPr>
          <w:sz w:val="26"/>
          <w:szCs w:val="26"/>
          <w:lang w:val="nb-NO"/>
        </w:rPr>
        <w:t xml:space="preserve">Đáp ứng các mục tiêu kinh tế - xã hội trên địa bàn xã trong giai đoạn tới, với ngành nông nghiệp ở xã theo phân bổ quy hoạch nông nghiệp của huyện đến năm 2020 là 2.080,48 ha. Trong đó: </w:t>
      </w:r>
    </w:p>
    <w:p w:rsidR="004D3419" w:rsidRPr="002E2E55" w:rsidRDefault="004D3419" w:rsidP="004C1F53">
      <w:pPr>
        <w:numPr>
          <w:ilvl w:val="0"/>
          <w:numId w:val="6"/>
        </w:numPr>
        <w:spacing w:before="60" w:after="60" w:line="360" w:lineRule="auto"/>
        <w:ind w:left="0"/>
        <w:jc w:val="both"/>
        <w:rPr>
          <w:sz w:val="26"/>
          <w:szCs w:val="26"/>
          <w:lang w:val="nb-NO"/>
        </w:rPr>
      </w:pPr>
      <w:r w:rsidRPr="002E2E55">
        <w:rPr>
          <w:sz w:val="26"/>
          <w:szCs w:val="26"/>
          <w:lang w:val="nb-NO"/>
        </w:rPr>
        <w:t>Đất trồng lúa: đảm bảo vấn đề an ninh lương thực và đáp ứng mục tiêu tăng sản lượng, tăng giá trị sản xuất trong thời gian tới luôn là nhiệm vụ quan trọng hàng đầu. Rà soát điều chí</w:t>
      </w:r>
      <w:r w:rsidR="005A3B06" w:rsidRPr="002E2E55">
        <w:rPr>
          <w:sz w:val="26"/>
          <w:szCs w:val="26"/>
          <w:lang w:val="nb-NO"/>
        </w:rPr>
        <w:t>nh đến năm 202</w:t>
      </w:r>
      <w:r w:rsidR="00902CFA" w:rsidRPr="002E2E55">
        <w:rPr>
          <w:sz w:val="26"/>
          <w:szCs w:val="26"/>
          <w:lang w:val="nb-NO"/>
        </w:rPr>
        <w:t>5</w:t>
      </w:r>
      <w:r w:rsidR="005A3B06" w:rsidRPr="002E2E55">
        <w:rPr>
          <w:sz w:val="26"/>
          <w:szCs w:val="26"/>
          <w:lang w:val="nb-NO"/>
        </w:rPr>
        <w:t xml:space="preserve"> và tầm nhìn 2030</w:t>
      </w:r>
      <w:r w:rsidRPr="002E2E55">
        <w:rPr>
          <w:sz w:val="26"/>
          <w:szCs w:val="26"/>
          <w:lang w:val="nb-NO"/>
        </w:rPr>
        <w:t xml:space="preserve"> diện tích phân bổ cho mục đích trồng lúa trên địa bàn xã khoảng từ</w:t>
      </w:r>
      <w:r w:rsidR="005A3B06" w:rsidRPr="002E2E55">
        <w:rPr>
          <w:sz w:val="26"/>
          <w:szCs w:val="26"/>
          <w:lang w:val="nb-NO"/>
        </w:rPr>
        <w:t xml:space="preserve"> 8</w:t>
      </w:r>
      <w:r w:rsidRPr="002E2E55">
        <w:rPr>
          <w:sz w:val="26"/>
          <w:szCs w:val="26"/>
          <w:lang w:val="nb-NO"/>
        </w:rPr>
        <w:t xml:space="preserve">00 đến </w:t>
      </w:r>
      <w:r w:rsidR="005A3B06" w:rsidRPr="002E2E55">
        <w:rPr>
          <w:sz w:val="26"/>
          <w:szCs w:val="26"/>
          <w:lang w:val="nb-NO"/>
        </w:rPr>
        <w:t>5</w:t>
      </w:r>
      <w:r w:rsidRPr="002E2E55">
        <w:rPr>
          <w:sz w:val="26"/>
          <w:szCs w:val="26"/>
          <w:lang w:val="nb-NO"/>
        </w:rPr>
        <w:t>00 ha.</w:t>
      </w:r>
    </w:p>
    <w:p w:rsidR="004D3419" w:rsidRPr="002E2E55" w:rsidRDefault="004D3419" w:rsidP="004C1F53">
      <w:pPr>
        <w:numPr>
          <w:ilvl w:val="0"/>
          <w:numId w:val="6"/>
        </w:numPr>
        <w:spacing w:before="60" w:after="60" w:line="360" w:lineRule="auto"/>
        <w:ind w:left="0"/>
        <w:jc w:val="both"/>
        <w:rPr>
          <w:sz w:val="26"/>
          <w:szCs w:val="26"/>
          <w:lang w:val="nb-NO"/>
        </w:rPr>
      </w:pPr>
      <w:r w:rsidRPr="002E2E55">
        <w:rPr>
          <w:sz w:val="26"/>
          <w:szCs w:val="26"/>
          <w:lang w:val="nb-NO"/>
        </w:rPr>
        <w:t>Đất trồng cây hàng năm còn lại: bao gồm đất trồng màu và đất trồng cỏ phục vụ cho chăn nuôi. Theo đó nhu cầu bố trí quỹ đất phục vụ cho mục đích trồng cây hàng năm còn l</w:t>
      </w:r>
      <w:r w:rsidR="005A3B06" w:rsidRPr="002E2E55">
        <w:rPr>
          <w:sz w:val="26"/>
          <w:szCs w:val="26"/>
          <w:lang w:val="nb-NO"/>
        </w:rPr>
        <w:t>ại đến năm 202</w:t>
      </w:r>
      <w:r w:rsidR="00902CFA" w:rsidRPr="002E2E55">
        <w:rPr>
          <w:sz w:val="26"/>
          <w:szCs w:val="26"/>
          <w:lang w:val="nb-NO"/>
        </w:rPr>
        <w:t>5</w:t>
      </w:r>
      <w:r w:rsidR="005A3B06" w:rsidRPr="002E2E55">
        <w:rPr>
          <w:sz w:val="26"/>
          <w:szCs w:val="26"/>
          <w:lang w:val="nb-NO"/>
        </w:rPr>
        <w:t xml:space="preserve"> và tầm nhìn 2030</w:t>
      </w:r>
      <w:r w:rsidRPr="002E2E55">
        <w:rPr>
          <w:sz w:val="26"/>
          <w:szCs w:val="26"/>
          <w:lang w:val="nb-NO"/>
        </w:rPr>
        <w:t xml:space="preserve"> khoảng 140 ha đến 150 ha.</w:t>
      </w:r>
    </w:p>
    <w:p w:rsidR="004D3419" w:rsidRPr="002E2E55" w:rsidRDefault="004D3419" w:rsidP="004C1F53">
      <w:pPr>
        <w:numPr>
          <w:ilvl w:val="0"/>
          <w:numId w:val="6"/>
        </w:numPr>
        <w:spacing w:before="60" w:after="60" w:line="360" w:lineRule="auto"/>
        <w:ind w:left="0"/>
        <w:jc w:val="both"/>
        <w:rPr>
          <w:sz w:val="26"/>
          <w:szCs w:val="26"/>
          <w:lang w:val="nb-NO"/>
        </w:rPr>
      </w:pPr>
      <w:r w:rsidRPr="002E2E55">
        <w:rPr>
          <w:sz w:val="26"/>
          <w:szCs w:val="26"/>
          <w:lang w:val="nb-NO"/>
        </w:rPr>
        <w:t>Đất trồng cây lâu năm: bao gồm đất trồng công nghiệp và đất trồng cây lâu năm khác. Trên cơ sở kết quả thống kê diện tích đất trồng cây lâu năm trong thời gian qua và mục tiêu phát triển của ngành trong giai đoạn tới, dự kiến đất phân bổ cho mục đích trồng cây lâu n</w:t>
      </w:r>
      <w:r w:rsidR="00F50CB8" w:rsidRPr="002E2E55">
        <w:rPr>
          <w:sz w:val="26"/>
          <w:szCs w:val="26"/>
          <w:lang w:val="nb-NO"/>
        </w:rPr>
        <w:t>ăm đến năm 202</w:t>
      </w:r>
      <w:r w:rsidR="00902CFA" w:rsidRPr="002E2E55">
        <w:rPr>
          <w:sz w:val="26"/>
          <w:szCs w:val="26"/>
          <w:lang w:val="nb-NO"/>
        </w:rPr>
        <w:t>5</w:t>
      </w:r>
      <w:r w:rsidR="00F50CB8" w:rsidRPr="002E2E55">
        <w:rPr>
          <w:sz w:val="26"/>
          <w:szCs w:val="26"/>
          <w:lang w:val="nb-NO"/>
        </w:rPr>
        <w:t xml:space="preserve"> và tầm nhìn 2030</w:t>
      </w:r>
      <w:r w:rsidRPr="002E2E55">
        <w:rPr>
          <w:sz w:val="26"/>
          <w:szCs w:val="26"/>
          <w:lang w:val="nb-NO"/>
        </w:rPr>
        <w:t xml:space="preserve"> khoảng từ </w:t>
      </w:r>
      <w:r w:rsidR="00F50CB8" w:rsidRPr="002E2E55">
        <w:rPr>
          <w:sz w:val="26"/>
          <w:szCs w:val="26"/>
          <w:lang w:val="nb-NO"/>
        </w:rPr>
        <w:t>230</w:t>
      </w:r>
      <w:r w:rsidRPr="002E2E55">
        <w:rPr>
          <w:sz w:val="26"/>
          <w:szCs w:val="26"/>
          <w:lang w:val="nb-NO"/>
        </w:rPr>
        <w:t xml:space="preserve"> ha đến </w:t>
      </w:r>
      <w:r w:rsidR="00F50CB8" w:rsidRPr="002E2E55">
        <w:rPr>
          <w:sz w:val="26"/>
          <w:szCs w:val="26"/>
          <w:lang w:val="nb-NO"/>
        </w:rPr>
        <w:t>20</w:t>
      </w:r>
      <w:r w:rsidRPr="002E2E55">
        <w:rPr>
          <w:sz w:val="26"/>
          <w:szCs w:val="26"/>
          <w:lang w:val="nb-NO"/>
        </w:rPr>
        <w:t>0 ha.</w:t>
      </w:r>
    </w:p>
    <w:p w:rsidR="004D3419" w:rsidRPr="002E2E55" w:rsidRDefault="004D3419" w:rsidP="004C1F53">
      <w:pPr>
        <w:numPr>
          <w:ilvl w:val="0"/>
          <w:numId w:val="6"/>
        </w:numPr>
        <w:spacing w:before="60" w:after="60" w:line="360" w:lineRule="auto"/>
        <w:ind w:left="0"/>
        <w:jc w:val="both"/>
        <w:rPr>
          <w:sz w:val="26"/>
          <w:szCs w:val="26"/>
          <w:lang w:val="nb-NO"/>
        </w:rPr>
      </w:pPr>
      <w:r w:rsidRPr="002E2E55">
        <w:rPr>
          <w:sz w:val="26"/>
          <w:szCs w:val="26"/>
          <w:lang w:val="nb-NO"/>
        </w:rPr>
        <w:t xml:space="preserve">Đất nuôi trồng thủy sản: Đây là ngành kinh tế mũi nhọn của xã, ưu tiên diện tích nuôi thủy sản kết hợp với trồng lúa nhằm bảo vệ môi trường và ổn định năng suất. Đối với diện tích chuyên nuôi thủy sản, dự kiến bố trí cho mục đích nuôi trồng thủy sản </w:t>
      </w:r>
      <w:bookmarkStart w:id="190" w:name="_Toc351472233"/>
      <w:bookmarkStart w:id="191" w:name="_Toc352152450"/>
      <w:r w:rsidR="00F50CB8" w:rsidRPr="002E2E55">
        <w:rPr>
          <w:sz w:val="26"/>
          <w:szCs w:val="26"/>
          <w:lang w:val="nb-NO"/>
        </w:rPr>
        <w:t>đến năm 202</w:t>
      </w:r>
      <w:r w:rsidR="00902CFA" w:rsidRPr="002E2E55">
        <w:rPr>
          <w:sz w:val="26"/>
          <w:szCs w:val="26"/>
          <w:lang w:val="nb-NO"/>
        </w:rPr>
        <w:t>5</w:t>
      </w:r>
      <w:r w:rsidR="00F50CB8" w:rsidRPr="002E2E55">
        <w:rPr>
          <w:sz w:val="26"/>
          <w:szCs w:val="26"/>
          <w:lang w:val="nb-NO"/>
        </w:rPr>
        <w:t xml:space="preserve"> và tầm nhìn 2030</w:t>
      </w:r>
      <w:r w:rsidRPr="002E2E55">
        <w:rPr>
          <w:sz w:val="26"/>
          <w:szCs w:val="26"/>
          <w:lang w:val="nb-NO"/>
        </w:rPr>
        <w:t xml:space="preserve"> từ 77</w:t>
      </w:r>
      <w:r w:rsidR="009851A5" w:rsidRPr="002E2E55">
        <w:rPr>
          <w:sz w:val="26"/>
          <w:szCs w:val="26"/>
          <w:lang w:val="nb-NO"/>
        </w:rPr>
        <w:t>6,</w:t>
      </w:r>
      <w:r w:rsidR="00F50CB8" w:rsidRPr="002E2E55">
        <w:rPr>
          <w:sz w:val="26"/>
          <w:szCs w:val="26"/>
          <w:lang w:val="nb-NO"/>
        </w:rPr>
        <w:t>91</w:t>
      </w:r>
      <w:r w:rsidRPr="002E2E55">
        <w:rPr>
          <w:sz w:val="26"/>
          <w:szCs w:val="26"/>
          <w:lang w:val="nb-NO"/>
        </w:rPr>
        <w:t xml:space="preserve"> đến </w:t>
      </w:r>
      <w:r w:rsidR="009851A5" w:rsidRPr="002E2E55">
        <w:rPr>
          <w:sz w:val="26"/>
          <w:szCs w:val="26"/>
          <w:lang w:val="nb-NO"/>
        </w:rPr>
        <w:t>1.063,</w:t>
      </w:r>
      <w:r w:rsidR="00F50CB8" w:rsidRPr="002E2E55">
        <w:rPr>
          <w:sz w:val="26"/>
          <w:szCs w:val="26"/>
          <w:lang w:val="nb-NO"/>
        </w:rPr>
        <w:t xml:space="preserve">76 </w:t>
      </w:r>
      <w:r w:rsidRPr="002E2E55">
        <w:rPr>
          <w:sz w:val="26"/>
          <w:szCs w:val="26"/>
          <w:lang w:val="nb-NO"/>
        </w:rPr>
        <w:t>ha.</w:t>
      </w:r>
      <w:bookmarkStart w:id="192" w:name="_Toc530530130"/>
    </w:p>
    <w:p w:rsidR="004D3419" w:rsidRPr="006E38B0" w:rsidRDefault="00C03850" w:rsidP="004C1F53">
      <w:pPr>
        <w:pStyle w:val="Heading3"/>
        <w:numPr>
          <w:ilvl w:val="0"/>
          <w:numId w:val="0"/>
        </w:numPr>
        <w:spacing w:line="360" w:lineRule="auto"/>
        <w:ind w:left="720" w:hanging="720"/>
        <w:rPr>
          <w:rFonts w:ascii="Times New Roman" w:hAnsi="Times New Roman"/>
          <w:b/>
          <w:lang w:val="nb-NO"/>
        </w:rPr>
      </w:pPr>
      <w:bookmarkStart w:id="193" w:name="_Toc21979461"/>
      <w:r>
        <w:rPr>
          <w:rFonts w:ascii="Times New Roman" w:hAnsi="Times New Roman"/>
          <w:b/>
          <w:lang w:val="pt-BR"/>
        </w:rPr>
        <w:t xml:space="preserve">3.6.2 </w:t>
      </w:r>
      <w:r w:rsidR="004D3419" w:rsidRPr="006E38B0">
        <w:rPr>
          <w:rFonts w:ascii="Times New Roman" w:hAnsi="Times New Roman"/>
          <w:b/>
          <w:lang w:val="pt-BR"/>
        </w:rPr>
        <w:t>Dự báo đất phi nông nghiệp</w:t>
      </w:r>
      <w:bookmarkEnd w:id="184"/>
      <w:bookmarkEnd w:id="185"/>
      <w:bookmarkEnd w:id="186"/>
      <w:bookmarkEnd w:id="187"/>
      <w:bookmarkEnd w:id="188"/>
      <w:bookmarkEnd w:id="189"/>
      <w:bookmarkEnd w:id="190"/>
      <w:bookmarkEnd w:id="191"/>
      <w:bookmarkEnd w:id="192"/>
      <w:bookmarkEnd w:id="193"/>
    </w:p>
    <w:p w:rsidR="004D3419" w:rsidRPr="002E2E55" w:rsidRDefault="004D3419" w:rsidP="004C1F53">
      <w:pPr>
        <w:spacing w:before="60" w:after="60" w:line="360" w:lineRule="auto"/>
        <w:ind w:firstLine="540"/>
        <w:jc w:val="both"/>
        <w:rPr>
          <w:sz w:val="26"/>
          <w:szCs w:val="26"/>
          <w:lang w:val="nb-NO"/>
        </w:rPr>
      </w:pPr>
      <w:bookmarkStart w:id="194" w:name="_Toc304993357"/>
      <w:bookmarkStart w:id="195" w:name="_Toc340151998"/>
      <w:bookmarkStart w:id="196" w:name="_Toc342083344"/>
      <w:bookmarkStart w:id="197" w:name="_Toc342083419"/>
      <w:bookmarkStart w:id="198" w:name="_Toc342240568"/>
      <w:bookmarkStart w:id="199" w:name="_Toc342240702"/>
      <w:r w:rsidRPr="002E2E55">
        <w:rPr>
          <w:sz w:val="26"/>
          <w:szCs w:val="26"/>
          <w:lang w:val="nb-NO"/>
        </w:rPr>
        <w:t xml:space="preserve">Nhằm đáp ứng các mục tiêu kinh tế-xã hội cũng như giữ vững nền quốc phòng, an ninh trong giai </w:t>
      </w:r>
      <w:r w:rsidR="009851A5" w:rsidRPr="002E2E55">
        <w:rPr>
          <w:sz w:val="26"/>
          <w:szCs w:val="26"/>
          <w:lang w:val="nb-NO"/>
        </w:rPr>
        <w:t>đoạn 2018- 202</w:t>
      </w:r>
      <w:r w:rsidR="00902CFA" w:rsidRPr="002E2E55">
        <w:rPr>
          <w:sz w:val="26"/>
          <w:szCs w:val="26"/>
          <w:lang w:val="nb-NO"/>
        </w:rPr>
        <w:t>5</w:t>
      </w:r>
      <w:r w:rsidR="009851A5" w:rsidRPr="002E2E55">
        <w:rPr>
          <w:sz w:val="26"/>
          <w:szCs w:val="26"/>
          <w:lang w:val="nb-NO"/>
        </w:rPr>
        <w:t xml:space="preserve"> và tầm nhìn 2030</w:t>
      </w:r>
      <w:r w:rsidRPr="002E2E55">
        <w:rPr>
          <w:sz w:val="26"/>
          <w:szCs w:val="26"/>
          <w:lang w:val="nb-NO"/>
        </w:rPr>
        <w:t xml:space="preserve"> nhu cầu sử dụng đất để bố trí cho các mục đích phi nông nghiệp trong thời gian tới là rất lớn, cụ thể: </w:t>
      </w:r>
    </w:p>
    <w:p w:rsidR="004D3419" w:rsidRPr="002E2E55" w:rsidRDefault="004D3419" w:rsidP="004C1F53">
      <w:pPr>
        <w:numPr>
          <w:ilvl w:val="0"/>
          <w:numId w:val="17"/>
        </w:numPr>
        <w:spacing w:before="60" w:after="60" w:line="360" w:lineRule="auto"/>
        <w:ind w:left="0" w:firstLine="360"/>
        <w:jc w:val="both"/>
        <w:rPr>
          <w:sz w:val="26"/>
          <w:szCs w:val="26"/>
          <w:lang w:val="nb-NO"/>
        </w:rPr>
      </w:pPr>
      <w:r w:rsidRPr="002E2E55">
        <w:rPr>
          <w:sz w:val="26"/>
          <w:szCs w:val="26"/>
          <w:lang w:val="nb-NO"/>
        </w:rPr>
        <w:lastRenderedPageBreak/>
        <w:t xml:space="preserve">Đất xây dựng trụ sở cơ quan, công trình sự nghiệp cao hơn quy </w:t>
      </w:r>
      <w:r w:rsidR="009851A5" w:rsidRPr="002E2E55">
        <w:rPr>
          <w:sz w:val="26"/>
          <w:szCs w:val="26"/>
          <w:lang w:val="nb-NO"/>
        </w:rPr>
        <w:t>hoạch, ổn định diện tích là 0,9</w:t>
      </w:r>
      <w:r w:rsidR="00902CFA" w:rsidRPr="002E2E55">
        <w:rPr>
          <w:sz w:val="26"/>
          <w:szCs w:val="26"/>
          <w:lang w:val="nb-NO"/>
        </w:rPr>
        <w:t>9</w:t>
      </w:r>
      <w:r w:rsidRPr="002E2E55">
        <w:rPr>
          <w:sz w:val="26"/>
          <w:szCs w:val="26"/>
          <w:lang w:val="nb-NO"/>
        </w:rPr>
        <w:t xml:space="preserve"> ha </w:t>
      </w:r>
    </w:p>
    <w:p w:rsidR="004D3419" w:rsidRPr="002E2E55" w:rsidRDefault="004D3419" w:rsidP="004C1F53">
      <w:pPr>
        <w:numPr>
          <w:ilvl w:val="0"/>
          <w:numId w:val="17"/>
        </w:numPr>
        <w:spacing w:before="60" w:after="60" w:line="360" w:lineRule="auto"/>
        <w:ind w:left="0" w:firstLine="360"/>
        <w:jc w:val="both"/>
        <w:rPr>
          <w:sz w:val="26"/>
          <w:szCs w:val="26"/>
          <w:lang w:val="nb-NO"/>
        </w:rPr>
      </w:pPr>
      <w:r w:rsidRPr="002E2E55">
        <w:rPr>
          <w:sz w:val="26"/>
          <w:szCs w:val="26"/>
          <w:lang w:val="nb-NO"/>
        </w:rPr>
        <w:t>Đất cơ sở sản xuất kinh doanh: giữa đúng theo quy hoạch là 0,42 ha.</w:t>
      </w:r>
    </w:p>
    <w:p w:rsidR="004D3419" w:rsidRPr="002E2E55" w:rsidRDefault="004D3419" w:rsidP="004C1F53">
      <w:pPr>
        <w:numPr>
          <w:ilvl w:val="0"/>
          <w:numId w:val="17"/>
        </w:numPr>
        <w:spacing w:before="60" w:after="60" w:line="360" w:lineRule="auto"/>
        <w:ind w:left="0" w:firstLine="360"/>
        <w:jc w:val="both"/>
        <w:rPr>
          <w:sz w:val="26"/>
          <w:szCs w:val="26"/>
          <w:lang w:val="nb-NO"/>
        </w:rPr>
      </w:pPr>
      <w:r w:rsidRPr="002E2E55">
        <w:rPr>
          <w:sz w:val="26"/>
          <w:szCs w:val="26"/>
          <w:lang w:val="nb-NO"/>
        </w:rPr>
        <w:t>Đất tôn giáo, tín ng</w:t>
      </w:r>
      <w:r w:rsidR="006A7CEF" w:rsidRPr="002E2E55">
        <w:rPr>
          <w:sz w:val="26"/>
          <w:szCs w:val="26"/>
          <w:lang w:val="nb-NO"/>
        </w:rPr>
        <w:t>ưỡng: đảm bảo diện tích 6,40 ha</w:t>
      </w:r>
      <w:r w:rsidRPr="002E2E55">
        <w:rPr>
          <w:sz w:val="26"/>
          <w:szCs w:val="26"/>
          <w:lang w:val="nb-NO"/>
        </w:rPr>
        <w:t>.</w:t>
      </w:r>
    </w:p>
    <w:p w:rsidR="004D3419" w:rsidRPr="002E2E55" w:rsidRDefault="004D3419" w:rsidP="004C1F53">
      <w:pPr>
        <w:numPr>
          <w:ilvl w:val="0"/>
          <w:numId w:val="17"/>
        </w:numPr>
        <w:spacing w:before="60" w:after="60" w:line="360" w:lineRule="auto"/>
        <w:ind w:left="0" w:firstLine="360"/>
        <w:jc w:val="both"/>
        <w:rPr>
          <w:sz w:val="26"/>
          <w:szCs w:val="26"/>
          <w:lang w:val="nb-NO"/>
        </w:rPr>
      </w:pPr>
      <w:r w:rsidRPr="002E2E55">
        <w:rPr>
          <w:sz w:val="26"/>
          <w:szCs w:val="26"/>
          <w:lang w:val="nb-NO"/>
        </w:rPr>
        <w:t>Đất nghĩa trang, nghĩa địa: đảm bảo theo đún</w:t>
      </w:r>
      <w:r w:rsidR="00D3652A" w:rsidRPr="002E2E55">
        <w:rPr>
          <w:sz w:val="26"/>
          <w:szCs w:val="26"/>
          <w:lang w:val="nb-NO"/>
        </w:rPr>
        <w:t>g quy hoạch, đến năm 202</w:t>
      </w:r>
      <w:r w:rsidR="00902CFA" w:rsidRPr="002E2E55">
        <w:rPr>
          <w:sz w:val="26"/>
          <w:szCs w:val="26"/>
          <w:lang w:val="nb-NO"/>
        </w:rPr>
        <w:t>5</w:t>
      </w:r>
      <w:r w:rsidR="00D3652A" w:rsidRPr="002E2E55">
        <w:rPr>
          <w:sz w:val="26"/>
          <w:szCs w:val="26"/>
          <w:lang w:val="nb-NO"/>
        </w:rPr>
        <w:t xml:space="preserve"> và 2030</w:t>
      </w:r>
      <w:r w:rsidRPr="002E2E55">
        <w:rPr>
          <w:sz w:val="26"/>
          <w:szCs w:val="26"/>
          <w:lang w:val="nb-NO"/>
        </w:rPr>
        <w:t xml:space="preserve"> đạt diện tích 8,46 ha. </w:t>
      </w:r>
    </w:p>
    <w:p w:rsidR="004D3419" w:rsidRPr="002E2E55" w:rsidRDefault="004D3419" w:rsidP="004C1F53">
      <w:pPr>
        <w:numPr>
          <w:ilvl w:val="0"/>
          <w:numId w:val="17"/>
        </w:numPr>
        <w:spacing w:before="60" w:after="60" w:line="360" w:lineRule="auto"/>
        <w:ind w:left="0" w:firstLine="360"/>
        <w:jc w:val="both"/>
        <w:rPr>
          <w:rFonts w:ascii="VNI-Times" w:hAnsi="VNI-Times"/>
          <w:sz w:val="24"/>
          <w:szCs w:val="24"/>
          <w:lang w:val="nb-NO"/>
        </w:rPr>
      </w:pPr>
      <w:r w:rsidRPr="002E2E55">
        <w:rPr>
          <w:sz w:val="26"/>
          <w:szCs w:val="26"/>
          <w:lang w:val="nb-NO"/>
        </w:rPr>
        <w:t>Đất</w:t>
      </w:r>
      <w:r w:rsidRPr="002E2E55">
        <w:rPr>
          <w:b/>
          <w:sz w:val="26"/>
          <w:szCs w:val="26"/>
          <w:lang w:val="nb-NO"/>
        </w:rPr>
        <w:t xml:space="preserve"> </w:t>
      </w:r>
      <w:r w:rsidRPr="002E2E55">
        <w:rPr>
          <w:sz w:val="26"/>
          <w:szCs w:val="26"/>
          <w:lang w:val="nb-NO"/>
        </w:rPr>
        <w:t>ở nông thôn</w:t>
      </w:r>
      <w:r w:rsidRPr="002E2E55">
        <w:rPr>
          <w:b/>
          <w:sz w:val="26"/>
          <w:szCs w:val="26"/>
          <w:lang w:val="nb-NO"/>
        </w:rPr>
        <w:t xml:space="preserve">: </w:t>
      </w:r>
      <w:r w:rsidRPr="002E2E55">
        <w:rPr>
          <w:sz w:val="26"/>
          <w:szCs w:val="26"/>
          <w:lang w:val="nb-NO"/>
        </w:rPr>
        <w:t>Năm 2017, đất ở nông thôn có 44,04 ha. Dự kiến đấ</w:t>
      </w:r>
      <w:r w:rsidR="006A7CEF" w:rsidRPr="002E2E55">
        <w:rPr>
          <w:sz w:val="26"/>
          <w:szCs w:val="26"/>
          <w:lang w:val="nb-NO"/>
        </w:rPr>
        <w:t xml:space="preserve">t ở nông thôn được phân bổ từ </w:t>
      </w:r>
      <w:r w:rsidR="00902CFA" w:rsidRPr="002E2E55">
        <w:rPr>
          <w:sz w:val="26"/>
          <w:szCs w:val="26"/>
          <w:lang w:val="nb-NO"/>
        </w:rPr>
        <w:t>76-79</w:t>
      </w:r>
      <w:r w:rsidRPr="002E2E55">
        <w:rPr>
          <w:sz w:val="26"/>
          <w:szCs w:val="26"/>
          <w:lang w:val="nb-NO"/>
        </w:rPr>
        <w:t xml:space="preserve"> ha.</w:t>
      </w:r>
    </w:p>
    <w:bookmarkEnd w:id="194"/>
    <w:bookmarkEnd w:id="195"/>
    <w:bookmarkEnd w:id="196"/>
    <w:bookmarkEnd w:id="197"/>
    <w:bookmarkEnd w:id="198"/>
    <w:bookmarkEnd w:id="199"/>
    <w:p w:rsidR="004D3419" w:rsidRPr="002E2E55" w:rsidRDefault="004D3419" w:rsidP="004D3419">
      <w:pPr>
        <w:pStyle w:val="NormalWeb"/>
        <w:shd w:val="clear" w:color="auto" w:fill="FFFFFF"/>
        <w:spacing w:before="60" w:beforeAutospacing="0" w:after="60" w:afterAutospacing="0" w:line="312" w:lineRule="auto"/>
        <w:jc w:val="center"/>
        <w:rPr>
          <w:b/>
          <w:sz w:val="26"/>
          <w:szCs w:val="26"/>
          <w:highlight w:val="yellow"/>
          <w:lang w:val="nb-NO"/>
        </w:rPr>
      </w:pPr>
    </w:p>
    <w:p w:rsidR="006A7CEF" w:rsidRDefault="006A7CEF"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C25D2E" w:rsidRPr="002E2E55" w:rsidRDefault="00C25D2E" w:rsidP="004D3419">
      <w:pPr>
        <w:pStyle w:val="NormalWeb"/>
        <w:shd w:val="clear" w:color="auto" w:fill="FFFFFF"/>
        <w:spacing w:before="60" w:beforeAutospacing="0" w:after="60" w:afterAutospacing="0" w:line="312" w:lineRule="auto"/>
        <w:jc w:val="center"/>
        <w:rPr>
          <w:b/>
          <w:sz w:val="26"/>
          <w:szCs w:val="26"/>
          <w:highlight w:val="yellow"/>
          <w:lang w:val="nb-NO"/>
        </w:rPr>
      </w:pPr>
    </w:p>
    <w:p w:rsidR="006A7CEF" w:rsidRPr="002E2E55" w:rsidRDefault="006A7CEF" w:rsidP="004D3419">
      <w:pPr>
        <w:pStyle w:val="NormalWeb"/>
        <w:shd w:val="clear" w:color="auto" w:fill="FFFFFF"/>
        <w:spacing w:before="60" w:beforeAutospacing="0" w:after="60" w:afterAutospacing="0" w:line="312" w:lineRule="auto"/>
        <w:jc w:val="center"/>
        <w:rPr>
          <w:b/>
          <w:sz w:val="26"/>
          <w:szCs w:val="26"/>
          <w:highlight w:val="yellow"/>
          <w:lang w:val="nb-NO"/>
        </w:rPr>
      </w:pPr>
    </w:p>
    <w:p w:rsidR="006A7CEF" w:rsidRPr="002E2E55" w:rsidRDefault="006A7CEF" w:rsidP="004D3419">
      <w:pPr>
        <w:pStyle w:val="NormalWeb"/>
        <w:shd w:val="clear" w:color="auto" w:fill="FFFFFF"/>
        <w:spacing w:before="60" w:beforeAutospacing="0" w:after="60" w:afterAutospacing="0" w:line="312" w:lineRule="auto"/>
        <w:jc w:val="center"/>
        <w:rPr>
          <w:b/>
          <w:sz w:val="26"/>
          <w:szCs w:val="26"/>
          <w:highlight w:val="yellow"/>
          <w:lang w:val="nb-NO"/>
        </w:rPr>
      </w:pPr>
    </w:p>
    <w:p w:rsidR="006A7CEF" w:rsidRPr="002E2E55" w:rsidRDefault="006A7CEF" w:rsidP="004D3419">
      <w:pPr>
        <w:pStyle w:val="NormalWeb"/>
        <w:shd w:val="clear" w:color="auto" w:fill="FFFFFF"/>
        <w:spacing w:before="60" w:beforeAutospacing="0" w:after="60" w:afterAutospacing="0" w:line="312" w:lineRule="auto"/>
        <w:jc w:val="center"/>
        <w:rPr>
          <w:b/>
          <w:sz w:val="26"/>
          <w:szCs w:val="26"/>
          <w:highlight w:val="yellow"/>
          <w:lang w:val="nb-NO"/>
        </w:rPr>
      </w:pPr>
    </w:p>
    <w:p w:rsidR="006A7CEF" w:rsidRPr="002E2E55" w:rsidRDefault="006A7CEF" w:rsidP="004D3419">
      <w:pPr>
        <w:pStyle w:val="NormalWeb"/>
        <w:shd w:val="clear" w:color="auto" w:fill="FFFFFF"/>
        <w:spacing w:before="60" w:beforeAutospacing="0" w:after="60" w:afterAutospacing="0" w:line="312" w:lineRule="auto"/>
        <w:jc w:val="center"/>
        <w:rPr>
          <w:b/>
          <w:sz w:val="26"/>
          <w:szCs w:val="26"/>
          <w:highlight w:val="yellow"/>
          <w:lang w:val="nb-NO"/>
        </w:rPr>
      </w:pPr>
    </w:p>
    <w:p w:rsidR="006A7CEF" w:rsidRPr="002E2E55" w:rsidRDefault="006A7CEF" w:rsidP="006A7CEF">
      <w:pPr>
        <w:spacing w:after="200" w:line="276" w:lineRule="auto"/>
        <w:rPr>
          <w:b/>
          <w:sz w:val="26"/>
          <w:szCs w:val="26"/>
          <w:highlight w:val="yellow"/>
          <w:lang w:val="nb-NO"/>
        </w:rPr>
        <w:sectPr w:rsidR="006A7CEF" w:rsidRPr="002E2E55" w:rsidSect="005A7487">
          <w:headerReference w:type="default" r:id="rId16"/>
          <w:footerReference w:type="default" r:id="rId17"/>
          <w:pgSz w:w="11909" w:h="16834" w:code="9"/>
          <w:pgMar w:top="1134" w:right="1134" w:bottom="1134" w:left="1701" w:header="720" w:footer="720" w:gutter="0"/>
          <w:pgNumType w:start="1"/>
          <w:cols w:space="720"/>
          <w:docGrid w:linePitch="360"/>
        </w:sectPr>
      </w:pPr>
    </w:p>
    <w:p w:rsidR="006A7CEF" w:rsidRPr="002E2E55" w:rsidRDefault="006A7CEF" w:rsidP="004C1F53">
      <w:pPr>
        <w:pStyle w:val="Heading1"/>
        <w:numPr>
          <w:ilvl w:val="0"/>
          <w:numId w:val="0"/>
        </w:numPr>
        <w:spacing w:line="360" w:lineRule="auto"/>
        <w:jc w:val="center"/>
        <w:rPr>
          <w:rFonts w:ascii="Times New Roman" w:hAnsi="Times New Roman"/>
          <w:sz w:val="26"/>
          <w:szCs w:val="26"/>
          <w:lang w:val="nb-NO"/>
        </w:rPr>
      </w:pPr>
      <w:bookmarkStart w:id="200" w:name="_Toc533325835"/>
      <w:bookmarkStart w:id="201" w:name="_Toc533571629"/>
      <w:bookmarkStart w:id="202" w:name="_Toc536073950"/>
      <w:bookmarkStart w:id="203" w:name="_Toc21979462"/>
      <w:r w:rsidRPr="002E2E55">
        <w:rPr>
          <w:rFonts w:ascii="Times New Roman" w:hAnsi="Times New Roman"/>
          <w:sz w:val="26"/>
          <w:szCs w:val="26"/>
          <w:lang w:val="nb-NO"/>
        </w:rPr>
        <w:lastRenderedPageBreak/>
        <w:t xml:space="preserve">CHƯƠNG </w:t>
      </w:r>
      <w:bookmarkEnd w:id="200"/>
      <w:r w:rsidRPr="002E2E55">
        <w:rPr>
          <w:rFonts w:ascii="Times New Roman" w:hAnsi="Times New Roman"/>
          <w:sz w:val="26"/>
          <w:szCs w:val="26"/>
          <w:lang w:val="nb-NO"/>
        </w:rPr>
        <w:t>4</w:t>
      </w:r>
      <w:bookmarkStart w:id="204" w:name="_Toc533325836"/>
      <w:r w:rsidRPr="002E2E55">
        <w:rPr>
          <w:rFonts w:ascii="Times New Roman" w:hAnsi="Times New Roman"/>
          <w:sz w:val="26"/>
          <w:szCs w:val="26"/>
          <w:lang w:val="nb-NO"/>
        </w:rPr>
        <w:t xml:space="preserve"> </w:t>
      </w:r>
      <w:r w:rsidRPr="002E2E55">
        <w:rPr>
          <w:rFonts w:ascii="Times New Roman" w:hAnsi="Times New Roman"/>
          <w:sz w:val="26"/>
          <w:szCs w:val="26"/>
          <w:lang w:val="da-DK"/>
        </w:rPr>
        <w:t xml:space="preserve">QUY HOẠCH KHÔNG GIAN </w:t>
      </w:r>
      <w:r w:rsidRPr="002E2E55">
        <w:rPr>
          <w:rFonts w:ascii="Times New Roman" w:hAnsi="Times New Roman"/>
          <w:sz w:val="26"/>
          <w:szCs w:val="26"/>
          <w:lang w:val="nb-NO"/>
        </w:rPr>
        <w:t>TỔNG THỂ TOÀN XÃ</w:t>
      </w:r>
      <w:bookmarkEnd w:id="201"/>
      <w:bookmarkEnd w:id="202"/>
      <w:bookmarkEnd w:id="203"/>
      <w:bookmarkEnd w:id="204"/>
    </w:p>
    <w:p w:rsidR="006A7CEF" w:rsidRPr="006E38B0" w:rsidRDefault="006A7CEF" w:rsidP="004C1F53">
      <w:pPr>
        <w:pStyle w:val="Heading2"/>
        <w:numPr>
          <w:ilvl w:val="0"/>
          <w:numId w:val="0"/>
        </w:numPr>
        <w:spacing w:line="360" w:lineRule="auto"/>
        <w:ind w:left="576" w:hanging="576"/>
        <w:rPr>
          <w:rFonts w:ascii="Times New Roman" w:hAnsi="Times New Roman"/>
          <w:i w:val="0"/>
          <w:sz w:val="26"/>
          <w:szCs w:val="26"/>
          <w:lang w:val="pt-BR" w:eastAsia="ko-KR"/>
        </w:rPr>
      </w:pPr>
      <w:bookmarkStart w:id="205" w:name="_Toc319328277"/>
      <w:bookmarkStart w:id="206" w:name="_Toc21979463"/>
      <w:r w:rsidRPr="006E38B0">
        <w:rPr>
          <w:rFonts w:ascii="Times New Roman" w:hAnsi="Times New Roman"/>
          <w:i w:val="0"/>
          <w:sz w:val="26"/>
          <w:szCs w:val="26"/>
          <w:lang w:val="pt-BR" w:eastAsia="ko-KR"/>
        </w:rPr>
        <w:t>4.1 Quy hoạch không gian tổng thể toàn xã</w:t>
      </w:r>
      <w:bookmarkEnd w:id="205"/>
      <w:bookmarkEnd w:id="206"/>
    </w:p>
    <w:p w:rsidR="006A7CEF" w:rsidRPr="006E38B0" w:rsidRDefault="006A7CEF" w:rsidP="004C1F53">
      <w:pPr>
        <w:pStyle w:val="Heading3"/>
        <w:numPr>
          <w:ilvl w:val="0"/>
          <w:numId w:val="0"/>
        </w:numPr>
        <w:spacing w:line="360" w:lineRule="auto"/>
        <w:ind w:left="720" w:hanging="720"/>
        <w:rPr>
          <w:rFonts w:ascii="Times New Roman" w:hAnsi="Times New Roman"/>
          <w:b/>
          <w:lang w:val="pt-BR" w:eastAsia="ko-KR"/>
        </w:rPr>
      </w:pPr>
      <w:bookmarkStart w:id="207" w:name="_Toc319328278"/>
      <w:bookmarkStart w:id="208" w:name="_Toc21979464"/>
      <w:r w:rsidRPr="006E38B0">
        <w:rPr>
          <w:rFonts w:ascii="Times New Roman" w:hAnsi="Times New Roman"/>
          <w:b/>
          <w:lang w:val="pt-BR" w:eastAsia="ko-KR"/>
        </w:rPr>
        <w:t>4.1.1 Định hướng về cấu trúc không gian tổng thể toàn xã</w:t>
      </w:r>
      <w:bookmarkEnd w:id="207"/>
      <w:bookmarkEnd w:id="208"/>
    </w:p>
    <w:p w:rsidR="006A7CEF" w:rsidRPr="002E2E55" w:rsidRDefault="006E38B0" w:rsidP="004C1F53">
      <w:pPr>
        <w:pStyle w:val="ListParagraph"/>
        <w:tabs>
          <w:tab w:val="left" w:pos="709"/>
        </w:tabs>
        <w:spacing w:before="120" w:after="120" w:line="360" w:lineRule="auto"/>
        <w:ind w:left="0"/>
        <w:outlineLvl w:val="1"/>
        <w:rPr>
          <w:rFonts w:ascii="Times New Roman" w:hAnsi="Times New Roman"/>
          <w:b/>
          <w:i/>
          <w:sz w:val="26"/>
          <w:szCs w:val="26"/>
          <w:lang w:val="de-DE" w:eastAsia="ko-KR"/>
        </w:rPr>
      </w:pPr>
      <w:bookmarkStart w:id="209" w:name="_Toc21979465"/>
      <w:r>
        <w:rPr>
          <w:rFonts w:ascii="Times New Roman" w:hAnsi="Times New Roman"/>
          <w:b/>
          <w:i/>
          <w:sz w:val="26"/>
          <w:szCs w:val="26"/>
          <w:lang w:val="de-DE" w:eastAsia="ko-KR"/>
        </w:rPr>
        <w:t>a.</w:t>
      </w:r>
      <w:r w:rsidR="006A7CEF" w:rsidRPr="002E2E55">
        <w:rPr>
          <w:rFonts w:ascii="Times New Roman" w:hAnsi="Times New Roman"/>
          <w:b/>
          <w:i/>
          <w:sz w:val="26"/>
          <w:szCs w:val="26"/>
          <w:lang w:val="de-DE" w:eastAsia="ko-KR"/>
        </w:rPr>
        <w:t xml:space="preserve"> Quan điểm</w:t>
      </w:r>
      <w:bookmarkEnd w:id="209"/>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Sử dụng hợp lý đất đai, tài nguyên và sức lao động của con người.</w:t>
      </w:r>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Đáp ứng nhu cầu phát triển sản xuất (nông– ngư nghiệp, tiểu thủ công nghiệp, công nghiệp) và dịch vụ thương mại theo định hướng phát triển kinh tế của địa phương.</w:t>
      </w:r>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Tạo thuận lợi cho việc cải tạo chỉnh trang, phát triển dân cư ổn định và bền vững.</w:t>
      </w:r>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Tạo được môi trường sống tốt cho con người, giảm thiểu tác động xấu tới môi trường do các họat động sản xuất, dịch vụ.</w:t>
      </w:r>
    </w:p>
    <w:p w:rsidR="006A7CEF" w:rsidRPr="002E2E55" w:rsidRDefault="006E38B0" w:rsidP="004C1F53">
      <w:pPr>
        <w:pStyle w:val="ListParagraph"/>
        <w:tabs>
          <w:tab w:val="left" w:pos="709"/>
        </w:tabs>
        <w:spacing w:before="120" w:after="120" w:line="360" w:lineRule="auto"/>
        <w:ind w:left="0"/>
        <w:outlineLvl w:val="1"/>
        <w:rPr>
          <w:rFonts w:ascii="Times New Roman" w:hAnsi="Times New Roman"/>
          <w:b/>
          <w:sz w:val="26"/>
          <w:szCs w:val="26"/>
          <w:lang w:val="de-DE" w:eastAsia="ko-KR"/>
        </w:rPr>
      </w:pPr>
      <w:bookmarkStart w:id="210" w:name="_Toc21979466"/>
      <w:r>
        <w:rPr>
          <w:rFonts w:ascii="Times New Roman" w:hAnsi="Times New Roman"/>
          <w:b/>
          <w:sz w:val="26"/>
          <w:szCs w:val="26"/>
          <w:lang w:val="de-DE" w:eastAsia="ko-KR"/>
        </w:rPr>
        <w:t xml:space="preserve">b. </w:t>
      </w:r>
      <w:r w:rsidR="006A7CEF" w:rsidRPr="002E2E55">
        <w:rPr>
          <w:rFonts w:ascii="Times New Roman" w:hAnsi="Times New Roman"/>
          <w:b/>
          <w:sz w:val="26"/>
          <w:szCs w:val="26"/>
          <w:lang w:val="de-DE" w:eastAsia="ko-KR"/>
        </w:rPr>
        <w:t>Yêu cầu và nguyên tắc về phân khu chức năng</w:t>
      </w:r>
      <w:bookmarkEnd w:id="210"/>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Tiết kiệm đất canh tác, kế thừa hiện trạng sản xuất và xây dựng.</w:t>
      </w:r>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Tận dụng địa hình, cảnh quan thiên nhiên để phân khu chức năng phù hợp với các đặc điểm cụ thể của khu vực và phong tục tập quán của địa phương.</w:t>
      </w:r>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Thuận tiện cho giao thông đi lại, sản xuất, ăn, ở, nghỉ ngơi, giải trí, sinh hoạt công cộng, sử dụng có hiệu quả các hệ thống hạ tầng kỹ thuật.</w:t>
      </w:r>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Khu vực tiểu thủ công nghiệp cần được quy hoạch với cự ly đảm bảo yêu cầu về khoảng cách ly vệ sinh.</w:t>
      </w:r>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 xml:space="preserve">Bán kính phục vụ các công trình dịch vụ công công tại các điểm dân cư nông thôn tối đa là 5 km. </w:t>
      </w:r>
    </w:p>
    <w:p w:rsidR="006A7CEF" w:rsidRPr="002E2E55" w:rsidRDefault="006A7CEF" w:rsidP="004C1F53">
      <w:pPr>
        <w:numPr>
          <w:ilvl w:val="1"/>
          <w:numId w:val="20"/>
        </w:numPr>
        <w:tabs>
          <w:tab w:val="clear" w:pos="228"/>
          <w:tab w:val="num" w:pos="540"/>
          <w:tab w:val="num" w:pos="5170"/>
        </w:tabs>
        <w:spacing w:line="360" w:lineRule="auto"/>
        <w:ind w:left="540"/>
        <w:jc w:val="both"/>
        <w:rPr>
          <w:sz w:val="26"/>
          <w:szCs w:val="26"/>
          <w:lang w:val="de-DE"/>
        </w:rPr>
      </w:pPr>
      <w:r w:rsidRPr="002E2E55">
        <w:rPr>
          <w:sz w:val="26"/>
          <w:szCs w:val="26"/>
          <w:lang w:val="de-DE"/>
        </w:rPr>
        <w:t>Bảo vệ môi trường sống.</w:t>
      </w:r>
    </w:p>
    <w:p w:rsidR="006A7CEF" w:rsidRPr="002E2E55" w:rsidRDefault="006E38B0" w:rsidP="004C1F53">
      <w:pPr>
        <w:pStyle w:val="ListParagraph"/>
        <w:tabs>
          <w:tab w:val="left" w:pos="709"/>
        </w:tabs>
        <w:spacing w:before="120" w:after="120" w:line="360" w:lineRule="auto"/>
        <w:ind w:left="0"/>
        <w:outlineLvl w:val="1"/>
        <w:rPr>
          <w:rFonts w:ascii="Times New Roman" w:hAnsi="Times New Roman"/>
          <w:b/>
          <w:sz w:val="26"/>
          <w:szCs w:val="26"/>
          <w:lang w:val="de-DE" w:eastAsia="ko-KR"/>
        </w:rPr>
      </w:pPr>
      <w:bookmarkStart w:id="211" w:name="_Toc21979467"/>
      <w:r>
        <w:rPr>
          <w:rFonts w:ascii="Times New Roman" w:hAnsi="Times New Roman"/>
          <w:b/>
          <w:sz w:val="26"/>
          <w:szCs w:val="26"/>
          <w:lang w:val="de-DE" w:eastAsia="ko-KR"/>
        </w:rPr>
        <w:t xml:space="preserve">c. </w:t>
      </w:r>
      <w:r w:rsidR="006A7CEF" w:rsidRPr="002E2E55">
        <w:rPr>
          <w:rFonts w:ascii="Times New Roman" w:hAnsi="Times New Roman"/>
          <w:b/>
          <w:sz w:val="26"/>
          <w:szCs w:val="26"/>
          <w:lang w:val="de-DE" w:eastAsia="ko-KR"/>
        </w:rPr>
        <w:t>Quy hoạch không gian tổng thể toàn xã</w:t>
      </w:r>
      <w:bookmarkEnd w:id="211"/>
    </w:p>
    <w:p w:rsidR="006A7CEF" w:rsidRPr="002E2E55" w:rsidRDefault="006A7CEF" w:rsidP="004C1F53">
      <w:pPr>
        <w:tabs>
          <w:tab w:val="num" w:pos="540"/>
        </w:tabs>
        <w:spacing w:line="360" w:lineRule="auto"/>
        <w:ind w:firstLine="520"/>
        <w:jc w:val="both"/>
        <w:rPr>
          <w:sz w:val="26"/>
          <w:szCs w:val="26"/>
          <w:lang w:val="de-DE"/>
        </w:rPr>
      </w:pPr>
      <w:r w:rsidRPr="002E2E55">
        <w:rPr>
          <w:sz w:val="26"/>
          <w:szCs w:val="26"/>
          <w:lang w:val="de-DE"/>
        </w:rPr>
        <w:t>Không gian tổng thể toàn xã gồm các khu chức năng chính sau:</w:t>
      </w:r>
    </w:p>
    <w:p w:rsidR="006A7CEF" w:rsidRPr="002E2E55" w:rsidRDefault="006A7CEF" w:rsidP="004C1F53">
      <w:pPr>
        <w:numPr>
          <w:ilvl w:val="0"/>
          <w:numId w:val="21"/>
        </w:numPr>
        <w:tabs>
          <w:tab w:val="num" w:pos="390"/>
          <w:tab w:val="num" w:pos="540"/>
        </w:tabs>
        <w:spacing w:line="360" w:lineRule="auto"/>
        <w:ind w:left="1040" w:hanging="260"/>
        <w:jc w:val="both"/>
        <w:rPr>
          <w:sz w:val="26"/>
          <w:szCs w:val="26"/>
          <w:lang w:val="de-DE"/>
        </w:rPr>
      </w:pPr>
      <w:r w:rsidRPr="002E2E55">
        <w:rPr>
          <w:sz w:val="26"/>
          <w:szCs w:val="26"/>
          <w:lang w:val="de-DE"/>
        </w:rPr>
        <w:t>Khu vực các vùng sản xuất nông nghiệp;</w:t>
      </w:r>
    </w:p>
    <w:p w:rsidR="006A7CEF" w:rsidRPr="002E2E55" w:rsidRDefault="006A7CEF" w:rsidP="004C1F53">
      <w:pPr>
        <w:numPr>
          <w:ilvl w:val="0"/>
          <w:numId w:val="21"/>
        </w:numPr>
        <w:tabs>
          <w:tab w:val="num" w:pos="390"/>
          <w:tab w:val="num" w:pos="540"/>
        </w:tabs>
        <w:spacing w:line="360" w:lineRule="auto"/>
        <w:ind w:left="1040" w:hanging="260"/>
        <w:jc w:val="both"/>
        <w:rPr>
          <w:sz w:val="26"/>
          <w:szCs w:val="26"/>
          <w:lang w:val="de-DE"/>
        </w:rPr>
      </w:pPr>
      <w:r w:rsidRPr="002E2E55">
        <w:rPr>
          <w:sz w:val="26"/>
          <w:szCs w:val="26"/>
          <w:lang w:val="de-DE"/>
        </w:rPr>
        <w:t>Khu vực sản xuất tiểu thủ công nghiệp, dịch vụ;</w:t>
      </w:r>
    </w:p>
    <w:p w:rsidR="006A7CEF" w:rsidRPr="002E2E55" w:rsidRDefault="006A7CEF" w:rsidP="004C1F53">
      <w:pPr>
        <w:numPr>
          <w:ilvl w:val="0"/>
          <w:numId w:val="21"/>
        </w:numPr>
        <w:tabs>
          <w:tab w:val="num" w:pos="390"/>
          <w:tab w:val="num" w:pos="540"/>
        </w:tabs>
        <w:spacing w:line="360" w:lineRule="auto"/>
        <w:ind w:left="1040" w:hanging="260"/>
        <w:jc w:val="both"/>
        <w:rPr>
          <w:sz w:val="26"/>
          <w:szCs w:val="26"/>
          <w:lang w:val="de-DE"/>
        </w:rPr>
      </w:pPr>
      <w:r w:rsidRPr="002E2E55">
        <w:rPr>
          <w:sz w:val="26"/>
          <w:szCs w:val="26"/>
          <w:lang w:val="de-DE"/>
        </w:rPr>
        <w:t>Khu vực dân cư và nhà ở;</w:t>
      </w:r>
    </w:p>
    <w:p w:rsidR="006A7CEF" w:rsidRPr="002E2E55" w:rsidRDefault="006A7CEF" w:rsidP="004C1F53">
      <w:pPr>
        <w:numPr>
          <w:ilvl w:val="0"/>
          <w:numId w:val="21"/>
        </w:numPr>
        <w:tabs>
          <w:tab w:val="num" w:pos="390"/>
          <w:tab w:val="num" w:pos="540"/>
        </w:tabs>
        <w:spacing w:line="360" w:lineRule="auto"/>
        <w:ind w:left="1040" w:hanging="260"/>
        <w:jc w:val="both"/>
        <w:rPr>
          <w:sz w:val="26"/>
          <w:szCs w:val="26"/>
          <w:lang w:val="de-DE"/>
        </w:rPr>
      </w:pPr>
      <w:r w:rsidRPr="002E2E55">
        <w:rPr>
          <w:sz w:val="26"/>
          <w:szCs w:val="26"/>
          <w:lang w:val="de-DE"/>
        </w:rPr>
        <w:t>Hệ thống các công trình công cộng xã;</w:t>
      </w:r>
    </w:p>
    <w:p w:rsidR="006A7CEF" w:rsidRPr="002E2E55" w:rsidRDefault="006A7CEF" w:rsidP="004C1F53">
      <w:pPr>
        <w:numPr>
          <w:ilvl w:val="0"/>
          <w:numId w:val="21"/>
        </w:numPr>
        <w:tabs>
          <w:tab w:val="num" w:pos="390"/>
          <w:tab w:val="num" w:pos="540"/>
        </w:tabs>
        <w:spacing w:line="360" w:lineRule="auto"/>
        <w:ind w:left="1040" w:hanging="260"/>
        <w:jc w:val="both"/>
        <w:rPr>
          <w:sz w:val="26"/>
          <w:szCs w:val="26"/>
          <w:lang w:val="de-DE"/>
        </w:rPr>
      </w:pPr>
      <w:r w:rsidRPr="002E2E55">
        <w:rPr>
          <w:sz w:val="26"/>
          <w:szCs w:val="26"/>
          <w:lang w:val="de-DE"/>
        </w:rPr>
        <w:lastRenderedPageBreak/>
        <w:t>Hệ thống các công trình hạ tầng kỹ thuật;</w:t>
      </w:r>
    </w:p>
    <w:p w:rsidR="004E145F" w:rsidRPr="002E2E55" w:rsidRDefault="004E145F" w:rsidP="004C1F53">
      <w:pPr>
        <w:pStyle w:val="Heading2"/>
        <w:numPr>
          <w:ilvl w:val="0"/>
          <w:numId w:val="0"/>
        </w:numPr>
        <w:spacing w:before="60" w:line="360" w:lineRule="auto"/>
        <w:rPr>
          <w:rFonts w:ascii="Times New Roman" w:hAnsi="Times New Roman"/>
          <w:i w:val="0"/>
          <w:sz w:val="26"/>
          <w:szCs w:val="26"/>
          <w:lang w:val="vi-VN"/>
        </w:rPr>
      </w:pPr>
      <w:bookmarkStart w:id="212" w:name="_Toc530530161"/>
      <w:bookmarkStart w:id="213" w:name="_Toc21979468"/>
      <w:bookmarkStart w:id="214" w:name="_Toc536073951"/>
      <w:r w:rsidRPr="002E2E55">
        <w:rPr>
          <w:rFonts w:ascii="Times New Roman" w:hAnsi="Times New Roman"/>
          <w:i w:val="0"/>
          <w:sz w:val="26"/>
          <w:szCs w:val="26"/>
          <w:lang w:val="vi-VN"/>
        </w:rPr>
        <w:t>4.</w:t>
      </w:r>
      <w:r w:rsidRPr="002E2E55">
        <w:rPr>
          <w:rFonts w:ascii="Times New Roman" w:hAnsi="Times New Roman"/>
          <w:i w:val="0"/>
          <w:sz w:val="26"/>
          <w:szCs w:val="26"/>
          <w:lang w:val="de-DE"/>
        </w:rPr>
        <w:t>2</w:t>
      </w:r>
      <w:r w:rsidRPr="002E2E55">
        <w:rPr>
          <w:rFonts w:ascii="Times New Roman" w:hAnsi="Times New Roman"/>
          <w:i w:val="0"/>
          <w:sz w:val="26"/>
          <w:szCs w:val="26"/>
          <w:lang w:val="vi-VN"/>
        </w:rPr>
        <w:t xml:space="preserve"> Rà soát, điều chỉnh quy hoạch tuyến dân cư giai đoạn 2018- 202</w:t>
      </w:r>
      <w:r w:rsidRPr="002E2E55">
        <w:rPr>
          <w:rFonts w:ascii="Times New Roman" w:hAnsi="Times New Roman"/>
          <w:i w:val="0"/>
          <w:sz w:val="26"/>
          <w:szCs w:val="26"/>
          <w:lang w:val="de-DE"/>
        </w:rPr>
        <w:t>5</w:t>
      </w:r>
      <w:r w:rsidRPr="002E2E55">
        <w:rPr>
          <w:rFonts w:ascii="Times New Roman" w:hAnsi="Times New Roman"/>
          <w:i w:val="0"/>
          <w:sz w:val="26"/>
          <w:szCs w:val="26"/>
          <w:lang w:val="vi-VN"/>
        </w:rPr>
        <w:t xml:space="preserve"> và tầm nhìn 2030 xã Hòa Minh</w:t>
      </w:r>
      <w:bookmarkEnd w:id="212"/>
      <w:bookmarkEnd w:id="213"/>
    </w:p>
    <w:p w:rsidR="004E145F" w:rsidRPr="002E2E55" w:rsidRDefault="004E145F" w:rsidP="004C1F53">
      <w:pPr>
        <w:pStyle w:val="Heading3"/>
        <w:numPr>
          <w:ilvl w:val="0"/>
          <w:numId w:val="0"/>
        </w:numPr>
        <w:spacing w:before="60" w:after="60" w:line="360" w:lineRule="auto"/>
        <w:rPr>
          <w:rFonts w:ascii="Times New Roman" w:hAnsi="Times New Roman"/>
          <w:b/>
          <w:lang w:val="vi-VN"/>
        </w:rPr>
      </w:pPr>
      <w:bookmarkStart w:id="215" w:name="_Toc530530162"/>
      <w:bookmarkStart w:id="216" w:name="_Toc21979469"/>
      <w:r w:rsidRPr="002E2E55">
        <w:rPr>
          <w:rFonts w:ascii="Times New Roman" w:hAnsi="Times New Roman"/>
          <w:b/>
          <w:lang w:val="vi-VN"/>
        </w:rPr>
        <w:t>4.2.1 Mật độ dân số, diện tích đất nhà ở tuyến dân cư</w:t>
      </w:r>
      <w:bookmarkEnd w:id="215"/>
      <w:bookmarkEnd w:id="216"/>
    </w:p>
    <w:p w:rsidR="004E145F" w:rsidRPr="002E2E55" w:rsidRDefault="004E145F" w:rsidP="004E145F">
      <w:pPr>
        <w:spacing w:after="200" w:line="276" w:lineRule="auto"/>
        <w:rPr>
          <w:b/>
          <w:sz w:val="26"/>
          <w:szCs w:val="26"/>
          <w:lang w:val="vi-VN"/>
        </w:rPr>
      </w:pPr>
      <w:r w:rsidRPr="002E2E55">
        <w:rPr>
          <w:b/>
          <w:sz w:val="26"/>
          <w:szCs w:val="26"/>
          <w:lang w:val="vi-VN"/>
        </w:rPr>
        <w:br w:type="page"/>
      </w:r>
    </w:p>
    <w:p w:rsidR="004E145F" w:rsidRPr="002E2E55" w:rsidRDefault="004E145F" w:rsidP="004E145F">
      <w:pPr>
        <w:spacing w:line="360" w:lineRule="auto"/>
        <w:rPr>
          <w:b/>
          <w:sz w:val="26"/>
          <w:szCs w:val="26"/>
          <w:lang w:val="vi-VN"/>
        </w:rPr>
        <w:sectPr w:rsidR="004E145F" w:rsidRPr="002E2E55" w:rsidSect="004E145F">
          <w:type w:val="continuous"/>
          <w:pgSz w:w="11909" w:h="16834" w:code="9"/>
          <w:pgMar w:top="1134" w:right="1134" w:bottom="1134" w:left="1701" w:header="720" w:footer="720" w:gutter="0"/>
          <w:cols w:space="720"/>
          <w:docGrid w:linePitch="360"/>
        </w:sectPr>
      </w:pPr>
    </w:p>
    <w:p w:rsidR="004E145F" w:rsidRPr="002E2E55" w:rsidRDefault="006E38B0" w:rsidP="004E145F">
      <w:pPr>
        <w:pStyle w:val="Heading4"/>
        <w:numPr>
          <w:ilvl w:val="0"/>
          <w:numId w:val="0"/>
        </w:numPr>
        <w:ind w:left="864" w:hanging="864"/>
        <w:rPr>
          <w:lang w:val="vi-VN"/>
        </w:rPr>
      </w:pPr>
      <w:bookmarkStart w:id="217" w:name="_Toc21980278"/>
      <w:r w:rsidRPr="002E2E55">
        <w:rPr>
          <w:szCs w:val="26"/>
          <w:lang w:val="pt-BR"/>
        </w:rPr>
        <w:lastRenderedPageBreak/>
        <w:t xml:space="preserve">Bảng </w:t>
      </w:r>
      <w:r w:rsidRPr="002E2E55">
        <w:rPr>
          <w:szCs w:val="26"/>
        </w:rPr>
        <w:fldChar w:fldCharType="begin"/>
      </w:r>
      <w:r w:rsidRPr="002E2E55">
        <w:rPr>
          <w:szCs w:val="26"/>
          <w:lang w:val="pt-BR"/>
        </w:rPr>
        <w:instrText xml:space="preserve"> SEQ Bảng \* ARABIC </w:instrText>
      </w:r>
      <w:r w:rsidRPr="002E2E55">
        <w:rPr>
          <w:szCs w:val="26"/>
        </w:rPr>
        <w:fldChar w:fldCharType="separate"/>
      </w:r>
      <w:r w:rsidR="00FB46DB">
        <w:rPr>
          <w:noProof/>
          <w:szCs w:val="26"/>
          <w:lang w:val="pt-BR"/>
        </w:rPr>
        <w:t>9</w:t>
      </w:r>
      <w:r w:rsidRPr="002E2E55">
        <w:rPr>
          <w:szCs w:val="26"/>
        </w:rPr>
        <w:fldChar w:fldCharType="end"/>
      </w:r>
      <w:r w:rsidR="004E145F" w:rsidRPr="002E2E55">
        <w:rPr>
          <w:lang w:val="vi-VN"/>
        </w:rPr>
        <w:t>: Mật độ dân số và diện tích đất ở tuyến dân cư giai đoạn 2018-2025 và tầm nhìn 2030 xã Hòa Minh</w:t>
      </w:r>
      <w:bookmarkEnd w:id="217"/>
    </w:p>
    <w:tbl>
      <w:tblPr>
        <w:tblW w:w="13198" w:type="dxa"/>
        <w:tblInd w:w="93" w:type="dxa"/>
        <w:tblLook w:val="04A0" w:firstRow="1" w:lastRow="0" w:firstColumn="1" w:lastColumn="0" w:noHBand="0" w:noVBand="1"/>
      </w:tblPr>
      <w:tblGrid>
        <w:gridCol w:w="733"/>
        <w:gridCol w:w="2493"/>
        <w:gridCol w:w="1157"/>
        <w:gridCol w:w="1271"/>
        <w:gridCol w:w="961"/>
        <w:gridCol w:w="1303"/>
        <w:gridCol w:w="1271"/>
        <w:gridCol w:w="913"/>
        <w:gridCol w:w="1271"/>
        <w:gridCol w:w="912"/>
        <w:gridCol w:w="913"/>
      </w:tblGrid>
      <w:tr w:rsidR="004E145F" w:rsidRPr="002E2E55" w:rsidTr="004E145F">
        <w:trPr>
          <w:trHeight w:val="388"/>
        </w:trPr>
        <w:tc>
          <w:tcPr>
            <w:tcW w:w="733" w:type="dxa"/>
            <w:vMerge w:val="restart"/>
            <w:tcBorders>
              <w:top w:val="single" w:sz="4" w:space="0" w:color="auto"/>
              <w:left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lang w:val="vi-VN"/>
              </w:rPr>
            </w:pPr>
            <w:r w:rsidRPr="002E2E55">
              <w:rPr>
                <w:b/>
                <w:bCs/>
                <w:sz w:val="24"/>
                <w:szCs w:val="24"/>
                <w:lang w:val="vi-VN"/>
              </w:rPr>
              <w:t> </w:t>
            </w:r>
          </w:p>
          <w:p w:rsidR="004E145F" w:rsidRPr="002E2E55" w:rsidRDefault="004E145F" w:rsidP="004E145F">
            <w:pPr>
              <w:jc w:val="center"/>
              <w:rPr>
                <w:b/>
                <w:bCs/>
                <w:sz w:val="24"/>
                <w:szCs w:val="24"/>
              </w:rPr>
            </w:pPr>
            <w:r w:rsidRPr="002E2E55">
              <w:rPr>
                <w:b/>
                <w:bCs/>
                <w:sz w:val="24"/>
                <w:szCs w:val="24"/>
              </w:rPr>
              <w:t>TT</w:t>
            </w:r>
          </w:p>
          <w:p w:rsidR="004E145F" w:rsidRPr="002E2E55" w:rsidRDefault="004E145F" w:rsidP="004E145F">
            <w:pPr>
              <w:rPr>
                <w:b/>
                <w:bCs/>
                <w:sz w:val="24"/>
                <w:szCs w:val="24"/>
              </w:rPr>
            </w:pPr>
            <w:r w:rsidRPr="002E2E55">
              <w:rPr>
                <w:sz w:val="24"/>
                <w:szCs w:val="24"/>
              </w:rPr>
              <w:t> </w:t>
            </w:r>
          </w:p>
        </w:tc>
        <w:tc>
          <w:tcPr>
            <w:tcW w:w="2493" w:type="dxa"/>
            <w:vMerge w:val="restart"/>
            <w:tcBorders>
              <w:top w:val="single" w:sz="4" w:space="0" w:color="auto"/>
              <w:left w:val="nil"/>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 </w:t>
            </w:r>
          </w:p>
          <w:p w:rsidR="004E145F" w:rsidRPr="002E2E55" w:rsidRDefault="004E145F" w:rsidP="004E145F">
            <w:pPr>
              <w:jc w:val="center"/>
              <w:rPr>
                <w:b/>
                <w:bCs/>
                <w:sz w:val="24"/>
                <w:szCs w:val="24"/>
              </w:rPr>
            </w:pPr>
            <w:r w:rsidRPr="002E2E55">
              <w:rPr>
                <w:b/>
                <w:bCs/>
                <w:sz w:val="24"/>
                <w:szCs w:val="24"/>
              </w:rPr>
              <w:t>Hạng mục</w:t>
            </w:r>
          </w:p>
          <w:p w:rsidR="004E145F" w:rsidRPr="002E2E55" w:rsidRDefault="004E145F" w:rsidP="004E145F">
            <w:pPr>
              <w:rPr>
                <w:b/>
                <w:bCs/>
                <w:sz w:val="24"/>
                <w:szCs w:val="24"/>
              </w:rPr>
            </w:pPr>
            <w:r w:rsidRPr="002E2E55">
              <w:rPr>
                <w:sz w:val="24"/>
                <w:szCs w:val="24"/>
              </w:rPr>
              <w:t> </w:t>
            </w:r>
          </w:p>
        </w:tc>
        <w:tc>
          <w:tcPr>
            <w:tcW w:w="2428" w:type="dxa"/>
            <w:gridSpan w:val="2"/>
            <w:tcBorders>
              <w:top w:val="single" w:sz="4" w:space="0" w:color="auto"/>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Hiện trạng 2017</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4E145F" w:rsidRPr="002E2E55" w:rsidRDefault="004E145F" w:rsidP="004E145F">
            <w:pPr>
              <w:rPr>
                <w:b/>
                <w:bCs/>
                <w:sz w:val="24"/>
                <w:szCs w:val="24"/>
              </w:rPr>
            </w:pPr>
            <w:r w:rsidRPr="002E2E55">
              <w:rPr>
                <w:b/>
                <w:bCs/>
                <w:sz w:val="24"/>
                <w:szCs w:val="24"/>
              </w:rPr>
              <w:t> </w:t>
            </w:r>
          </w:p>
        </w:tc>
        <w:tc>
          <w:tcPr>
            <w:tcW w:w="3487" w:type="dxa"/>
            <w:gridSpan w:val="3"/>
            <w:tcBorders>
              <w:top w:val="single" w:sz="4" w:space="0" w:color="auto"/>
              <w:left w:val="nil"/>
              <w:bottom w:val="single" w:sz="4" w:space="0" w:color="auto"/>
              <w:right w:val="single" w:sz="4" w:space="0" w:color="auto"/>
            </w:tcBorders>
            <w:shd w:val="clear" w:color="auto" w:fill="auto"/>
            <w:noWrap/>
            <w:vAlign w:val="bottom"/>
            <w:hideMark/>
          </w:tcPr>
          <w:p w:rsidR="004E145F" w:rsidRPr="002E2E55" w:rsidRDefault="004E145F" w:rsidP="004E145F">
            <w:pPr>
              <w:jc w:val="center"/>
              <w:rPr>
                <w:b/>
                <w:bCs/>
                <w:sz w:val="24"/>
                <w:szCs w:val="24"/>
              </w:rPr>
            </w:pPr>
            <w:r w:rsidRPr="002E2E55">
              <w:rPr>
                <w:b/>
                <w:bCs/>
                <w:sz w:val="24"/>
                <w:szCs w:val="24"/>
              </w:rPr>
              <w:t>Giai đoạn 2018-2025</w:t>
            </w:r>
          </w:p>
        </w:tc>
        <w:tc>
          <w:tcPr>
            <w:tcW w:w="309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145F" w:rsidRPr="002E2E55" w:rsidRDefault="004E145F" w:rsidP="004E145F">
            <w:pPr>
              <w:jc w:val="center"/>
              <w:rPr>
                <w:b/>
                <w:bCs/>
                <w:sz w:val="24"/>
                <w:szCs w:val="24"/>
              </w:rPr>
            </w:pPr>
            <w:r w:rsidRPr="002E2E55">
              <w:rPr>
                <w:b/>
                <w:bCs/>
                <w:sz w:val="24"/>
                <w:szCs w:val="24"/>
              </w:rPr>
              <w:t>Giai đoạn 2026-2030</w:t>
            </w:r>
          </w:p>
        </w:tc>
      </w:tr>
      <w:tr w:rsidR="004E145F" w:rsidRPr="002E2E55" w:rsidTr="004E145F">
        <w:trPr>
          <w:trHeight w:val="1216"/>
        </w:trPr>
        <w:tc>
          <w:tcPr>
            <w:tcW w:w="733" w:type="dxa"/>
            <w:vMerge/>
            <w:tcBorders>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p>
        </w:tc>
        <w:tc>
          <w:tcPr>
            <w:tcW w:w="2493" w:type="dxa"/>
            <w:vMerge/>
            <w:tcBorders>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p>
        </w:tc>
        <w:tc>
          <w:tcPr>
            <w:tcW w:w="1157"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Dân số</w:t>
            </w:r>
          </w:p>
          <w:p w:rsidR="004E145F" w:rsidRPr="002E2E55" w:rsidRDefault="004E145F" w:rsidP="004E145F">
            <w:pPr>
              <w:jc w:val="center"/>
              <w:rPr>
                <w:b/>
                <w:bCs/>
                <w:sz w:val="24"/>
                <w:szCs w:val="24"/>
              </w:rPr>
            </w:pPr>
            <w:r w:rsidRPr="002E2E55">
              <w:rPr>
                <w:b/>
                <w:bCs/>
                <w:sz w:val="24"/>
                <w:szCs w:val="24"/>
              </w:rPr>
              <w:t>(người)</w:t>
            </w:r>
          </w:p>
        </w:tc>
        <w:tc>
          <w:tcPr>
            <w:tcW w:w="127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Diện tích</w:t>
            </w:r>
          </w:p>
          <w:p w:rsidR="004E145F" w:rsidRPr="002E2E55" w:rsidRDefault="004E145F" w:rsidP="004E145F">
            <w:pPr>
              <w:jc w:val="center"/>
              <w:rPr>
                <w:b/>
                <w:bCs/>
                <w:sz w:val="24"/>
                <w:szCs w:val="24"/>
              </w:rPr>
            </w:pPr>
            <w:r w:rsidRPr="002E2E55">
              <w:rPr>
                <w:b/>
                <w:bCs/>
                <w:sz w:val="24"/>
                <w:szCs w:val="24"/>
              </w:rPr>
              <w:t>(ha)</w:t>
            </w:r>
          </w:p>
        </w:tc>
        <w:tc>
          <w:tcPr>
            <w:tcW w:w="96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Chiều dài tuyến</w:t>
            </w:r>
          </w:p>
          <w:p w:rsidR="004E145F" w:rsidRPr="002E2E55" w:rsidRDefault="004E145F" w:rsidP="004E145F">
            <w:pPr>
              <w:rPr>
                <w:b/>
                <w:bCs/>
                <w:sz w:val="24"/>
                <w:szCs w:val="24"/>
              </w:rPr>
            </w:pPr>
            <w:r w:rsidRPr="002E2E55">
              <w:rPr>
                <w:sz w:val="24"/>
                <w:szCs w:val="24"/>
              </w:rPr>
              <w:t>(Km)</w:t>
            </w:r>
          </w:p>
        </w:tc>
        <w:tc>
          <w:tcPr>
            <w:tcW w:w="130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Dân số</w:t>
            </w:r>
          </w:p>
          <w:p w:rsidR="004E145F" w:rsidRPr="002E2E55" w:rsidRDefault="004E145F" w:rsidP="004E145F">
            <w:pPr>
              <w:jc w:val="center"/>
              <w:rPr>
                <w:b/>
                <w:bCs/>
                <w:sz w:val="24"/>
                <w:szCs w:val="24"/>
              </w:rPr>
            </w:pPr>
            <w:r w:rsidRPr="002E2E55">
              <w:rPr>
                <w:b/>
                <w:bCs/>
                <w:sz w:val="24"/>
                <w:szCs w:val="24"/>
              </w:rPr>
              <w:t>(người)</w:t>
            </w:r>
          </w:p>
        </w:tc>
        <w:tc>
          <w:tcPr>
            <w:tcW w:w="127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Diện tích</w:t>
            </w:r>
          </w:p>
          <w:p w:rsidR="004E145F" w:rsidRPr="002E2E55" w:rsidRDefault="004E145F" w:rsidP="004E145F">
            <w:pPr>
              <w:jc w:val="center"/>
              <w:rPr>
                <w:b/>
                <w:bCs/>
                <w:sz w:val="24"/>
                <w:szCs w:val="24"/>
              </w:rPr>
            </w:pPr>
            <w:r w:rsidRPr="002E2E55">
              <w:rPr>
                <w:b/>
                <w:bCs/>
                <w:sz w:val="24"/>
                <w:szCs w:val="24"/>
              </w:rPr>
              <w:t>(ha)</w:t>
            </w:r>
          </w:p>
        </w:tc>
        <w:tc>
          <w:tcPr>
            <w:tcW w:w="91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Chiều dài tuyến</w:t>
            </w:r>
          </w:p>
          <w:p w:rsidR="004E145F" w:rsidRPr="002E2E55" w:rsidRDefault="004E145F" w:rsidP="004E145F">
            <w:pPr>
              <w:rPr>
                <w:b/>
                <w:bCs/>
                <w:sz w:val="24"/>
                <w:szCs w:val="24"/>
              </w:rPr>
            </w:pPr>
            <w:r w:rsidRPr="002E2E55">
              <w:rPr>
                <w:sz w:val="24"/>
                <w:szCs w:val="24"/>
              </w:rPr>
              <w:t>(Km)</w:t>
            </w:r>
          </w:p>
        </w:tc>
        <w:tc>
          <w:tcPr>
            <w:tcW w:w="127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Dân số</w:t>
            </w:r>
          </w:p>
          <w:p w:rsidR="004E145F" w:rsidRPr="002E2E55" w:rsidRDefault="004E145F" w:rsidP="004E145F">
            <w:pPr>
              <w:jc w:val="center"/>
              <w:rPr>
                <w:sz w:val="24"/>
                <w:szCs w:val="24"/>
              </w:rPr>
            </w:pPr>
            <w:r w:rsidRPr="002E2E55">
              <w:rPr>
                <w:sz w:val="24"/>
                <w:szCs w:val="24"/>
              </w:rPr>
              <w:t>(người)</w:t>
            </w:r>
          </w:p>
        </w:tc>
        <w:tc>
          <w:tcPr>
            <w:tcW w:w="912"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Diện tích</w:t>
            </w:r>
          </w:p>
          <w:p w:rsidR="004E145F" w:rsidRPr="002E2E55" w:rsidRDefault="004E145F" w:rsidP="004E145F">
            <w:pPr>
              <w:jc w:val="center"/>
              <w:rPr>
                <w:b/>
                <w:bCs/>
                <w:sz w:val="24"/>
                <w:szCs w:val="24"/>
              </w:rPr>
            </w:pPr>
            <w:r w:rsidRPr="002E2E55">
              <w:rPr>
                <w:b/>
                <w:bCs/>
                <w:sz w:val="24"/>
                <w:szCs w:val="24"/>
              </w:rPr>
              <w:t>(ha)</w:t>
            </w:r>
          </w:p>
        </w:tc>
        <w:tc>
          <w:tcPr>
            <w:tcW w:w="91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Chiều dài tuyến</w:t>
            </w:r>
          </w:p>
          <w:p w:rsidR="004E145F" w:rsidRPr="002E2E55" w:rsidRDefault="004E145F" w:rsidP="004E145F">
            <w:pPr>
              <w:rPr>
                <w:b/>
                <w:bCs/>
                <w:sz w:val="24"/>
                <w:szCs w:val="24"/>
              </w:rPr>
            </w:pPr>
            <w:r w:rsidRPr="002E2E55">
              <w:rPr>
                <w:sz w:val="24"/>
                <w:szCs w:val="24"/>
              </w:rPr>
              <w:t>(Km)</w:t>
            </w:r>
          </w:p>
        </w:tc>
      </w:tr>
      <w:tr w:rsidR="004E145F" w:rsidRPr="002E2E55" w:rsidTr="004E145F">
        <w:trPr>
          <w:trHeight w:val="695"/>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A</w:t>
            </w:r>
          </w:p>
        </w:tc>
        <w:tc>
          <w:tcPr>
            <w:tcW w:w="2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CÁC TUYẾN DÂN CƯ TRONG QUY HOẠCH</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7857</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39,29</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19,35</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8447</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42,24</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19,35</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8804</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44,02</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19,35</w:t>
            </w:r>
          </w:p>
        </w:tc>
      </w:tr>
      <w:tr w:rsidR="004E145F" w:rsidRPr="002E2E55" w:rsidTr="004E145F">
        <w:trPr>
          <w:trHeight w:val="695"/>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w:t>
            </w:r>
          </w:p>
        </w:tc>
        <w:tc>
          <w:tcPr>
            <w:tcW w:w="2493" w:type="dxa"/>
            <w:tcBorders>
              <w:top w:val="single" w:sz="4" w:space="0" w:color="auto"/>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Tuyến dân cư (ấp Đại Thôn A,B và ấp Gồng Giá)</w:t>
            </w:r>
          </w:p>
        </w:tc>
        <w:tc>
          <w:tcPr>
            <w:tcW w:w="115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1810</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9,05</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2,768</w:t>
            </w:r>
          </w:p>
        </w:tc>
        <w:tc>
          <w:tcPr>
            <w:tcW w:w="130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1946</w:t>
            </w:r>
          </w:p>
        </w:tc>
        <w:tc>
          <w:tcPr>
            <w:tcW w:w="1271" w:type="dxa"/>
            <w:tcBorders>
              <w:top w:val="single" w:sz="4" w:space="0" w:color="auto"/>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9,73</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2,768</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2028</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10,14</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2,768</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Tuyến dân cư số 1 (cặp HL30)</w:t>
            </w:r>
          </w:p>
        </w:tc>
        <w:tc>
          <w:tcPr>
            <w:tcW w:w="1157" w:type="dxa"/>
            <w:tcBorders>
              <w:top w:val="nil"/>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1390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6,95</w:t>
            </w:r>
          </w:p>
        </w:tc>
        <w:tc>
          <w:tcPr>
            <w:tcW w:w="961"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2,376</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1494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7,47</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2,376</w:t>
            </w:r>
          </w:p>
        </w:tc>
        <w:tc>
          <w:tcPr>
            <w:tcW w:w="127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1558</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7,79</w:t>
            </w:r>
          </w:p>
        </w:tc>
        <w:tc>
          <w:tcPr>
            <w:tcW w:w="913"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2,376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Tuyến dân cư số 2 (ấp Ông Yển)</w:t>
            </w:r>
          </w:p>
        </w:tc>
        <w:tc>
          <w:tcPr>
            <w:tcW w:w="1157" w:type="dxa"/>
            <w:tcBorders>
              <w:top w:val="nil"/>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1442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7,21</w:t>
            </w:r>
          </w:p>
        </w:tc>
        <w:tc>
          <w:tcPr>
            <w:tcW w:w="961"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4,347</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1550</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7,75</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4,347</w:t>
            </w:r>
          </w:p>
        </w:tc>
        <w:tc>
          <w:tcPr>
            <w:tcW w:w="127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1616</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8,08</w:t>
            </w:r>
          </w:p>
        </w:tc>
        <w:tc>
          <w:tcPr>
            <w:tcW w:w="913"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4,347</w:t>
            </w:r>
          </w:p>
        </w:tc>
      </w:tr>
      <w:tr w:rsidR="004E145F" w:rsidRPr="002E2E55" w:rsidTr="004E145F">
        <w:trPr>
          <w:trHeight w:val="1374"/>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Tuyến dân cư số 3 (ấp Long Hưng 1; một phần ấp Long Hưng  2, 1 phần ấp Ông Yển, ấp Bà Liêm)</w:t>
            </w:r>
          </w:p>
        </w:tc>
        <w:tc>
          <w:tcPr>
            <w:tcW w:w="1157" w:type="dxa"/>
            <w:tcBorders>
              <w:top w:val="nil"/>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1750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8,75</w:t>
            </w:r>
          </w:p>
        </w:tc>
        <w:tc>
          <w:tcPr>
            <w:tcW w:w="961"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4,048</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1881</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9,41</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4,048</w:t>
            </w:r>
          </w:p>
        </w:tc>
        <w:tc>
          <w:tcPr>
            <w:tcW w:w="127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1961</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9,80</w:t>
            </w:r>
          </w:p>
        </w:tc>
        <w:tc>
          <w:tcPr>
            <w:tcW w:w="913"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4,048</w:t>
            </w:r>
          </w:p>
        </w:tc>
      </w:tr>
      <w:tr w:rsidR="004E145F" w:rsidRPr="002E2E55" w:rsidTr="004E145F">
        <w:trPr>
          <w:trHeight w:val="1035"/>
        </w:trPr>
        <w:tc>
          <w:tcPr>
            <w:tcW w:w="733" w:type="dxa"/>
            <w:tcBorders>
              <w:top w:val="nil"/>
              <w:left w:val="single" w:sz="4" w:space="0" w:color="auto"/>
              <w:bottom w:val="nil"/>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5</w:t>
            </w:r>
          </w:p>
        </w:tc>
        <w:tc>
          <w:tcPr>
            <w:tcW w:w="2493" w:type="dxa"/>
            <w:tcBorders>
              <w:top w:val="nil"/>
              <w:left w:val="nil"/>
              <w:bottom w:val="nil"/>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Tuyến dân cư số 4 (ấp Thông Lưu, 1 phần ấp Long Hưng 1, 1 phần ấp Long Hưng)</w:t>
            </w:r>
          </w:p>
        </w:tc>
        <w:tc>
          <w:tcPr>
            <w:tcW w:w="1157" w:type="dxa"/>
            <w:tcBorders>
              <w:top w:val="nil"/>
              <w:left w:val="single" w:sz="8" w:space="0" w:color="auto"/>
              <w:bottom w:val="nil"/>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1100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5,50</w:t>
            </w:r>
          </w:p>
        </w:tc>
        <w:tc>
          <w:tcPr>
            <w:tcW w:w="961" w:type="dxa"/>
            <w:tcBorders>
              <w:top w:val="nil"/>
              <w:left w:val="nil"/>
              <w:bottom w:val="nil"/>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5,231</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1183</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5,91</w:t>
            </w:r>
          </w:p>
        </w:tc>
        <w:tc>
          <w:tcPr>
            <w:tcW w:w="913" w:type="dxa"/>
            <w:tcBorders>
              <w:top w:val="nil"/>
              <w:left w:val="single" w:sz="4" w:space="0" w:color="auto"/>
              <w:bottom w:val="nil"/>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5,231</w:t>
            </w:r>
          </w:p>
        </w:tc>
        <w:tc>
          <w:tcPr>
            <w:tcW w:w="127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1233</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6,16</w:t>
            </w:r>
          </w:p>
        </w:tc>
        <w:tc>
          <w:tcPr>
            <w:tcW w:w="913" w:type="dxa"/>
            <w:tcBorders>
              <w:top w:val="nil"/>
              <w:left w:val="nil"/>
              <w:bottom w:val="nil"/>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5,231</w:t>
            </w:r>
          </w:p>
        </w:tc>
      </w:tr>
      <w:tr w:rsidR="004E145F" w:rsidRPr="002E2E55" w:rsidTr="004E145F">
        <w:trPr>
          <w:trHeight w:val="388"/>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6</w:t>
            </w:r>
          </w:p>
        </w:tc>
        <w:tc>
          <w:tcPr>
            <w:tcW w:w="2493" w:type="dxa"/>
            <w:tcBorders>
              <w:top w:val="single" w:sz="4" w:space="0" w:color="auto"/>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Tuyến dân cư số 5 (Cồn Chim)</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365</w:t>
            </w:r>
          </w:p>
        </w:tc>
        <w:tc>
          <w:tcPr>
            <w:tcW w:w="127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1,83</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0,580</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392</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1,96</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0,580</w:t>
            </w:r>
          </w:p>
        </w:tc>
        <w:tc>
          <w:tcPr>
            <w:tcW w:w="1271"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409</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2,04</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0,580</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B</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CÁC ĐIỂM DÂN CƯ</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6.320</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31,6</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4,0</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6.795</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34,0</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4,0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7.082</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35,4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3,98</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lastRenderedPageBreak/>
              <w:t>I</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ấp Đại Thôn A</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888</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4,44</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0,52</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955</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4,77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0,52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995</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4,98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0,52</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 xml:space="preserve">Xóm Cả Bảy trên </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310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0,18</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333</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1,67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0,18</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347</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1,74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0,18</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Cả Bảy dưới</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180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0,90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0,11</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194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0,97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202</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1,01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0,11</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cầu Đất</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112</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0,56</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cầu Kinh</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0,75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161</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0,81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168</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0,84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5</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Cầu sắt</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0,35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0,04</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75</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0,38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0,04</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78</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0,39</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0,04</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6</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Cầu dừa</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78</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0,39</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0,04</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84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0,42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0,04</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87</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0,44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0,04</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II</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ấp Đại Thôn B</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523</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2,615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0,32</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562</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2,81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0,32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586</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2,93</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0,32</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Cả Bảy</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0,48</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0,05</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102</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106</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0,53</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0,05</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8</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Khai Luông</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123</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0,62</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132</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0,66</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138</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0,69</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Xếp Phụng</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112</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0,56</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bến đò</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0,55</w:t>
            </w:r>
          </w:p>
        </w:tc>
        <w:tc>
          <w:tcPr>
            <w:tcW w:w="96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0,09</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0,59</w:t>
            </w:r>
          </w:p>
        </w:tc>
        <w:tc>
          <w:tcPr>
            <w:tcW w:w="91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0,09</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123</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Cù Lao Án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0,48</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0,05</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102</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106</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0,53</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0,05</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III</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 xml:space="preserve"> Ấp Giồng Giá</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450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2,25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0,27</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484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2,42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0,27</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504</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2,52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0,27</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Mây Dốc</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200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0,12</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215</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224</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1,12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0,12</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13</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Bến Bạ</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250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0,15</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269</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1,34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280</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1,40</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0,15</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IV</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ấp Ông Yển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1410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7,05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0,75</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1516</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7,58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0,75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1580</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7,90</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0,75</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14</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Xã Tiền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0,59</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123</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Nhà Mát</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170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0,85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183</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0,91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190</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0,95</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16</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Đình Văn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300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0,18</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323</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1,61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0,18</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336</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1,68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0,18</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17</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 xml:space="preserve">Xóm </w:t>
            </w:r>
            <w:r w:rsidRPr="00BD1206">
              <w:rPr>
                <w:color w:val="FF0000"/>
                <w:sz w:val="24"/>
                <w:szCs w:val="24"/>
              </w:rPr>
              <w:t>Giồng Chùa</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0,45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0,05</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97</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0,48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101</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0,50</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0,05</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lastRenderedPageBreak/>
              <w:t>18</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Láng Cháy</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65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0,33</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0,03</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70</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0,35</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0,03</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73</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0,36</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0,03</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19</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Bà Tồn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140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0,70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151</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0,75</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157</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0,78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20</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cù lao Án trên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0,58</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129</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21</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ông Yển dưới</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0,58</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129</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404"/>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22</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rạch Chuột</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185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0,93</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199</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0,99</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207</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1,04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23</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Ông Yển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129</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0,65</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134</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V</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ấp Thông Lưu</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292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1,46</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0,17</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314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1,57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0,17</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327</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1,64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0,17</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24</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Cù Lao</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180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0,90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0,11</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194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0,97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202</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1,01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0,11</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25</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Cầu Ngan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0,56</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120</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0,60</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126</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0,63</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VI</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ấp Long Hưng 1</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1028</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5,14</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0,59</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1105</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5,53</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0,59</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1152</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5,76</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0,59</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26</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Chùa</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0,58</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129</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27</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Cầu Miễu</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205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1,03</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220</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1,10</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230</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1,15</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28</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Xẻo Vàm</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138</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0,69</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148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0,74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155</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0,77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29</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Rạch Chim</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200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0,15</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215</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224</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1,12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0,15</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30</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Vườn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0,58</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129</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31</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Cồn Nạn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0,58</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129</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32</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Rạch Kinh</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140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0,70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151</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0,75</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157</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0,78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VII</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ấp Long Hưng 2</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654</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3,27</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0,64</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703</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3,52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0,64</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733</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3,66</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0,64</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33</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Đầu Mổm</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210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0,12</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226</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1,13</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235</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1,18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0,12</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34</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Rạch Trú</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0,08</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0,08</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112</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0,56</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0,08</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35</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Bà Xuyến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0,45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0,08</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97</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0,48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0,08</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101</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0,50</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0,08</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lastRenderedPageBreak/>
              <w:t>36</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Cồn Nạn</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129</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0,65</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134</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0,09</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37</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Rạch Thất</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0,21</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0,12</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45</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0,23</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47</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0,24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0,12</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38</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Lộ Cua</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42</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0,21</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0,08</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45</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0,23</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0,08</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47</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0,24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0,08</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39</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Ông Thơm</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50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0,25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54</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0,27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56</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0,28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0,07</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VIII</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ấp Bà Liêm</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965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4,83</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0,66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1037</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5,19</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0,66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1081</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5,41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0,66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40</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Bà Liêm dưới</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0,13</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129</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0,65</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0,13</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134</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0,67</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0,13</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41</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Rạch Tranh</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205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1,03</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0,11</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220</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1,10</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230</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1,15</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0,11</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42</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Vàm Long Hưng</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240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0,15</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258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1,29</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0,15</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269</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1,34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0,15</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43</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Bà Tùng</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300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1,50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0,23</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323</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1,61</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0,23</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336</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1,68</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0,23</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44</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Xẻo Rừng</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0,50</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0,04</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108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0,54</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0,04</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112</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0,56</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0,04</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IX</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b/>
                <w:bCs/>
                <w:sz w:val="24"/>
                <w:szCs w:val="24"/>
              </w:rPr>
            </w:pPr>
            <w:r w:rsidRPr="002E2E55">
              <w:rPr>
                <w:b/>
                <w:bCs/>
                <w:sz w:val="24"/>
                <w:szCs w:val="24"/>
              </w:rPr>
              <w:t>ấp Cồn Chim</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110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0,55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118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0,59</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123</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0,62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45</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rPr>
                <w:sz w:val="24"/>
                <w:szCs w:val="24"/>
              </w:rPr>
            </w:pPr>
            <w:r w:rsidRPr="002E2E55">
              <w:rPr>
                <w:sz w:val="24"/>
                <w:szCs w:val="24"/>
              </w:rPr>
              <w:t>Xóm Cồn Chim</w:t>
            </w:r>
          </w:p>
        </w:tc>
        <w:tc>
          <w:tcPr>
            <w:tcW w:w="1157"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110</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0,55</w:t>
            </w:r>
          </w:p>
        </w:tc>
        <w:tc>
          <w:tcPr>
            <w:tcW w:w="961"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303"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118</w:t>
            </w:r>
          </w:p>
        </w:tc>
        <w:tc>
          <w:tcPr>
            <w:tcW w:w="1271" w:type="dxa"/>
            <w:tcBorders>
              <w:top w:val="nil"/>
              <w:left w:val="nil"/>
              <w:bottom w:val="single" w:sz="8" w:space="0" w:color="auto"/>
              <w:right w:val="single" w:sz="8"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0,59</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4E145F" w:rsidRPr="002E2E55" w:rsidRDefault="004E145F" w:rsidP="004E145F">
            <w:pPr>
              <w:jc w:val="center"/>
              <w:rPr>
                <w:sz w:val="24"/>
                <w:szCs w:val="24"/>
              </w:rPr>
            </w:pPr>
            <w:r w:rsidRPr="002E2E55">
              <w:rPr>
                <w:sz w:val="24"/>
                <w:szCs w:val="24"/>
              </w:rPr>
              <w:t>123</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0,62</w:t>
            </w:r>
          </w:p>
        </w:tc>
        <w:tc>
          <w:tcPr>
            <w:tcW w:w="913" w:type="dxa"/>
            <w:tcBorders>
              <w:top w:val="nil"/>
              <w:left w:val="nil"/>
              <w:bottom w:val="single" w:sz="8" w:space="0" w:color="auto"/>
              <w:right w:val="single" w:sz="8" w:space="0" w:color="auto"/>
            </w:tcBorders>
            <w:shd w:val="clear" w:color="auto" w:fill="auto"/>
            <w:noWrap/>
            <w:vAlign w:val="center"/>
            <w:hideMark/>
          </w:tcPr>
          <w:p w:rsidR="004E145F" w:rsidRPr="002E2E55" w:rsidRDefault="004E145F" w:rsidP="004E145F">
            <w:pPr>
              <w:jc w:val="center"/>
              <w:rPr>
                <w:sz w:val="24"/>
                <w:szCs w:val="24"/>
              </w:rPr>
            </w:pPr>
            <w:r w:rsidRPr="002E2E55">
              <w:rPr>
                <w:sz w:val="24"/>
                <w:szCs w:val="24"/>
              </w:rPr>
              <w:t>0,06</w:t>
            </w:r>
          </w:p>
        </w:tc>
      </w:tr>
      <w:tr w:rsidR="004E145F" w:rsidRPr="002E2E55" w:rsidTr="004E145F">
        <w:trPr>
          <w:trHeight w:val="388"/>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4E145F" w:rsidRPr="002E2E55" w:rsidRDefault="004E145F" w:rsidP="004E145F">
            <w:pPr>
              <w:rPr>
                <w:sz w:val="24"/>
                <w:szCs w:val="24"/>
              </w:rPr>
            </w:pPr>
            <w:r w:rsidRPr="002E2E55">
              <w:rPr>
                <w:sz w:val="24"/>
                <w:szCs w:val="24"/>
              </w:rPr>
              <w:t> </w:t>
            </w:r>
          </w:p>
        </w:tc>
        <w:tc>
          <w:tcPr>
            <w:tcW w:w="2493" w:type="dxa"/>
            <w:tcBorders>
              <w:top w:val="nil"/>
              <w:left w:val="nil"/>
              <w:bottom w:val="single" w:sz="4" w:space="0" w:color="auto"/>
              <w:right w:val="single" w:sz="4" w:space="0" w:color="auto"/>
            </w:tcBorders>
            <w:shd w:val="clear" w:color="auto" w:fill="auto"/>
            <w:vAlign w:val="center"/>
            <w:hideMark/>
          </w:tcPr>
          <w:p w:rsidR="004E145F" w:rsidRPr="002E2E55" w:rsidRDefault="004E145F" w:rsidP="004E145F">
            <w:pPr>
              <w:jc w:val="center"/>
              <w:rPr>
                <w:b/>
                <w:bCs/>
                <w:sz w:val="24"/>
                <w:szCs w:val="24"/>
              </w:rPr>
            </w:pPr>
            <w:r w:rsidRPr="002E2E55">
              <w:rPr>
                <w:b/>
                <w:bCs/>
                <w:sz w:val="24"/>
                <w:szCs w:val="24"/>
              </w:rPr>
              <w:t>Tổng cộng</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14.177</w:t>
            </w:r>
          </w:p>
        </w:tc>
        <w:tc>
          <w:tcPr>
            <w:tcW w:w="1271"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71</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23</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15.242</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76</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23</w:t>
            </w:r>
          </w:p>
        </w:tc>
        <w:tc>
          <w:tcPr>
            <w:tcW w:w="1271"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15.886</w:t>
            </w:r>
          </w:p>
        </w:tc>
        <w:tc>
          <w:tcPr>
            <w:tcW w:w="912" w:type="dxa"/>
            <w:tcBorders>
              <w:top w:val="nil"/>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79</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4E145F" w:rsidRPr="002E2E55" w:rsidRDefault="004E145F" w:rsidP="004E145F">
            <w:pPr>
              <w:jc w:val="center"/>
              <w:rPr>
                <w:b/>
                <w:bCs/>
                <w:sz w:val="24"/>
                <w:szCs w:val="24"/>
              </w:rPr>
            </w:pPr>
            <w:r w:rsidRPr="002E2E55">
              <w:rPr>
                <w:b/>
                <w:bCs/>
                <w:sz w:val="24"/>
                <w:szCs w:val="24"/>
              </w:rPr>
              <w:t>23</w:t>
            </w:r>
          </w:p>
        </w:tc>
      </w:tr>
    </w:tbl>
    <w:p w:rsidR="004E145F" w:rsidRPr="002E2E55" w:rsidRDefault="004E145F" w:rsidP="004E145F">
      <w:pPr>
        <w:spacing w:line="360" w:lineRule="auto"/>
        <w:rPr>
          <w:b/>
          <w:sz w:val="26"/>
          <w:szCs w:val="26"/>
        </w:rPr>
      </w:pPr>
    </w:p>
    <w:p w:rsidR="004E145F" w:rsidRPr="002E2E55" w:rsidRDefault="004E145F" w:rsidP="004E145F">
      <w:pPr>
        <w:sectPr w:rsidR="004E145F" w:rsidRPr="002E2E55" w:rsidSect="005149F2">
          <w:pgSz w:w="16834" w:h="11909" w:orient="landscape" w:code="9"/>
          <w:pgMar w:top="1134" w:right="1134" w:bottom="1701" w:left="1134" w:header="720" w:footer="720" w:gutter="0"/>
          <w:cols w:space="720"/>
          <w:docGrid w:linePitch="360"/>
        </w:sectPr>
      </w:pPr>
      <w:r w:rsidRPr="002E2E55">
        <w:br w:type="page"/>
      </w:r>
    </w:p>
    <w:p w:rsidR="004E145F" w:rsidRPr="006E38B0" w:rsidRDefault="004E145F" w:rsidP="004C1F53">
      <w:pPr>
        <w:pStyle w:val="Heading3"/>
        <w:numPr>
          <w:ilvl w:val="0"/>
          <w:numId w:val="0"/>
        </w:numPr>
        <w:spacing w:before="120" w:line="360" w:lineRule="auto"/>
        <w:ind w:left="720" w:hanging="720"/>
        <w:rPr>
          <w:rFonts w:ascii="Times New Roman" w:hAnsi="Times New Roman"/>
          <w:b/>
        </w:rPr>
      </w:pPr>
      <w:bookmarkStart w:id="218" w:name="_Toc530530163"/>
      <w:bookmarkStart w:id="219" w:name="_Toc21979470"/>
      <w:r w:rsidRPr="006E38B0">
        <w:rPr>
          <w:rFonts w:ascii="Times New Roman" w:hAnsi="Times New Roman"/>
          <w:b/>
          <w:lang w:val="vi-VN"/>
        </w:rPr>
        <w:lastRenderedPageBreak/>
        <w:t>4.2.</w:t>
      </w:r>
      <w:r w:rsidRPr="006E38B0">
        <w:rPr>
          <w:rFonts w:ascii="Times New Roman" w:hAnsi="Times New Roman"/>
          <w:b/>
        </w:rPr>
        <w:t>2 Giải pháp kiến trúc  nhà ở tuyến dân cư và cụm dân cư</w:t>
      </w:r>
      <w:bookmarkEnd w:id="218"/>
      <w:bookmarkEnd w:id="219"/>
    </w:p>
    <w:p w:rsidR="004E145F" w:rsidRPr="002E2E55" w:rsidRDefault="004E145F" w:rsidP="004C1F53">
      <w:pPr>
        <w:spacing w:before="120" w:line="360" w:lineRule="auto"/>
        <w:rPr>
          <w:b/>
          <w:sz w:val="26"/>
          <w:szCs w:val="26"/>
          <w:lang w:eastAsia="ko-KR"/>
        </w:rPr>
      </w:pPr>
      <w:bookmarkStart w:id="220" w:name="_Toc233797071"/>
      <w:bookmarkStart w:id="221" w:name="_Toc308684434"/>
      <w:bookmarkStart w:id="222" w:name="_Toc339687898"/>
      <w:bookmarkStart w:id="223" w:name="_Toc342556587"/>
      <w:r w:rsidRPr="002E2E55">
        <w:rPr>
          <w:b/>
          <w:sz w:val="26"/>
          <w:szCs w:val="26"/>
          <w:lang w:eastAsia="ko-KR"/>
        </w:rPr>
        <w:t>a.  Vị trí, quy mô đất ở:</w:t>
      </w:r>
      <w:bookmarkEnd w:id="220"/>
      <w:bookmarkEnd w:id="221"/>
      <w:bookmarkEnd w:id="222"/>
      <w:bookmarkEnd w:id="223"/>
      <w:r w:rsidRPr="002E2E55">
        <w:rPr>
          <w:b/>
          <w:sz w:val="26"/>
          <w:szCs w:val="26"/>
          <w:lang w:eastAsia="ko-KR"/>
        </w:rPr>
        <w:t xml:space="preserve">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Các khu đất ở phân bố chủ yếu tại khu trung tâm xã và các điểm dân cư tập ở 9 ấp với 45 xóm dân cư.</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Phát triển đất ở trên cơ sở đất ở hiện hữu, thuận lợi cho việc xây dựng hệ thống hạ tầng kỹ thuật, phù hợp với đất đai, địa hình.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Gắn kết chặt chẽ với các khu công trình công cộng, cây xanh vườn hoa, sân tập thể dục thể thao.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Chỉ tiêu diện tích đất ở khoảng 50 m</w:t>
      </w:r>
      <w:r w:rsidRPr="002E2E55">
        <w:rPr>
          <w:sz w:val="26"/>
          <w:szCs w:val="26"/>
          <w:vertAlign w:val="superscript"/>
        </w:rPr>
        <w:t>2</w:t>
      </w:r>
      <w:r w:rsidRPr="002E2E55">
        <w:rPr>
          <w:sz w:val="26"/>
          <w:szCs w:val="26"/>
        </w:rPr>
        <w:t>/người (vào năm 2025) và 50 m</w:t>
      </w:r>
      <w:r w:rsidRPr="002E2E55">
        <w:rPr>
          <w:sz w:val="26"/>
          <w:szCs w:val="26"/>
          <w:vertAlign w:val="superscript"/>
        </w:rPr>
        <w:t>2</w:t>
      </w:r>
      <w:r w:rsidRPr="002E2E55">
        <w:rPr>
          <w:sz w:val="26"/>
          <w:szCs w:val="26"/>
        </w:rPr>
        <w:t xml:space="preserve">/người (vào năm 2030). Tổ chức không gian kiến trúc nhà ở phù hợp với bản sắc văn hóa của địa phương.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Nhà ở bố trí theo các trục giao thông chính, được tổ chức dạng nhà vườn, nhà song lập có sân vườn và nhà liên kế. Khuyến khích xây dựng nhà 2 – 3 tầng để tiết kiệm đất xây dựng.</w:t>
      </w:r>
    </w:p>
    <w:p w:rsidR="004E145F" w:rsidRPr="002E2E55" w:rsidRDefault="004E145F" w:rsidP="004C1F53">
      <w:pPr>
        <w:numPr>
          <w:ilvl w:val="0"/>
          <w:numId w:val="39"/>
        </w:numPr>
        <w:tabs>
          <w:tab w:val="clear" w:pos="900"/>
          <w:tab w:val="left" w:pos="270"/>
        </w:tabs>
        <w:spacing w:before="120" w:line="360" w:lineRule="auto"/>
        <w:ind w:left="270" w:hanging="270"/>
        <w:jc w:val="both"/>
        <w:rPr>
          <w:b/>
          <w:i/>
          <w:sz w:val="26"/>
          <w:szCs w:val="26"/>
        </w:rPr>
      </w:pPr>
      <w:r w:rsidRPr="002E2E55">
        <w:rPr>
          <w:b/>
          <w:i/>
          <w:sz w:val="26"/>
          <w:szCs w:val="26"/>
        </w:rPr>
        <w:t>Đối với các lô đất ở hiện có:</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b/>
          <w:i/>
          <w:noProof/>
          <w:sz w:val="26"/>
          <w:szCs w:val="26"/>
        </w:rPr>
        <w:drawing>
          <wp:anchor distT="0" distB="0" distL="114300" distR="114300" simplePos="0" relativeHeight="251692032" behindDoc="0" locked="0" layoutInCell="1" allowOverlap="1" wp14:anchorId="3DFE8648" wp14:editId="68723CA3">
            <wp:simplePos x="0" y="0"/>
            <wp:positionH relativeFrom="column">
              <wp:posOffset>4404995</wp:posOffset>
            </wp:positionH>
            <wp:positionV relativeFrom="paragraph">
              <wp:posOffset>434340</wp:posOffset>
            </wp:positionV>
            <wp:extent cx="1481455" cy="296164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1455" cy="296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E55">
        <w:rPr>
          <w:sz w:val="26"/>
          <w:szCs w:val="26"/>
        </w:rPr>
        <w:t>Vị trí các lô ở nói chung vẫn giữ nguyên hiện trạng. Các hộ nông nghiệp có diện tích đất rộng, trung bình &gt; 500 – 1.000m</w:t>
      </w:r>
      <w:r w:rsidRPr="002E2E55">
        <w:rPr>
          <w:sz w:val="26"/>
          <w:szCs w:val="26"/>
          <w:vertAlign w:val="superscript"/>
        </w:rPr>
        <w:t>2</w:t>
      </w:r>
      <w:r w:rsidRPr="002E2E55">
        <w:rPr>
          <w:sz w:val="26"/>
          <w:szCs w:val="26"/>
        </w:rPr>
        <w:t>, khi tách hộ vẫn đảm bảo diện tích ở theo tiêu chuẩn.</w:t>
      </w:r>
    </w:p>
    <w:p w:rsidR="004E145F" w:rsidRPr="002E2E55" w:rsidRDefault="004E145F" w:rsidP="004C1F53">
      <w:pPr>
        <w:numPr>
          <w:ilvl w:val="0"/>
          <w:numId w:val="39"/>
        </w:numPr>
        <w:tabs>
          <w:tab w:val="clear" w:pos="900"/>
          <w:tab w:val="left" w:pos="270"/>
        </w:tabs>
        <w:spacing w:before="120" w:line="360" w:lineRule="auto"/>
        <w:ind w:left="270" w:hanging="270"/>
        <w:jc w:val="both"/>
        <w:rPr>
          <w:b/>
          <w:i/>
          <w:sz w:val="26"/>
          <w:szCs w:val="26"/>
        </w:rPr>
      </w:pPr>
      <w:r w:rsidRPr="002E2E55">
        <w:rPr>
          <w:b/>
          <w:i/>
          <w:sz w:val="26"/>
          <w:szCs w:val="26"/>
        </w:rPr>
        <w:t>Đối với các lô đất ở mới:</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Gồm các hộ thương mại dịch vụ có diện tích 120m</w:t>
      </w:r>
      <w:r w:rsidRPr="002E2E55">
        <w:rPr>
          <w:sz w:val="26"/>
          <w:szCs w:val="26"/>
          <w:vertAlign w:val="superscript"/>
        </w:rPr>
        <w:t>2</w:t>
      </w:r>
      <w:r w:rsidRPr="002E2E55">
        <w:rPr>
          <w:sz w:val="26"/>
          <w:szCs w:val="26"/>
        </w:rPr>
        <w:t xml:space="preserve"> –250m</w:t>
      </w:r>
      <w:r w:rsidRPr="002E2E55">
        <w:rPr>
          <w:sz w:val="26"/>
          <w:szCs w:val="26"/>
          <w:vertAlign w:val="superscript"/>
        </w:rPr>
        <w:t>2</w:t>
      </w:r>
      <w:r w:rsidRPr="002E2E55">
        <w:rPr>
          <w:sz w:val="26"/>
          <w:szCs w:val="26"/>
        </w:rPr>
        <w:t xml:space="preserve"> (là các hộ ở vị trí thuận lợi gần các trục giao thông chính, ở trung tâm xã) và hộ nông nghiệp có diện tích 500-1500 m</w:t>
      </w:r>
      <w:r w:rsidRPr="002E2E55">
        <w:rPr>
          <w:sz w:val="26"/>
          <w:szCs w:val="26"/>
          <w:vertAlign w:val="superscript"/>
        </w:rPr>
        <w:t>2</w:t>
      </w:r>
      <w:r w:rsidRPr="002E2E55">
        <w:rPr>
          <w:sz w:val="26"/>
          <w:szCs w:val="26"/>
        </w:rPr>
        <w:t xml:space="preserve"> là các hộ xa đường trục chính và dịch vụ công cộng khu ở.</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8"/>
          <w:szCs w:val="28"/>
        </w:rPr>
      </w:pPr>
      <w:r w:rsidRPr="002E2E55">
        <w:rPr>
          <w:sz w:val="26"/>
          <w:szCs w:val="26"/>
        </w:rPr>
        <w:t>Khu nhà vườn: ở kết hợp vườn cây ăn trái diện tích 500 –1.500m</w:t>
      </w:r>
      <w:r w:rsidRPr="002E2E55">
        <w:rPr>
          <w:sz w:val="26"/>
          <w:szCs w:val="26"/>
          <w:vertAlign w:val="superscript"/>
        </w:rPr>
        <w:t>2</w:t>
      </w:r>
      <w:r w:rsidRPr="002E2E55">
        <w:rPr>
          <w:sz w:val="26"/>
          <w:szCs w:val="26"/>
        </w:rPr>
        <w:t>. Xây dựng lùi vào trong so với trục đường giao thông chính.</w:t>
      </w:r>
    </w:p>
    <w:p w:rsidR="004E145F" w:rsidRPr="002E2E55" w:rsidRDefault="004E145F" w:rsidP="004C1F53">
      <w:pPr>
        <w:spacing w:before="120" w:line="360" w:lineRule="auto"/>
        <w:rPr>
          <w:b/>
          <w:sz w:val="26"/>
          <w:szCs w:val="26"/>
          <w:lang w:eastAsia="ko-KR"/>
        </w:rPr>
      </w:pPr>
      <w:bookmarkStart w:id="224" w:name="_Toc342556588"/>
      <w:r w:rsidRPr="002E2E55">
        <w:rPr>
          <w:b/>
          <w:sz w:val="26"/>
          <w:szCs w:val="26"/>
          <w:lang w:eastAsia="ko-KR"/>
        </w:rPr>
        <w:lastRenderedPageBreak/>
        <w:t>b. Giải pháp tổ chức không gian ở:</w:t>
      </w:r>
      <w:bookmarkEnd w:id="224"/>
      <w:r w:rsidRPr="002E2E55">
        <w:rPr>
          <w:b/>
          <w:sz w:val="26"/>
          <w:szCs w:val="26"/>
          <w:lang w:eastAsia="ko-KR"/>
        </w:rPr>
        <w:t xml:space="preserve">  </w:t>
      </w:r>
    </w:p>
    <w:p w:rsidR="004E145F" w:rsidRPr="002E2E55" w:rsidRDefault="004E145F" w:rsidP="004C1F53">
      <w:pPr>
        <w:tabs>
          <w:tab w:val="left" w:pos="709"/>
        </w:tabs>
        <w:spacing w:before="120" w:line="360" w:lineRule="auto"/>
        <w:rPr>
          <w:b/>
          <w:i/>
          <w:sz w:val="26"/>
          <w:szCs w:val="26"/>
          <w:lang w:val="de-DE" w:eastAsia="ko-KR"/>
        </w:rPr>
      </w:pPr>
      <w:r w:rsidRPr="002E2E55">
        <w:rPr>
          <w:b/>
          <w:i/>
          <w:sz w:val="26"/>
          <w:szCs w:val="26"/>
          <w:lang w:val="de-DE" w:eastAsia="ko-KR"/>
        </w:rPr>
        <w:t xml:space="preserve"> (1) Nhà vườn: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lang w:val="de-DE"/>
        </w:rPr>
      </w:pPr>
      <w:r w:rsidRPr="002E2E55">
        <w:rPr>
          <w:sz w:val="26"/>
          <w:szCs w:val="26"/>
          <w:lang w:val="de-DE"/>
        </w:rPr>
        <w:t>Diện tích lô đất : 500 – 1.500m</w:t>
      </w:r>
      <w:r w:rsidRPr="002E2E55">
        <w:rPr>
          <w:sz w:val="26"/>
          <w:szCs w:val="26"/>
          <w:vertAlign w:val="superscript"/>
          <w:lang w:val="de-DE"/>
        </w:rPr>
        <w:t>2</w:t>
      </w:r>
      <w:r w:rsidRPr="002E2E55">
        <w:rPr>
          <w:sz w:val="26"/>
          <w:szCs w:val="26"/>
          <w:lang w:val="de-DE"/>
        </w:rPr>
        <w:t xml:space="preserve">.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Mật độ xây dựng: 40 – 60%.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Tầng cao: 1tầng.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Các công trình chính trong lô đất ở của một hộ gia đình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bao gồm : </w:t>
      </w:r>
    </w:p>
    <w:p w:rsidR="004E145F" w:rsidRPr="002E2E55" w:rsidRDefault="004E145F" w:rsidP="004C1F53">
      <w:pPr>
        <w:widowControl w:val="0"/>
        <w:numPr>
          <w:ilvl w:val="1"/>
          <w:numId w:val="38"/>
        </w:numPr>
        <w:tabs>
          <w:tab w:val="num" w:pos="993"/>
          <w:tab w:val="left" w:pos="1701"/>
        </w:tabs>
        <w:spacing w:before="120" w:line="360" w:lineRule="auto"/>
        <w:ind w:left="993" w:hanging="284"/>
        <w:jc w:val="both"/>
        <w:rPr>
          <w:sz w:val="26"/>
          <w:szCs w:val="26"/>
        </w:rPr>
      </w:pPr>
      <w:r w:rsidRPr="002E2E55">
        <w:rPr>
          <w:sz w:val="26"/>
          <w:szCs w:val="26"/>
        </w:rPr>
        <w:t>Nhà chính và nhà phụ (bếp, kho, sản xuất phụ);</w:t>
      </w:r>
    </w:p>
    <w:p w:rsidR="004E145F" w:rsidRPr="002E2E55" w:rsidRDefault="004E145F" w:rsidP="004C1F53">
      <w:pPr>
        <w:widowControl w:val="0"/>
        <w:numPr>
          <w:ilvl w:val="1"/>
          <w:numId w:val="38"/>
        </w:numPr>
        <w:tabs>
          <w:tab w:val="num" w:pos="993"/>
          <w:tab w:val="left" w:pos="1701"/>
        </w:tabs>
        <w:spacing w:before="120" w:line="360" w:lineRule="auto"/>
        <w:ind w:left="993" w:hanging="284"/>
        <w:jc w:val="both"/>
        <w:rPr>
          <w:sz w:val="26"/>
          <w:szCs w:val="26"/>
        </w:rPr>
      </w:pPr>
      <w:r w:rsidRPr="002E2E55">
        <w:rPr>
          <w:sz w:val="26"/>
          <w:szCs w:val="26"/>
        </w:rPr>
        <w:t>Các công trình phụ;</w:t>
      </w:r>
    </w:p>
    <w:p w:rsidR="004E145F" w:rsidRPr="002E2E55" w:rsidRDefault="004E145F" w:rsidP="004C1F53">
      <w:pPr>
        <w:widowControl w:val="0"/>
        <w:numPr>
          <w:ilvl w:val="1"/>
          <w:numId w:val="38"/>
        </w:numPr>
        <w:tabs>
          <w:tab w:val="num" w:pos="993"/>
          <w:tab w:val="left" w:pos="1701"/>
        </w:tabs>
        <w:spacing w:before="120" w:line="360" w:lineRule="auto"/>
        <w:ind w:left="993" w:hanging="284"/>
        <w:jc w:val="both"/>
        <w:rPr>
          <w:sz w:val="26"/>
          <w:szCs w:val="26"/>
        </w:rPr>
      </w:pPr>
      <w:r w:rsidRPr="002E2E55">
        <w:rPr>
          <w:sz w:val="26"/>
          <w:szCs w:val="26"/>
        </w:rPr>
        <w:t>Lối đi, sân, chỗ để rơm rạ, củi, rác, hàng rào;</w:t>
      </w:r>
    </w:p>
    <w:p w:rsidR="004E145F" w:rsidRPr="002E2E55" w:rsidRDefault="004E145F" w:rsidP="004C1F53">
      <w:pPr>
        <w:widowControl w:val="0"/>
        <w:numPr>
          <w:ilvl w:val="1"/>
          <w:numId w:val="38"/>
        </w:numPr>
        <w:tabs>
          <w:tab w:val="num" w:pos="993"/>
          <w:tab w:val="left" w:pos="1701"/>
        </w:tabs>
        <w:spacing w:before="120" w:line="360" w:lineRule="auto"/>
        <w:ind w:left="993" w:hanging="284"/>
        <w:jc w:val="both"/>
        <w:rPr>
          <w:sz w:val="26"/>
          <w:szCs w:val="26"/>
        </w:rPr>
      </w:pPr>
      <w:r w:rsidRPr="002E2E55">
        <w:rPr>
          <w:sz w:val="26"/>
          <w:szCs w:val="26"/>
        </w:rPr>
        <w:t>Đất vườn, đất ao...</w:t>
      </w:r>
    </w:p>
    <w:p w:rsidR="004E145F" w:rsidRPr="002E2E55" w:rsidRDefault="004E145F" w:rsidP="004C1F53">
      <w:pPr>
        <w:numPr>
          <w:ilvl w:val="0"/>
          <w:numId w:val="9"/>
        </w:numPr>
        <w:tabs>
          <w:tab w:val="left" w:pos="360"/>
        </w:tabs>
        <w:spacing w:before="120" w:line="360" w:lineRule="auto"/>
        <w:rPr>
          <w:b/>
          <w:i/>
          <w:sz w:val="26"/>
          <w:szCs w:val="26"/>
          <w:lang w:eastAsia="ko-KR"/>
        </w:rPr>
      </w:pPr>
      <w:r w:rsidRPr="002E2E55">
        <w:rPr>
          <w:b/>
          <w:i/>
          <w:sz w:val="26"/>
          <w:szCs w:val="26"/>
          <w:lang w:eastAsia="ko-KR"/>
        </w:rPr>
        <w:t xml:space="preserve">Đối với nhà ở hiện hữu: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Cải tạo chỉnh trang nhà ở đảm bảo kiên cố, mỹ quan.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Sắp xếp hợp lý các công trình chính và phụ trợ tạo thành không gian khép kín.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Quy hoạch cải tạo hệ thống vườn, ao cho hợp lý, xây dựng nhà vệ sinh, bể tự hoại, hệ thống thoát nước.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Chuồng trại chăn nuôi gia súc, gia cầm phải đặt cách xa nhà ở và đường đi chung ≥ 5m, cuối hướng gió và có hồ chứa phân, rác, thoát nước thải đảm bảo vệ sinh môi trường.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noProof/>
          <w:sz w:val="26"/>
          <w:szCs w:val="26"/>
        </w:rPr>
        <w:drawing>
          <wp:anchor distT="0" distB="0" distL="114300" distR="114300" simplePos="0" relativeHeight="251693056" behindDoc="0" locked="0" layoutInCell="1" allowOverlap="1" wp14:anchorId="018D3A2C" wp14:editId="21FD4E40">
            <wp:simplePos x="0" y="0"/>
            <wp:positionH relativeFrom="column">
              <wp:posOffset>3839210</wp:posOffset>
            </wp:positionH>
            <wp:positionV relativeFrom="paragraph">
              <wp:posOffset>487680</wp:posOffset>
            </wp:positionV>
            <wp:extent cx="2066290" cy="23215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29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E55">
        <w:rPr>
          <w:sz w:val="26"/>
          <w:szCs w:val="26"/>
        </w:rPr>
        <w:t xml:space="preserve">Xây dựng hàng rào thoáng, khuyến khích sử dụng hàng rào cây xanh cắt xén tạo nét đặc trưng riêng và cải thiện môi trường. Chiều cao hàng rào &lt; 2m, độ che phủ không vượt quá 40%. </w:t>
      </w:r>
    </w:p>
    <w:p w:rsidR="004E145F" w:rsidRPr="002E2E55" w:rsidRDefault="004E145F" w:rsidP="004C1F53">
      <w:pPr>
        <w:numPr>
          <w:ilvl w:val="0"/>
          <w:numId w:val="9"/>
        </w:numPr>
        <w:tabs>
          <w:tab w:val="left" w:pos="360"/>
        </w:tabs>
        <w:spacing w:before="120" w:line="360" w:lineRule="auto"/>
        <w:rPr>
          <w:b/>
          <w:i/>
          <w:sz w:val="26"/>
          <w:szCs w:val="26"/>
          <w:lang w:eastAsia="ko-KR"/>
        </w:rPr>
      </w:pPr>
      <w:r w:rsidRPr="002E2E55">
        <w:rPr>
          <w:b/>
          <w:i/>
          <w:sz w:val="26"/>
          <w:szCs w:val="26"/>
          <w:lang w:eastAsia="ko-KR"/>
        </w:rPr>
        <w:t xml:space="preserve">Đối với nhà ở xây mới :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Nhà chính thiết kế riêng biệt với các không gian khác, phía trước nhà là hiên rộng. Không gian </w:t>
      </w:r>
      <w:r w:rsidRPr="002E2E55">
        <w:rPr>
          <w:sz w:val="26"/>
          <w:szCs w:val="26"/>
        </w:rPr>
        <w:lastRenderedPageBreak/>
        <w:t xml:space="preserve">phục vụ như bếp, kho bố trí liên hoàn trong khuôn viên, đảm bảo an toàn, mỹ quan.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noProof/>
          <w:sz w:val="26"/>
          <w:szCs w:val="26"/>
          <w:u w:val="single"/>
        </w:rPr>
        <w:drawing>
          <wp:anchor distT="0" distB="0" distL="114300" distR="114300" simplePos="0" relativeHeight="251694080" behindDoc="0" locked="0" layoutInCell="1" allowOverlap="1" wp14:anchorId="0DAFC3CC" wp14:editId="2AF72039">
            <wp:simplePos x="0" y="0"/>
            <wp:positionH relativeFrom="column">
              <wp:posOffset>3544570</wp:posOffset>
            </wp:positionH>
            <wp:positionV relativeFrom="paragraph">
              <wp:posOffset>558165</wp:posOffset>
            </wp:positionV>
            <wp:extent cx="2313305" cy="22980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30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E55">
        <w:rPr>
          <w:sz w:val="26"/>
          <w:szCs w:val="26"/>
        </w:rPr>
        <w:t>Không gian thoáng rộng, nhiều ánh sáng. Bố trí sân phơi trước nhà, diện tích tùy theo ngành nghề sản xuất của từng hộ.</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Giải pháp kết cấu đảm bảo an toàn, bền vững, nên áp dụng công nghệ và giải pháp xây dựng tiên tiến, kết hợp sử dụng vật liệu truyền thống và hiện đại. Cấu tạo tường, mái bằng vật liệu nhẹ để thoát nhiệt nhanh.</w:t>
      </w:r>
    </w:p>
    <w:p w:rsidR="004E145F" w:rsidRPr="002E2E55" w:rsidRDefault="004E145F" w:rsidP="004C1F53">
      <w:pPr>
        <w:tabs>
          <w:tab w:val="left" w:pos="709"/>
        </w:tabs>
        <w:spacing w:before="120" w:line="360" w:lineRule="auto"/>
        <w:rPr>
          <w:b/>
          <w:i/>
          <w:sz w:val="26"/>
          <w:szCs w:val="26"/>
          <w:u w:val="single"/>
          <w:lang w:eastAsia="ko-KR"/>
        </w:rPr>
      </w:pPr>
      <w:r w:rsidRPr="002E2E55">
        <w:rPr>
          <w:b/>
          <w:i/>
          <w:sz w:val="26"/>
          <w:szCs w:val="26"/>
          <w:u w:val="single"/>
          <w:lang w:eastAsia="ko-KR"/>
        </w:rPr>
        <w:t>Nhà song lập:</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Diện tích lô đất : 220 – 320m</w:t>
      </w:r>
      <w:r w:rsidRPr="002E2E55">
        <w:rPr>
          <w:sz w:val="26"/>
          <w:szCs w:val="26"/>
          <w:vertAlign w:val="superscript"/>
        </w:rPr>
        <w:t>2</w:t>
      </w:r>
      <w:r w:rsidRPr="002E2E55">
        <w:rPr>
          <w:sz w:val="26"/>
          <w:szCs w:val="26"/>
        </w:rPr>
        <w:t>.</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Mật độ xây dựng: 70 – 80%.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Tầng cao: 1 – 2 tầng.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Nhà ở nằm dọc theo các trục đường giao thông chính, chủ yếu tập trung ở khu trung tâm xã và trung tâm các điểm dân cư tập trung. Chiều rộng mỗi lô khoảng 8 – 10m, phía trước và phía sau đều có làm sân vườn nhỏ.</w:t>
      </w:r>
    </w:p>
    <w:p w:rsidR="004E145F" w:rsidRPr="002E2E55" w:rsidRDefault="004E145F" w:rsidP="004C1F53">
      <w:pPr>
        <w:tabs>
          <w:tab w:val="left" w:pos="709"/>
        </w:tabs>
        <w:spacing w:before="120" w:line="360" w:lineRule="auto"/>
        <w:rPr>
          <w:b/>
          <w:i/>
          <w:sz w:val="26"/>
          <w:szCs w:val="26"/>
          <w:u w:val="single"/>
          <w:lang w:eastAsia="ko-KR"/>
        </w:rPr>
      </w:pPr>
      <w:r w:rsidRPr="002E2E55">
        <w:rPr>
          <w:b/>
          <w:i/>
          <w:sz w:val="26"/>
          <w:szCs w:val="26"/>
          <w:u w:val="single"/>
          <w:lang w:eastAsia="ko-KR"/>
        </w:rPr>
        <w:t xml:space="preserve">Nhà liên kế: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Diện tích lô đất : 100 – 200m</w:t>
      </w:r>
      <w:r w:rsidRPr="002E2E55">
        <w:rPr>
          <w:sz w:val="26"/>
          <w:szCs w:val="26"/>
          <w:vertAlign w:val="superscript"/>
        </w:rPr>
        <w:t>2</w:t>
      </w:r>
      <w:r w:rsidRPr="002E2E55">
        <w:rPr>
          <w:sz w:val="26"/>
          <w:szCs w:val="26"/>
        </w:rPr>
        <w:t>.</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Mật độ xây dựng: 80 – 90%.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Tầng cao: 2 – 3 tầng.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Nhà ở nằm dọc theo các trục đường thương mại dịch vụ chính, chủ yếu tập trung ở khu trung tâm xã. Chiều rộng mỗi lô khoảng 5 – 7m, không gian ở kết hợp kinh doanh, phía sau có thể làm sân vườn nhỏ. </w:t>
      </w:r>
    </w:p>
    <w:p w:rsidR="004E145F" w:rsidRPr="002E2E55" w:rsidRDefault="004E145F" w:rsidP="004C1F53">
      <w:pPr>
        <w:spacing w:before="120" w:line="360" w:lineRule="auto"/>
        <w:rPr>
          <w:b/>
          <w:sz w:val="26"/>
          <w:szCs w:val="26"/>
          <w:lang w:eastAsia="ko-KR"/>
        </w:rPr>
      </w:pPr>
      <w:bookmarkStart w:id="225" w:name="_Toc308684436"/>
      <w:bookmarkStart w:id="226" w:name="_Toc339687900"/>
      <w:bookmarkStart w:id="227" w:name="_Toc342556589"/>
      <w:r w:rsidRPr="002E2E55">
        <w:rPr>
          <w:b/>
          <w:sz w:val="26"/>
          <w:szCs w:val="26"/>
          <w:lang w:eastAsia="ko-KR"/>
        </w:rPr>
        <w:t>c.  Giải pháp về kiến trúc công trình:</w:t>
      </w:r>
      <w:bookmarkEnd w:id="225"/>
      <w:bookmarkEnd w:id="226"/>
      <w:bookmarkEnd w:id="227"/>
      <w:r w:rsidRPr="002E2E55">
        <w:rPr>
          <w:b/>
          <w:sz w:val="26"/>
          <w:szCs w:val="26"/>
          <w:lang w:eastAsia="ko-KR"/>
        </w:rPr>
        <w:t xml:space="preserve"> </w:t>
      </w:r>
    </w:p>
    <w:p w:rsidR="004E145F" w:rsidRPr="002E2E55" w:rsidRDefault="004E145F" w:rsidP="004C1F53">
      <w:pPr>
        <w:numPr>
          <w:ilvl w:val="0"/>
          <w:numId w:val="9"/>
        </w:numPr>
        <w:tabs>
          <w:tab w:val="left" w:pos="709"/>
        </w:tabs>
        <w:spacing w:before="120" w:line="360" w:lineRule="auto"/>
        <w:rPr>
          <w:b/>
          <w:i/>
          <w:sz w:val="26"/>
          <w:szCs w:val="26"/>
          <w:lang w:eastAsia="ko-KR"/>
        </w:rPr>
      </w:pPr>
      <w:r w:rsidRPr="002E2E55">
        <w:rPr>
          <w:b/>
          <w:i/>
          <w:sz w:val="26"/>
          <w:szCs w:val="26"/>
          <w:lang w:eastAsia="ko-KR"/>
        </w:rPr>
        <w:t xml:space="preserve">Hình thức kiến trúc: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Nhà vườn: khai thác đường nét kiến trúc dân tộc, hài hòa với cảnh quan sân vườn.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lastRenderedPageBreak/>
        <w:t xml:space="preserve">Nhà song lập, nhà liên kế: hình thức kiến trúc hiện đại kết hợp nét dân tộc, tạo sự thống nhất trên từng tuyến đường, tránh đường nét rườm rà, gây phản cảm. </w:t>
      </w:r>
    </w:p>
    <w:p w:rsidR="004E145F" w:rsidRPr="002E2E55" w:rsidRDefault="004E145F" w:rsidP="004C1F53">
      <w:pPr>
        <w:numPr>
          <w:ilvl w:val="0"/>
          <w:numId w:val="9"/>
        </w:numPr>
        <w:tabs>
          <w:tab w:val="left" w:pos="709"/>
        </w:tabs>
        <w:spacing w:before="120" w:line="360" w:lineRule="auto"/>
        <w:rPr>
          <w:b/>
          <w:i/>
          <w:sz w:val="26"/>
          <w:szCs w:val="26"/>
          <w:lang w:eastAsia="ko-KR"/>
        </w:rPr>
      </w:pPr>
      <w:r w:rsidRPr="002E2E55">
        <w:rPr>
          <w:b/>
          <w:i/>
          <w:sz w:val="26"/>
          <w:szCs w:val="26"/>
          <w:lang w:eastAsia="ko-KR"/>
        </w:rPr>
        <w:t>Số tầng và chiều cao:</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Nhà vườn có tầng cao tối đa: 01 tầng</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Nhà song lập có tầng cao tối đa: 02 tầng</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Nhà liên kế có tầng cao tối đa: 03 tầng</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Cao độ vỉa hè được quy định là cao độ ±0,000 tại vị trí có công trình để tính toán các cao độ chuẩn. Cao độ chuẩn ở vị trí chỉ giới xây dựng là tổng chiều cao các tầng ở vị trí lộ giới hoặc vị trí có yêu cầu khoảng lùi so với lộ giới (đã tính cả chiều cao lan can hoặc sê-nô trên sàn mái). Cốt sàn tầng 1 tối thiểu +0,3m.</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Chiều cao tầng 1 (trệt) tối thiểu là +3,6m .Chiều cao các tầng còn lại +3,4m.</w:t>
      </w:r>
    </w:p>
    <w:p w:rsidR="004E145F" w:rsidRPr="002E2E55" w:rsidRDefault="004E145F" w:rsidP="004C1F53">
      <w:pPr>
        <w:numPr>
          <w:ilvl w:val="0"/>
          <w:numId w:val="9"/>
        </w:numPr>
        <w:tabs>
          <w:tab w:val="left" w:pos="709"/>
        </w:tabs>
        <w:spacing w:before="120" w:line="360" w:lineRule="auto"/>
        <w:rPr>
          <w:b/>
          <w:i/>
          <w:sz w:val="26"/>
          <w:szCs w:val="26"/>
          <w:lang w:eastAsia="ko-KR"/>
        </w:rPr>
      </w:pPr>
      <w:r w:rsidRPr="002E2E55">
        <w:rPr>
          <w:b/>
          <w:i/>
          <w:sz w:val="26"/>
          <w:szCs w:val="26"/>
          <w:lang w:eastAsia="ko-KR"/>
        </w:rPr>
        <w:t xml:space="preserve">Màu sắc, vật liệu: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Mặt ngoài nhà (mặt tiền, mặt bên) không sử dụng các màu nóng chói (như đỏ, cam, vàng, đen), trên toàn bộ mặt tiền nhà dễ gây khó chịu cho người nhìn. Nên dùng các màu trung tính nhẹ nhàng (như kem nhạt, xám trắng, vàng nhạt, xanh lơ…)</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Mái nhà lợp ngói truyền thống hoặc tôn giả ngói, để tăng mỹ quan cho công trình, cũng như thuận tiện trong việc chống thấm, thoát nước mưa và dễ bảo trì công trình.</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Không sử dụng gạch lát màu tối (như đen, nâu đậm..), có độ bóng cao để ốp trên toàn bộ mặt tiền nhà.</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Không sử dụng vật liệu có độ phản quang quá 70% trên toàn bộ mặt tiền nhà.</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Trên từng trục đường nên quy định một tông màu chủ đạo, tạo sự đồng nhất về kiến trúc và màu sắc, tránh tình trạng quá nhiều màu sắc trên dãy nhà gây mất mỹ quan. </w:t>
      </w:r>
    </w:p>
    <w:p w:rsidR="004E145F" w:rsidRPr="002E2E55" w:rsidRDefault="004E145F" w:rsidP="004C1F53">
      <w:pPr>
        <w:numPr>
          <w:ilvl w:val="0"/>
          <w:numId w:val="9"/>
        </w:numPr>
        <w:tabs>
          <w:tab w:val="left" w:pos="709"/>
        </w:tabs>
        <w:spacing w:before="120" w:line="360" w:lineRule="auto"/>
        <w:rPr>
          <w:b/>
          <w:i/>
          <w:sz w:val="26"/>
          <w:szCs w:val="26"/>
          <w:lang w:eastAsia="ko-KR"/>
        </w:rPr>
      </w:pPr>
      <w:r w:rsidRPr="002E2E55">
        <w:rPr>
          <w:b/>
          <w:i/>
          <w:sz w:val="26"/>
          <w:szCs w:val="26"/>
          <w:lang w:eastAsia="ko-KR"/>
        </w:rPr>
        <w:t xml:space="preserve">Mái nhà: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lastRenderedPageBreak/>
        <w:t>Đối với nhà vườn, nhà song lập nên sử dụng mái dốc, lợp ngói truyền thống hoặc tôn giả ngói để tăng mỹ quan cho công trình cũng như thuận tiện trong việc chống thấm, thoát nước mưa, dễ bảo trì sửa chữa. Nhà liên kế sử dụng mái bằng  hoặc mái dốc, độ dốc đảm bảo thoát nước. Mái đón, mái hiên phải ở độ cao cách mặt vỉa hè 3,5m trở lên.</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Độ vươn ra tối đa của ô văng, mái đua, ban công ≤ 1,2m. </w:t>
      </w:r>
    </w:p>
    <w:p w:rsidR="004E145F" w:rsidRPr="006E38B0" w:rsidRDefault="004E145F" w:rsidP="004C1F53">
      <w:pPr>
        <w:pStyle w:val="Heading2"/>
        <w:numPr>
          <w:ilvl w:val="0"/>
          <w:numId w:val="0"/>
        </w:numPr>
        <w:spacing w:before="120" w:after="0" w:line="360" w:lineRule="auto"/>
        <w:ind w:left="576" w:hanging="576"/>
        <w:rPr>
          <w:rFonts w:ascii="Times New Roman" w:hAnsi="Times New Roman"/>
          <w:i w:val="0"/>
          <w:sz w:val="26"/>
          <w:szCs w:val="26"/>
          <w:lang w:eastAsia="ko-KR"/>
        </w:rPr>
      </w:pPr>
      <w:bookmarkStart w:id="228" w:name="_Toc21979471"/>
      <w:r w:rsidRPr="002E2E55">
        <w:rPr>
          <w:rFonts w:ascii="Times New Roman" w:hAnsi="Times New Roman"/>
          <w:i w:val="0"/>
          <w:sz w:val="26"/>
          <w:szCs w:val="26"/>
        </w:rPr>
        <w:t xml:space="preserve">4.3 </w:t>
      </w:r>
      <w:bookmarkStart w:id="229" w:name="_Toc339687902"/>
      <w:bookmarkStart w:id="230" w:name="_Toc342556591"/>
      <w:r w:rsidRPr="002E2E55">
        <w:rPr>
          <w:rFonts w:ascii="Times New Roman" w:hAnsi="Times New Roman"/>
          <w:i w:val="0"/>
          <w:sz w:val="26"/>
          <w:szCs w:val="26"/>
          <w:lang w:val="vi-VN" w:eastAsia="ko-KR"/>
        </w:rPr>
        <w:t>Hệ thống các công trình công cộng</w:t>
      </w:r>
      <w:bookmarkEnd w:id="228"/>
      <w:bookmarkEnd w:id="229"/>
      <w:bookmarkEnd w:id="230"/>
    </w:p>
    <w:p w:rsidR="004E145F" w:rsidRPr="002E2E55" w:rsidRDefault="004E145F" w:rsidP="004C1F53">
      <w:pPr>
        <w:pStyle w:val="Heading3"/>
        <w:numPr>
          <w:ilvl w:val="0"/>
          <w:numId w:val="0"/>
        </w:numPr>
        <w:spacing w:before="120" w:line="360" w:lineRule="auto"/>
        <w:ind w:left="288" w:hanging="288"/>
        <w:rPr>
          <w:rFonts w:ascii="Times New Roman" w:hAnsi="Times New Roman"/>
          <w:b/>
          <w:lang w:val="vi-VN" w:eastAsia="ko-KR"/>
        </w:rPr>
      </w:pPr>
      <w:bookmarkStart w:id="231" w:name="_Toc530530165"/>
      <w:bookmarkStart w:id="232" w:name="_Toc21979472"/>
      <w:r w:rsidRPr="002E2E55">
        <w:rPr>
          <w:rFonts w:ascii="Times New Roman" w:hAnsi="Times New Roman"/>
          <w:b/>
          <w:lang w:val="vi-VN" w:eastAsia="ko-KR"/>
        </w:rPr>
        <w:t xml:space="preserve">4.3.1 </w:t>
      </w:r>
      <w:r w:rsidRPr="002E2E55">
        <w:rPr>
          <w:rFonts w:ascii="Times New Roman" w:hAnsi="Times New Roman"/>
          <w:b/>
          <w:lang w:val="vi-VN"/>
        </w:rPr>
        <w:t>Trung</w:t>
      </w:r>
      <w:r w:rsidRPr="002E2E55">
        <w:rPr>
          <w:rFonts w:ascii="Times New Roman" w:hAnsi="Times New Roman"/>
          <w:b/>
          <w:lang w:val="vi-VN" w:eastAsia="ko-KR"/>
        </w:rPr>
        <w:t xml:space="preserve"> tâm xã và các tuyến dân cư</w:t>
      </w:r>
      <w:bookmarkEnd w:id="231"/>
      <w:bookmarkEnd w:id="232"/>
    </w:p>
    <w:p w:rsidR="004E145F" w:rsidRPr="002E2E55" w:rsidRDefault="004E145F" w:rsidP="004C1F53">
      <w:pPr>
        <w:tabs>
          <w:tab w:val="num" w:pos="1080"/>
          <w:tab w:val="num" w:pos="5170"/>
        </w:tabs>
        <w:spacing w:before="120" w:line="360" w:lineRule="auto"/>
        <w:ind w:left="180" w:firstLine="360"/>
        <w:jc w:val="both"/>
        <w:rPr>
          <w:sz w:val="26"/>
          <w:szCs w:val="26"/>
          <w:lang w:val="vi-VN"/>
        </w:rPr>
      </w:pPr>
      <w:r w:rsidRPr="002E2E55">
        <w:rPr>
          <w:sz w:val="26"/>
          <w:szCs w:val="26"/>
          <w:lang w:val="vi-VN"/>
        </w:rPr>
        <w:t xml:space="preserve">Bao gồm các công trình hành chính, y tế, giáo dục, văn hóa - TDTT, thương mại dịch vụ phục vụ toàn xã và các khu ở trong trung tâm xã như: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lang w:val="vi-VN"/>
        </w:rPr>
      </w:pPr>
      <w:r w:rsidRPr="002E2E55">
        <w:rPr>
          <w:sz w:val="26"/>
          <w:szCs w:val="26"/>
          <w:lang w:val="vi-VN"/>
        </w:rPr>
        <w:t>Khu hành chính tập trung xã Hòa Minh: UBND xã, Đảng ủy xã, ban chỉ huy quân sự và công an xã, trạm truyền thanh xã, hội trường , thư viện, các đoàn thể</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Nhà văn hóa xã.</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Trường tiểu học Hòa Minh A và Trường tiểu học Hòa Minh C.</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Trường Trung học cơ sở Hòa Minh B</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Trường Trung học phổ thông Hòa Minh</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Trường mẫu giáo Hòa Minh.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Trạm y tế.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 xml:space="preserve">Phòng khám đa khoa </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Bưu điện xã.</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Chợ trung tâm xã, chợ Long Hưng 1</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Khu công viên cây xanh tập trung – sân vận động xã.</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Trạm cấp nước</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Nhà sinh hoạt cộng đồng</w:t>
      </w:r>
    </w:p>
    <w:p w:rsidR="004E145F" w:rsidRPr="002E2E55" w:rsidRDefault="004E145F" w:rsidP="004C1F53">
      <w:pPr>
        <w:numPr>
          <w:ilvl w:val="1"/>
          <w:numId w:val="20"/>
        </w:numPr>
        <w:tabs>
          <w:tab w:val="clear" w:pos="228"/>
          <w:tab w:val="num" w:pos="540"/>
          <w:tab w:val="num" w:pos="880"/>
          <w:tab w:val="num" w:pos="5170"/>
        </w:tabs>
        <w:spacing w:before="120" w:line="360" w:lineRule="auto"/>
        <w:ind w:left="540"/>
        <w:jc w:val="both"/>
        <w:rPr>
          <w:sz w:val="26"/>
          <w:szCs w:val="26"/>
        </w:rPr>
      </w:pPr>
      <w:r w:rsidRPr="002E2E55">
        <w:rPr>
          <w:sz w:val="26"/>
          <w:szCs w:val="26"/>
        </w:rPr>
        <w:t>Nhà văn hóa – khu thể thao các ấp</w:t>
      </w:r>
    </w:p>
    <w:p w:rsidR="004E145F" w:rsidRPr="002E2E55" w:rsidRDefault="004E145F" w:rsidP="004C1F53">
      <w:pPr>
        <w:tabs>
          <w:tab w:val="num" w:pos="720"/>
        </w:tabs>
        <w:spacing w:before="120" w:line="360" w:lineRule="auto"/>
        <w:jc w:val="both"/>
        <w:rPr>
          <w:sz w:val="26"/>
          <w:szCs w:val="26"/>
        </w:rPr>
      </w:pPr>
      <w:r w:rsidRPr="002E2E55">
        <w:rPr>
          <w:sz w:val="26"/>
          <w:szCs w:val="26"/>
        </w:rPr>
        <w:lastRenderedPageBreak/>
        <w:tab/>
        <w:t xml:space="preserve">Các công trình đã có một số được cải tạo, sửa chữa hoặc xây dựng mới trong các năm xây dựng từ năm 2011 đến năm 2017. </w:t>
      </w:r>
    </w:p>
    <w:p w:rsidR="004E145F" w:rsidRPr="002E2E55" w:rsidRDefault="004E145F" w:rsidP="004C1F53">
      <w:pPr>
        <w:tabs>
          <w:tab w:val="num" w:pos="720"/>
        </w:tabs>
        <w:spacing w:before="120" w:line="360" w:lineRule="auto"/>
        <w:jc w:val="both"/>
        <w:rPr>
          <w:sz w:val="26"/>
          <w:szCs w:val="26"/>
        </w:rPr>
      </w:pPr>
      <w:r w:rsidRPr="002E2E55">
        <w:rPr>
          <w:sz w:val="26"/>
          <w:szCs w:val="26"/>
        </w:rPr>
        <w:tab/>
        <w:t>Trong giai đoạn rà soát, điều chỉnh quy hoạch giai đoạn 2018-2025 và tầm nhìn 2030 cần sữa chữa, nâng cấp hoặc xây dựng mới các công trình công cộng sau:</w:t>
      </w:r>
    </w:p>
    <w:p w:rsidR="004E145F" w:rsidRDefault="006E38B0" w:rsidP="004E145F">
      <w:pPr>
        <w:pStyle w:val="Heading4"/>
        <w:numPr>
          <w:ilvl w:val="0"/>
          <w:numId w:val="0"/>
        </w:numPr>
      </w:pPr>
      <w:bookmarkStart w:id="233" w:name="_Toc530522716"/>
      <w:bookmarkStart w:id="234" w:name="_Toc21980279"/>
      <w:r w:rsidRPr="002E2E55">
        <w:rPr>
          <w:szCs w:val="26"/>
          <w:lang w:val="pt-BR"/>
        </w:rPr>
        <w:t xml:space="preserve">Bảng </w:t>
      </w:r>
      <w:r w:rsidRPr="002E2E55">
        <w:rPr>
          <w:szCs w:val="26"/>
        </w:rPr>
        <w:fldChar w:fldCharType="begin"/>
      </w:r>
      <w:r w:rsidRPr="002E2E55">
        <w:rPr>
          <w:szCs w:val="26"/>
          <w:lang w:val="pt-BR"/>
        </w:rPr>
        <w:instrText xml:space="preserve"> SEQ Bảng \* ARABIC </w:instrText>
      </w:r>
      <w:r w:rsidRPr="002E2E55">
        <w:rPr>
          <w:szCs w:val="26"/>
        </w:rPr>
        <w:fldChar w:fldCharType="separate"/>
      </w:r>
      <w:r w:rsidR="00FB46DB">
        <w:rPr>
          <w:noProof/>
          <w:szCs w:val="26"/>
          <w:lang w:val="pt-BR"/>
        </w:rPr>
        <w:t>10</w:t>
      </w:r>
      <w:r w:rsidRPr="002E2E55">
        <w:rPr>
          <w:szCs w:val="26"/>
        </w:rPr>
        <w:fldChar w:fldCharType="end"/>
      </w:r>
      <w:r w:rsidR="004E145F" w:rsidRPr="002E2E55">
        <w:rPr>
          <w:lang w:val="vi-VN"/>
        </w:rPr>
        <w:t xml:space="preserve">: </w:t>
      </w:r>
      <w:r w:rsidR="004E145F" w:rsidRPr="002E2E55">
        <w:t>Các công trình xây dựng công cộng cần triển xây thực hiện giai đoạn 2018-2025 và tầm nhìn 2030 xã Hòa Minh</w:t>
      </w:r>
      <w:bookmarkEnd w:id="233"/>
      <w:bookmarkEnd w:id="234"/>
    </w:p>
    <w:tbl>
      <w:tblPr>
        <w:tblW w:w="8703" w:type="dxa"/>
        <w:tblInd w:w="93" w:type="dxa"/>
        <w:tblLook w:val="04A0" w:firstRow="1" w:lastRow="0" w:firstColumn="1" w:lastColumn="0" w:noHBand="0" w:noVBand="1"/>
      </w:tblPr>
      <w:tblGrid>
        <w:gridCol w:w="1036"/>
        <w:gridCol w:w="5642"/>
        <w:gridCol w:w="2025"/>
      </w:tblGrid>
      <w:tr w:rsidR="00645D82" w:rsidRPr="00645D82" w:rsidTr="00645D82">
        <w:trPr>
          <w:trHeight w:val="326"/>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D82" w:rsidRPr="00645D82" w:rsidRDefault="00645D82" w:rsidP="00645D82">
            <w:pPr>
              <w:jc w:val="center"/>
              <w:rPr>
                <w:b/>
                <w:bCs/>
                <w:sz w:val="26"/>
                <w:szCs w:val="26"/>
              </w:rPr>
            </w:pPr>
            <w:r w:rsidRPr="00645D82">
              <w:rPr>
                <w:b/>
                <w:bCs/>
                <w:sz w:val="26"/>
                <w:szCs w:val="26"/>
              </w:rPr>
              <w:t>STT</w:t>
            </w:r>
          </w:p>
        </w:tc>
        <w:tc>
          <w:tcPr>
            <w:tcW w:w="5642" w:type="dxa"/>
            <w:tcBorders>
              <w:top w:val="single" w:sz="4" w:space="0" w:color="auto"/>
              <w:left w:val="nil"/>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Các danh mục đầu tư</w:t>
            </w:r>
          </w:p>
        </w:tc>
        <w:tc>
          <w:tcPr>
            <w:tcW w:w="2025" w:type="dxa"/>
            <w:tcBorders>
              <w:top w:val="single" w:sz="4" w:space="0" w:color="auto"/>
              <w:left w:val="nil"/>
              <w:bottom w:val="single" w:sz="4" w:space="0" w:color="auto"/>
              <w:right w:val="single" w:sz="4" w:space="0" w:color="auto"/>
            </w:tcBorders>
            <w:shd w:val="clear" w:color="auto" w:fill="auto"/>
            <w:noWrap/>
            <w:vAlign w:val="bottom"/>
            <w:hideMark/>
          </w:tcPr>
          <w:p w:rsidR="00645D82" w:rsidRPr="00645D82" w:rsidRDefault="00645D82" w:rsidP="00645D82">
            <w:pPr>
              <w:rPr>
                <w:b/>
                <w:bCs/>
                <w:sz w:val="26"/>
                <w:szCs w:val="26"/>
              </w:rPr>
            </w:pPr>
            <w:r w:rsidRPr="00645D82">
              <w:rPr>
                <w:b/>
                <w:bCs/>
                <w:sz w:val="26"/>
                <w:szCs w:val="26"/>
              </w:rPr>
              <w:t>Năm thực hiện</w:t>
            </w:r>
          </w:p>
        </w:tc>
      </w:tr>
      <w:tr w:rsidR="00645D82" w:rsidRPr="00645D82" w:rsidTr="00645D82">
        <w:trPr>
          <w:trHeight w:val="326"/>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1</w:t>
            </w:r>
          </w:p>
        </w:tc>
        <w:tc>
          <w:tcPr>
            <w:tcW w:w="5642"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 xml:space="preserve">Cầu tàu Cồn Chim </w:t>
            </w:r>
          </w:p>
        </w:tc>
        <w:tc>
          <w:tcPr>
            <w:tcW w:w="202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r>
      <w:tr w:rsidR="00645D82" w:rsidRPr="00645D82" w:rsidTr="00645D82">
        <w:trPr>
          <w:trHeight w:val="6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2</w:t>
            </w:r>
          </w:p>
        </w:tc>
        <w:tc>
          <w:tcPr>
            <w:tcW w:w="5642"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Cải tạo khu hành chánh trung tâm xã</w:t>
            </w:r>
          </w:p>
        </w:tc>
        <w:tc>
          <w:tcPr>
            <w:tcW w:w="202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r>
      <w:tr w:rsidR="00645D82" w:rsidRPr="00645D82" w:rsidTr="00645D82">
        <w:trPr>
          <w:trHeight w:val="6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3</w:t>
            </w:r>
          </w:p>
        </w:tc>
        <w:tc>
          <w:tcPr>
            <w:tcW w:w="5642"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Trạm cấp nước Cồn Chim, diện tích:4.000m2</w:t>
            </w:r>
          </w:p>
        </w:tc>
        <w:tc>
          <w:tcPr>
            <w:tcW w:w="202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r>
      <w:tr w:rsidR="00645D82" w:rsidRPr="00645D82" w:rsidTr="00645D82">
        <w:trPr>
          <w:trHeight w:val="794"/>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4</w:t>
            </w:r>
          </w:p>
        </w:tc>
        <w:tc>
          <w:tcPr>
            <w:tcW w:w="5642"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Điểm vui chơi giải trí cho người lớn tuổi và trẻ em. (diện tích: 6.907,9 m2)</w:t>
            </w:r>
          </w:p>
        </w:tc>
        <w:tc>
          <w:tcPr>
            <w:tcW w:w="202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r>
      <w:tr w:rsidR="00645D82" w:rsidRPr="00645D82" w:rsidTr="00645D82">
        <w:trPr>
          <w:trHeight w:val="411"/>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5</w:t>
            </w:r>
          </w:p>
        </w:tc>
        <w:tc>
          <w:tcPr>
            <w:tcW w:w="5642"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Cải tạo, nâng cấp nhà văn hóa (9 ấp)</w:t>
            </w:r>
          </w:p>
        </w:tc>
        <w:tc>
          <w:tcPr>
            <w:tcW w:w="202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r>
      <w:tr w:rsidR="00645D82" w:rsidRPr="00645D82" w:rsidTr="00645D82">
        <w:trPr>
          <w:trHeight w:val="775"/>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6</w:t>
            </w:r>
          </w:p>
        </w:tc>
        <w:tc>
          <w:tcPr>
            <w:tcW w:w="5642"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 xml:space="preserve">Chuyển trạm y tế Hòa Minh thành Nhà văn hóa ấp Long Hưng 1 </w:t>
            </w:r>
          </w:p>
        </w:tc>
        <w:tc>
          <w:tcPr>
            <w:tcW w:w="202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r>
      <w:tr w:rsidR="00645D82" w:rsidRPr="00645D82" w:rsidTr="00645D82">
        <w:trPr>
          <w:trHeight w:val="831"/>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7</w:t>
            </w:r>
          </w:p>
        </w:tc>
        <w:tc>
          <w:tcPr>
            <w:tcW w:w="5642"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 xml:space="preserve">Sáp nhập Trường Tiểu học Hòa Minh C vào Trường Tiểu học Hòa Minh A </w:t>
            </w:r>
          </w:p>
        </w:tc>
        <w:tc>
          <w:tcPr>
            <w:tcW w:w="202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r>
      <w:tr w:rsidR="00645D82" w:rsidRPr="00645D82" w:rsidTr="00645D82">
        <w:trPr>
          <w:trHeight w:val="6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8</w:t>
            </w:r>
          </w:p>
        </w:tc>
        <w:tc>
          <w:tcPr>
            <w:tcW w:w="5642"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Điểm du lịch cộng đồng ấp Cồn Chim</w:t>
            </w:r>
          </w:p>
        </w:tc>
        <w:tc>
          <w:tcPr>
            <w:tcW w:w="202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r>
    </w:tbl>
    <w:p w:rsidR="00645D82" w:rsidRDefault="00645D82" w:rsidP="00645D82"/>
    <w:p w:rsidR="00645D82" w:rsidRPr="00645D82" w:rsidRDefault="00645D82" w:rsidP="00645D82"/>
    <w:p w:rsidR="004E145F" w:rsidRPr="006E38B0" w:rsidRDefault="004E145F" w:rsidP="004C1F53">
      <w:pPr>
        <w:pStyle w:val="Heading3"/>
        <w:numPr>
          <w:ilvl w:val="0"/>
          <w:numId w:val="0"/>
        </w:numPr>
        <w:spacing w:after="120" w:line="360" w:lineRule="auto"/>
        <w:ind w:left="720" w:hanging="720"/>
        <w:rPr>
          <w:rFonts w:ascii="Times New Roman" w:hAnsi="Times New Roman"/>
          <w:b/>
          <w:lang w:val="vi-VN" w:eastAsia="ko-KR"/>
        </w:rPr>
      </w:pPr>
      <w:bookmarkStart w:id="235" w:name="_Toc339687903"/>
      <w:bookmarkStart w:id="236" w:name="_Toc342556592"/>
      <w:bookmarkStart w:id="237" w:name="_Toc530530166"/>
      <w:bookmarkStart w:id="238" w:name="_Toc21979473"/>
      <w:r w:rsidRPr="006E38B0">
        <w:rPr>
          <w:rFonts w:ascii="Times New Roman" w:hAnsi="Times New Roman"/>
          <w:b/>
          <w:lang w:eastAsia="ko-KR"/>
        </w:rPr>
        <w:t xml:space="preserve">4.3.2 </w:t>
      </w:r>
      <w:r w:rsidRPr="006E38B0">
        <w:rPr>
          <w:rFonts w:ascii="Times New Roman" w:hAnsi="Times New Roman"/>
          <w:b/>
          <w:lang w:val="vi-VN" w:eastAsia="ko-KR"/>
        </w:rPr>
        <w:t>Giải pháp tổ chức không gian công trình công cộng:</w:t>
      </w:r>
      <w:bookmarkEnd w:id="235"/>
      <w:bookmarkEnd w:id="236"/>
      <w:bookmarkEnd w:id="237"/>
      <w:bookmarkEnd w:id="238"/>
      <w:r w:rsidRPr="006E38B0">
        <w:rPr>
          <w:rFonts w:ascii="Times New Roman" w:hAnsi="Times New Roman"/>
          <w:b/>
          <w:lang w:val="vi-VN" w:eastAsia="ko-KR"/>
        </w:rPr>
        <w:t xml:space="preserve">  </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 xml:space="preserve">Xây dựng mới nhà văn hóa xã có quy mô diện tích đất 0,18 ha. Trong khuôn viên nhà văn hóa có hội trường 150 chỗ, câu lạc bộ văn hóa, cây xanh vườn hoa. Mật độ xây dựng ≤ 40%, tầng cao 1- 2 tầng, hình khối kiến trúc kết hợp nét dân tộc và hiện đại, tạo điểm nhấn chính trong không gian khu trung tâm xã. </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 xml:space="preserve">Sân vận động  bố trí ấp Đại Thôn A: sân vận động, nhà tập luyện thể thao, câu lạc bộ thể thao, sân tập riêng các môn (cầu lông, bóng chuyền, nhảy xa…), các công trình phụ trợ (khu vệ sinh, bãi để xe) gắn kết hài hòa với vườn hoa cây cảnh. Mật độ xây dựng trong khu TDTT ≤ 30%, tầng cao 01 tầng. </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 xml:space="preserve">Xây dựng mới các khu TDTT – Văn hóa tại các điểm dân cư tập trung, mật độ xây dựng ≤ 30%, tầng cao 01 tầng, có khuôn viên vườn hoa cây cảnh. </w:t>
      </w:r>
    </w:p>
    <w:p w:rsidR="004E145F" w:rsidRPr="006E38B0" w:rsidRDefault="006E38B0" w:rsidP="004C1F53">
      <w:pPr>
        <w:pStyle w:val="Heading3"/>
        <w:numPr>
          <w:ilvl w:val="0"/>
          <w:numId w:val="0"/>
        </w:numPr>
        <w:spacing w:after="120" w:line="360" w:lineRule="auto"/>
        <w:ind w:left="720" w:hanging="720"/>
        <w:rPr>
          <w:rFonts w:ascii="Times New Roman" w:hAnsi="Times New Roman"/>
          <w:b/>
          <w:lang w:val="de-DE" w:eastAsia="ko-KR"/>
        </w:rPr>
      </w:pPr>
      <w:bookmarkStart w:id="239" w:name="_Toc233797080"/>
      <w:bookmarkStart w:id="240" w:name="_Toc308684440"/>
      <w:bookmarkStart w:id="241" w:name="_Toc339687904"/>
      <w:bookmarkStart w:id="242" w:name="_Toc342556593"/>
      <w:bookmarkStart w:id="243" w:name="_Toc21979474"/>
      <w:r w:rsidRPr="006E38B0">
        <w:rPr>
          <w:rFonts w:ascii="Times New Roman" w:hAnsi="Times New Roman"/>
          <w:b/>
          <w:lang w:val="de-DE" w:eastAsia="ko-KR"/>
        </w:rPr>
        <w:lastRenderedPageBreak/>
        <w:t xml:space="preserve">4.3.3 </w:t>
      </w:r>
      <w:r w:rsidR="004E145F" w:rsidRPr="006E38B0">
        <w:rPr>
          <w:rFonts w:ascii="Times New Roman" w:hAnsi="Times New Roman"/>
          <w:b/>
          <w:lang w:val="de-DE" w:eastAsia="ko-KR"/>
        </w:rPr>
        <w:t>Cây xanh cảnh quan, di tích văn hóa, lịch sử, không gian mở:</w:t>
      </w:r>
      <w:bookmarkEnd w:id="239"/>
      <w:bookmarkEnd w:id="240"/>
      <w:bookmarkEnd w:id="241"/>
      <w:bookmarkEnd w:id="242"/>
      <w:bookmarkEnd w:id="243"/>
      <w:r w:rsidR="004E145F" w:rsidRPr="006E38B0">
        <w:rPr>
          <w:rFonts w:ascii="Times New Roman" w:hAnsi="Times New Roman"/>
          <w:b/>
          <w:lang w:val="de-DE" w:eastAsia="ko-KR"/>
        </w:rPr>
        <w:t xml:space="preserve"> </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 xml:space="preserve">Vùng cây xanh cảnh quan nằm ven sông Hòa Minh, khai thác tối đa không gian cảnh quan mặt nước khá đẹp của sông rạch trên địa bàn xã. Đây cũng là không gian xanh tạo vẻ mỹ quan cho xã, cải thiện vi khí hậu cho các khu dân cư lân cận. </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Quy hoạch trồng cây xanh ở trung tâm xã và các điểm dân cư tập trung cần tận dụng đất đai, điều kiện khí hậu để trồng các loại cây có giá trị kinh tế cao, cải thiện môi trường sinh thái, chống xói mòn, bạc màu đất.</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Cây xanh trong công viên, công trình văn hóa, tôn giáo: phải được nghiên cứu kỹ về chiều cao, màu sắc, mùa rụng lá, phải thích hợp với thổ nhưỡng địa phương. Nên trồng cây thân thẳng, cao, tán lá rộng, gỗ dai, dáng và hoa đẹp, màu sắc thay đổi theo mùa, đảm bảo chức năng chống bụi, tiếng ồn và an toàn đối với người dân. Không trồng cây ăn quả, có mùi thơm thu hút côn trùng,... gây ảnh hưởng đến sức khỏe con người và môi trường xung quanh. Các loại cây tham khảo như cây dầu, hoàng yến,  phượng vĩ, muồng bông vàng, bằng lăng tím, cau trắng, cau đỏ, sứ trắng, …..</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Cây xanh dọc theo đường giao thông : là cây lấy bóng mát, tạo cảnh quan, ra hoa. Tùy theo lộ giới từng tuyến đường mà trồng những loại cây có kích thước và hình dáng phù hợp, không che khuất tầm nhìn.</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 xml:space="preserve">Hoa trang trí: Nên chọn loại ra hoa quanh năm, màu sắc đẹp, không có mùi thu hút côn trùng. Hoa phải cắt xén thường xuyên và hạn chế độ cao từ 35 – 55 cm. </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Các công trình xây dựng trong công viên phải nghiên cứu kỹ về hình khối, màu sắc, vật liệu, … gần gũi với thiên nhiên. Đường dạo phối hợp các loại vật liệu: Bê tông sỏi, gạch gốm, đá … xen kẽ với nhau tạo sự sinh động, tăng mỹ quan cho khu vực.</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 xml:space="preserve">Hệ thống mặt nước phải được cải tạo để tạo lập không gian cảnh quan, sinh thái đáp ứng yêu cầu vệ sinh môi trường của nông thôn mới. </w:t>
      </w:r>
    </w:p>
    <w:p w:rsidR="004E145F" w:rsidRPr="002E2E55" w:rsidRDefault="004E145F" w:rsidP="004C1F53">
      <w:pPr>
        <w:numPr>
          <w:ilvl w:val="1"/>
          <w:numId w:val="20"/>
        </w:numPr>
        <w:tabs>
          <w:tab w:val="clear" w:pos="228"/>
          <w:tab w:val="num" w:pos="540"/>
          <w:tab w:val="num" w:pos="1080"/>
          <w:tab w:val="num" w:pos="5170"/>
        </w:tabs>
        <w:spacing w:after="120" w:line="360" w:lineRule="auto"/>
        <w:ind w:left="540"/>
        <w:jc w:val="both"/>
        <w:rPr>
          <w:sz w:val="26"/>
          <w:szCs w:val="26"/>
          <w:lang w:val="de-DE"/>
        </w:rPr>
      </w:pPr>
      <w:r w:rsidRPr="002E2E55">
        <w:rPr>
          <w:sz w:val="26"/>
          <w:szCs w:val="26"/>
          <w:lang w:val="de-DE"/>
        </w:rPr>
        <w:t>Bảo tồn các chùa, nhà thờ, di tích lịch sử hiện có trên địa bàn xã, đáp ứng nhu cầu sinh hoạt văn hóa, tinh thần của người dân và là những công trình kiến trúc đẹp của xã.</w:t>
      </w:r>
    </w:p>
    <w:p w:rsidR="006A7CEF" w:rsidRPr="002E2E55" w:rsidRDefault="00DC27D9" w:rsidP="004C1F53">
      <w:pPr>
        <w:pStyle w:val="Heading2"/>
        <w:numPr>
          <w:ilvl w:val="0"/>
          <w:numId w:val="0"/>
        </w:numPr>
        <w:spacing w:before="0" w:after="120" w:line="360" w:lineRule="auto"/>
        <w:ind w:left="576" w:hanging="576"/>
        <w:rPr>
          <w:rFonts w:ascii="Times New Roman" w:hAnsi="Times New Roman"/>
          <w:i w:val="0"/>
          <w:sz w:val="26"/>
          <w:szCs w:val="26"/>
          <w:lang w:val="de-DE"/>
        </w:rPr>
      </w:pPr>
      <w:bookmarkStart w:id="244" w:name="_Toc21979475"/>
      <w:r w:rsidRPr="002E2E55">
        <w:rPr>
          <w:rFonts w:ascii="Times New Roman" w:hAnsi="Times New Roman"/>
          <w:i w:val="0"/>
          <w:sz w:val="26"/>
          <w:szCs w:val="26"/>
          <w:lang w:val="de-DE"/>
        </w:rPr>
        <w:lastRenderedPageBreak/>
        <w:t>4.</w:t>
      </w:r>
      <w:r w:rsidR="004E145F" w:rsidRPr="002E2E55">
        <w:rPr>
          <w:rFonts w:ascii="Times New Roman" w:hAnsi="Times New Roman"/>
          <w:i w:val="0"/>
          <w:sz w:val="26"/>
          <w:szCs w:val="26"/>
          <w:lang w:val="de-DE"/>
        </w:rPr>
        <w:t xml:space="preserve">4 </w:t>
      </w:r>
      <w:r w:rsidR="006A7CEF" w:rsidRPr="002E2E55">
        <w:rPr>
          <w:rFonts w:ascii="Times New Roman" w:hAnsi="Times New Roman"/>
          <w:i w:val="0"/>
          <w:sz w:val="26"/>
          <w:szCs w:val="26"/>
          <w:lang w:val="de-DE"/>
        </w:rPr>
        <w:t>Quan điểm và mục tiêu điều chỉnh quy hoạch sản xuất</w:t>
      </w:r>
      <w:bookmarkEnd w:id="214"/>
      <w:bookmarkEnd w:id="244"/>
    </w:p>
    <w:p w:rsidR="006A7CEF" w:rsidRPr="006E38B0" w:rsidRDefault="004E145F" w:rsidP="004C1F53">
      <w:pPr>
        <w:pStyle w:val="Heading3"/>
        <w:numPr>
          <w:ilvl w:val="0"/>
          <w:numId w:val="0"/>
        </w:numPr>
        <w:spacing w:after="120" w:line="360" w:lineRule="auto"/>
        <w:ind w:left="720" w:hanging="720"/>
        <w:rPr>
          <w:rFonts w:ascii="Times New Roman" w:hAnsi="Times New Roman"/>
          <w:b/>
          <w:lang w:val="pt-BR"/>
        </w:rPr>
      </w:pPr>
      <w:bookmarkStart w:id="245" w:name="_Toc536073952"/>
      <w:bookmarkStart w:id="246" w:name="_Toc21979476"/>
      <w:r w:rsidRPr="006E38B0">
        <w:rPr>
          <w:rFonts w:ascii="Times New Roman" w:hAnsi="Times New Roman"/>
          <w:b/>
          <w:lang w:val="pt-BR"/>
        </w:rPr>
        <w:t>4.4</w:t>
      </w:r>
      <w:r w:rsidR="006A7CEF" w:rsidRPr="006E38B0">
        <w:rPr>
          <w:rFonts w:ascii="Times New Roman" w:hAnsi="Times New Roman"/>
          <w:b/>
          <w:lang w:val="pt-BR"/>
        </w:rPr>
        <w:t>.1 Quan điểm</w:t>
      </w:r>
      <w:bookmarkEnd w:id="245"/>
      <w:bookmarkEnd w:id="246"/>
      <w:r w:rsidR="006A7CEF" w:rsidRPr="006E38B0">
        <w:rPr>
          <w:rFonts w:ascii="Times New Roman" w:hAnsi="Times New Roman"/>
          <w:b/>
          <w:lang w:val="pt-BR"/>
        </w:rPr>
        <w:t xml:space="preserve"> </w:t>
      </w:r>
    </w:p>
    <w:p w:rsidR="006A7CEF" w:rsidRPr="002E2E55" w:rsidRDefault="006A7CEF" w:rsidP="004C1F53">
      <w:pPr>
        <w:numPr>
          <w:ilvl w:val="0"/>
          <w:numId w:val="6"/>
        </w:numPr>
        <w:tabs>
          <w:tab w:val="num" w:pos="601"/>
        </w:tabs>
        <w:spacing w:after="120" w:line="360" w:lineRule="auto"/>
        <w:ind w:left="0"/>
        <w:jc w:val="both"/>
        <w:rPr>
          <w:sz w:val="26"/>
          <w:szCs w:val="26"/>
          <w:lang w:val="nb-NO"/>
        </w:rPr>
      </w:pPr>
      <w:r w:rsidRPr="002E2E55">
        <w:rPr>
          <w:sz w:val="26"/>
          <w:szCs w:val="26"/>
          <w:lang w:val="nb-NO"/>
        </w:rPr>
        <w:t xml:space="preserve">Rà soát, điều chỉnh cơ cấu sản xuất nông nghiệp trên địa bàn xã </w:t>
      </w:r>
      <w:r w:rsidR="003B0827" w:rsidRPr="002E2E55">
        <w:rPr>
          <w:sz w:val="26"/>
          <w:szCs w:val="26"/>
          <w:lang w:val="nb-NO"/>
        </w:rPr>
        <w:t>Hoà Minh</w:t>
      </w:r>
      <w:r w:rsidRPr="002E2E55">
        <w:rPr>
          <w:sz w:val="26"/>
          <w:szCs w:val="26"/>
          <w:lang w:val="nb-NO"/>
        </w:rPr>
        <w:t xml:space="preserve"> phải phù hợp với tình hình thực tế và quy hoạch sản xuất nông nghiệp trên địa bàn của huyện C</w:t>
      </w:r>
      <w:r w:rsidR="003B0827" w:rsidRPr="002E2E55">
        <w:rPr>
          <w:sz w:val="26"/>
          <w:szCs w:val="26"/>
          <w:lang w:val="nb-NO"/>
        </w:rPr>
        <w:t>hâu Thành</w:t>
      </w:r>
      <w:r w:rsidRPr="002E2E55">
        <w:rPr>
          <w:sz w:val="26"/>
          <w:szCs w:val="26"/>
          <w:lang w:val="nb-NO"/>
        </w:rPr>
        <w:t xml:space="preserve"> và tỉnh Trà Vinh. Đồng thời tranh thủ các cơ hội, huy động mọi nguồn lực để khai thác và phát huy những tiềm năng và lợi thế của từng tiểu vùng vào phục vụ cho chuyển đổi cơ cấu sản xuất nông nghiệp theo hướng hiện đại, tạo ra sản lượng hàng hóa lớn, có chất lượng cao, tăng khả năng cạnh tranh trên thị trường xuất khẩu. </w:t>
      </w:r>
    </w:p>
    <w:p w:rsidR="006A7CEF" w:rsidRPr="002E2E55" w:rsidRDefault="006A7CEF" w:rsidP="004C1F53">
      <w:pPr>
        <w:numPr>
          <w:ilvl w:val="0"/>
          <w:numId w:val="6"/>
        </w:numPr>
        <w:tabs>
          <w:tab w:val="num" w:pos="601"/>
        </w:tabs>
        <w:spacing w:after="120" w:line="360" w:lineRule="auto"/>
        <w:ind w:left="0"/>
        <w:jc w:val="both"/>
        <w:rPr>
          <w:sz w:val="26"/>
          <w:szCs w:val="26"/>
          <w:lang w:val="nb-NO"/>
        </w:rPr>
      </w:pPr>
      <w:r w:rsidRPr="002E2E55">
        <w:rPr>
          <w:sz w:val="26"/>
          <w:szCs w:val="26"/>
          <w:lang w:val="nb-NO"/>
        </w:rPr>
        <w:t>Rà soát, điều chỉnh cơ cấu sản xuất nông nghiệp phải gắn liền với phát triển công nghiệp chế biến, dịch vụ, ứng dụng tiến bộ khoa học công nghệ một cách kịp thời, thiết thực và hiệu quả cao. Đổi mới hình thức tổ chức sản xuất, chủ động chuyển đổi từ mô hình kinh tế hộ sang kinh tế trang trại, tổ hợp tác, hợp tác xã… khẩn trương công nghiệp hóa, hiện đại hóa sản xuất nông nghiệp, trước mắt cần tập trung đầu tư đồng bộ hệ thống hạ tầng phục vụ sản xuất, cơ giới hóa, ứng dụng giống mới, kết hợp với đa dạng hóa cây trồng vật nuôi, tranh thủ ứng dụng công nghệ tiên tiến phù hợp và thực sự đem lại hiệu quả cao và bền vững.</w:t>
      </w:r>
    </w:p>
    <w:p w:rsidR="006A7CEF" w:rsidRPr="002E2E55" w:rsidRDefault="006A7CEF" w:rsidP="004C1F53">
      <w:pPr>
        <w:numPr>
          <w:ilvl w:val="0"/>
          <w:numId w:val="6"/>
        </w:numPr>
        <w:tabs>
          <w:tab w:val="num" w:pos="601"/>
        </w:tabs>
        <w:spacing w:after="120" w:line="360" w:lineRule="auto"/>
        <w:ind w:left="0"/>
        <w:jc w:val="both"/>
        <w:rPr>
          <w:sz w:val="26"/>
          <w:szCs w:val="26"/>
          <w:lang w:val="nb-NO"/>
        </w:rPr>
      </w:pPr>
      <w:r w:rsidRPr="002E2E55">
        <w:rPr>
          <w:sz w:val="26"/>
          <w:szCs w:val="26"/>
          <w:lang w:val="nb-NO"/>
        </w:rPr>
        <w:t>Rà soát, điều chỉnh cơ cấu sản xuất nông nghiệp phải gắn liền với mục tiêu xây dựng nông thôn mới, thực hiện công bằng xã hội, xóa đói, giảm nghèo và chống tái nghèo, đảm bảo an ninh quốc phòng, ổn định xã hội và môi trường nông thôn.</w:t>
      </w:r>
    </w:p>
    <w:p w:rsidR="006A7CEF" w:rsidRPr="006E38B0" w:rsidRDefault="00DC27D9" w:rsidP="004C1F53">
      <w:pPr>
        <w:pStyle w:val="Heading3"/>
        <w:numPr>
          <w:ilvl w:val="0"/>
          <w:numId w:val="0"/>
        </w:numPr>
        <w:spacing w:after="120" w:line="360" w:lineRule="auto"/>
        <w:ind w:left="720" w:hanging="720"/>
        <w:rPr>
          <w:rFonts w:ascii="Times New Roman" w:hAnsi="Times New Roman"/>
          <w:b/>
        </w:rPr>
      </w:pPr>
      <w:bookmarkStart w:id="247" w:name="_Toc308858222"/>
      <w:bookmarkStart w:id="248" w:name="_Toc536073953"/>
      <w:bookmarkStart w:id="249" w:name="_Toc21979477"/>
      <w:r w:rsidRPr="006E38B0">
        <w:rPr>
          <w:rFonts w:ascii="Times New Roman" w:hAnsi="Times New Roman"/>
          <w:b/>
        </w:rPr>
        <w:t>4.</w:t>
      </w:r>
      <w:r w:rsidR="004E145F" w:rsidRPr="006E38B0">
        <w:rPr>
          <w:rFonts w:ascii="Times New Roman" w:hAnsi="Times New Roman"/>
          <w:b/>
        </w:rPr>
        <w:t>4</w:t>
      </w:r>
      <w:r w:rsidRPr="006E38B0">
        <w:rPr>
          <w:rFonts w:ascii="Times New Roman" w:hAnsi="Times New Roman"/>
          <w:b/>
        </w:rPr>
        <w:t>.2</w:t>
      </w:r>
      <w:r w:rsidR="004E145F" w:rsidRPr="006E38B0">
        <w:rPr>
          <w:rFonts w:ascii="Times New Roman" w:hAnsi="Times New Roman"/>
          <w:b/>
        </w:rPr>
        <w:t xml:space="preserve"> </w:t>
      </w:r>
      <w:r w:rsidR="006A7CEF" w:rsidRPr="006E38B0">
        <w:rPr>
          <w:rFonts w:ascii="Times New Roman" w:hAnsi="Times New Roman"/>
          <w:b/>
        </w:rPr>
        <w:t xml:space="preserve">Mục tiêu </w:t>
      </w:r>
      <w:r w:rsidR="006A7CEF" w:rsidRPr="006E38B0">
        <w:rPr>
          <w:rFonts w:ascii="Times New Roman" w:hAnsi="Times New Roman"/>
          <w:b/>
          <w:lang w:val="pt-BR"/>
        </w:rPr>
        <w:t>phát</w:t>
      </w:r>
      <w:r w:rsidR="006A7CEF" w:rsidRPr="006E38B0">
        <w:rPr>
          <w:rFonts w:ascii="Times New Roman" w:hAnsi="Times New Roman"/>
          <w:b/>
        </w:rPr>
        <w:t xml:space="preserve"> triển</w:t>
      </w:r>
      <w:bookmarkEnd w:id="247"/>
      <w:bookmarkEnd w:id="248"/>
      <w:bookmarkEnd w:id="249"/>
    </w:p>
    <w:p w:rsidR="006A7CEF" w:rsidRPr="002E2E55" w:rsidRDefault="006A7CEF" w:rsidP="004C1F53">
      <w:pPr>
        <w:pStyle w:val="BodyTextIndent"/>
        <w:numPr>
          <w:ilvl w:val="0"/>
          <w:numId w:val="9"/>
        </w:numPr>
        <w:tabs>
          <w:tab w:val="clear" w:pos="430"/>
          <w:tab w:val="num" w:pos="576"/>
        </w:tabs>
        <w:spacing w:after="120" w:line="360" w:lineRule="auto"/>
        <w:ind w:left="0"/>
        <w:jc w:val="left"/>
        <w:rPr>
          <w:rFonts w:ascii="Times New Roman" w:hAnsi="Times New Roman"/>
          <w:b/>
          <w:i/>
          <w:sz w:val="26"/>
          <w:szCs w:val="26"/>
        </w:rPr>
      </w:pPr>
      <w:r w:rsidRPr="002E2E55">
        <w:rPr>
          <w:rFonts w:ascii="Times New Roman" w:hAnsi="Times New Roman"/>
          <w:b/>
          <w:i/>
          <w:sz w:val="26"/>
          <w:szCs w:val="26"/>
        </w:rPr>
        <w:t>Mục tiêu tổng quát:</w:t>
      </w:r>
    </w:p>
    <w:p w:rsidR="006A7CEF" w:rsidRPr="002E2E55" w:rsidRDefault="006A7CEF" w:rsidP="004C1F53">
      <w:pPr>
        <w:numPr>
          <w:ilvl w:val="0"/>
          <w:numId w:val="6"/>
        </w:numPr>
        <w:tabs>
          <w:tab w:val="num" w:pos="601"/>
        </w:tabs>
        <w:spacing w:after="120" w:line="360" w:lineRule="auto"/>
        <w:ind w:left="0"/>
        <w:jc w:val="both"/>
        <w:rPr>
          <w:sz w:val="26"/>
          <w:szCs w:val="26"/>
          <w:lang w:val="nb-NO"/>
        </w:rPr>
      </w:pPr>
      <w:r w:rsidRPr="002E2E55">
        <w:rPr>
          <w:sz w:val="26"/>
          <w:szCs w:val="26"/>
          <w:lang w:val="nb-NO"/>
        </w:rPr>
        <w:t>Mục tiêu tổng quát đến năm là: “xây dựng nền nông nghiệp toàn diện, đa dạng theo hướng sản xuất hàng hóa tập trung, hiện đại, bền vững, thân thiện với môi trường; gắn phát triển nông nghiệp với xây dựng nông thôn mới và nâng cao đời sống nhân dân”.</w:t>
      </w:r>
    </w:p>
    <w:p w:rsidR="006A7CEF" w:rsidRPr="002E2E55" w:rsidRDefault="006A7CEF" w:rsidP="004C1F53">
      <w:pPr>
        <w:pStyle w:val="BodyTextIndent"/>
        <w:numPr>
          <w:ilvl w:val="0"/>
          <w:numId w:val="9"/>
        </w:numPr>
        <w:tabs>
          <w:tab w:val="clear" w:pos="430"/>
          <w:tab w:val="num" w:pos="576"/>
        </w:tabs>
        <w:spacing w:after="120" w:line="360" w:lineRule="auto"/>
        <w:ind w:left="0"/>
        <w:jc w:val="left"/>
        <w:rPr>
          <w:rFonts w:ascii="Times New Roman" w:hAnsi="Times New Roman"/>
          <w:b/>
          <w:i/>
          <w:sz w:val="26"/>
          <w:szCs w:val="26"/>
        </w:rPr>
      </w:pPr>
      <w:r w:rsidRPr="002E2E55">
        <w:rPr>
          <w:rFonts w:ascii="Times New Roman" w:hAnsi="Times New Roman"/>
          <w:b/>
          <w:i/>
          <w:sz w:val="26"/>
          <w:szCs w:val="26"/>
        </w:rPr>
        <w:t>Mục tiêu cụ thể:</w:t>
      </w:r>
    </w:p>
    <w:p w:rsidR="00DC27D9" w:rsidRPr="002E2E55" w:rsidRDefault="00DC27D9" w:rsidP="004C1F53">
      <w:pPr>
        <w:numPr>
          <w:ilvl w:val="0"/>
          <w:numId w:val="6"/>
        </w:numPr>
        <w:tabs>
          <w:tab w:val="num" w:pos="601"/>
        </w:tabs>
        <w:spacing w:after="120" w:line="360" w:lineRule="auto"/>
        <w:ind w:left="0"/>
        <w:jc w:val="both"/>
        <w:rPr>
          <w:sz w:val="26"/>
          <w:szCs w:val="26"/>
          <w:lang w:val="nb-NO"/>
        </w:rPr>
      </w:pPr>
      <w:bookmarkStart w:id="250" w:name="_Toc306631404"/>
      <w:r w:rsidRPr="002E2E55">
        <w:rPr>
          <w:sz w:val="26"/>
          <w:szCs w:val="26"/>
          <w:lang w:val="nb-NO"/>
        </w:rPr>
        <w:lastRenderedPageBreak/>
        <w:t>Tốc độ tăng trưởng GDP bình quân hàng năm xã Hòa Minh, giai đoạn 2018-202</w:t>
      </w:r>
      <w:r w:rsidR="004E145F" w:rsidRPr="002E2E55">
        <w:rPr>
          <w:sz w:val="26"/>
          <w:szCs w:val="26"/>
          <w:lang w:val="nb-NO"/>
        </w:rPr>
        <w:t>5</w:t>
      </w:r>
      <w:r w:rsidRPr="002E2E55">
        <w:rPr>
          <w:sz w:val="26"/>
          <w:szCs w:val="26"/>
          <w:lang w:val="nb-NO"/>
        </w:rPr>
        <w:t xml:space="preserve"> đạ</w:t>
      </w:r>
      <w:r w:rsidR="0075237D" w:rsidRPr="002E2E55">
        <w:rPr>
          <w:sz w:val="26"/>
          <w:szCs w:val="26"/>
          <w:lang w:val="nb-NO"/>
        </w:rPr>
        <w:t>t trên 8,55%/năm; giai đoạn 202</w:t>
      </w:r>
      <w:r w:rsidR="004E145F" w:rsidRPr="002E2E55">
        <w:rPr>
          <w:sz w:val="26"/>
          <w:szCs w:val="26"/>
          <w:lang w:val="nb-NO"/>
        </w:rPr>
        <w:t>6</w:t>
      </w:r>
      <w:r w:rsidR="0075237D" w:rsidRPr="002E2E55">
        <w:rPr>
          <w:sz w:val="26"/>
          <w:szCs w:val="26"/>
          <w:lang w:val="nb-NO"/>
        </w:rPr>
        <w:t xml:space="preserve"> - 2030</w:t>
      </w:r>
      <w:r w:rsidRPr="002E2E55">
        <w:rPr>
          <w:sz w:val="26"/>
          <w:szCs w:val="26"/>
          <w:lang w:val="nb-NO"/>
        </w:rPr>
        <w:t xml:space="preserve"> đạt trên 4,37 %/năm, trong đó:</w:t>
      </w:r>
    </w:p>
    <w:p w:rsidR="00DC27D9" w:rsidRPr="002E2E55" w:rsidRDefault="00DC27D9" w:rsidP="004C1F53">
      <w:pPr>
        <w:numPr>
          <w:ilvl w:val="0"/>
          <w:numId w:val="19"/>
        </w:numPr>
        <w:tabs>
          <w:tab w:val="clear" w:pos="864"/>
          <w:tab w:val="num" w:pos="828"/>
        </w:tabs>
        <w:spacing w:after="120" w:line="360" w:lineRule="auto"/>
        <w:ind w:left="36"/>
        <w:jc w:val="both"/>
        <w:rPr>
          <w:sz w:val="26"/>
          <w:szCs w:val="26"/>
          <w:lang w:val="nb-NO"/>
        </w:rPr>
      </w:pPr>
      <w:r w:rsidRPr="002E2E55">
        <w:rPr>
          <w:sz w:val="26"/>
          <w:szCs w:val="26"/>
          <w:lang w:val="nb-NO"/>
        </w:rPr>
        <w:t>Khu vực kinh tế nông nghiệp, giai đoạn 2018-202</w:t>
      </w:r>
      <w:r w:rsidR="004E145F" w:rsidRPr="002E2E55">
        <w:rPr>
          <w:sz w:val="26"/>
          <w:szCs w:val="26"/>
          <w:lang w:val="nb-NO"/>
        </w:rPr>
        <w:t>5</w:t>
      </w:r>
      <w:r w:rsidRPr="002E2E55">
        <w:rPr>
          <w:sz w:val="26"/>
          <w:szCs w:val="26"/>
          <w:lang w:val="nb-NO"/>
        </w:rPr>
        <w:t xml:space="preserve"> tốc độ tăng trưởng tăng bình quân đạt</w:t>
      </w:r>
      <w:r w:rsidR="0075237D" w:rsidRPr="002E2E55">
        <w:rPr>
          <w:sz w:val="26"/>
          <w:szCs w:val="26"/>
          <w:lang w:val="nb-NO"/>
        </w:rPr>
        <w:t xml:space="preserve"> 14,52%/năm, giai đoạn 202</w:t>
      </w:r>
      <w:r w:rsidR="00526D6A" w:rsidRPr="002E2E55">
        <w:rPr>
          <w:sz w:val="26"/>
          <w:szCs w:val="26"/>
          <w:lang w:val="nb-NO"/>
        </w:rPr>
        <w:t>6</w:t>
      </w:r>
      <w:r w:rsidR="0075237D" w:rsidRPr="002E2E55">
        <w:rPr>
          <w:sz w:val="26"/>
          <w:szCs w:val="26"/>
          <w:lang w:val="nb-NO"/>
        </w:rPr>
        <w:t>-2030</w:t>
      </w:r>
      <w:r w:rsidRPr="002E2E55">
        <w:rPr>
          <w:sz w:val="26"/>
          <w:szCs w:val="26"/>
          <w:lang w:val="nb-NO"/>
        </w:rPr>
        <w:t xml:space="preserve"> đạt tốc độ 3,88 %/năm.</w:t>
      </w:r>
    </w:p>
    <w:p w:rsidR="00DC27D9" w:rsidRPr="002E2E55" w:rsidRDefault="00DC27D9" w:rsidP="004C1F53">
      <w:pPr>
        <w:numPr>
          <w:ilvl w:val="0"/>
          <w:numId w:val="19"/>
        </w:numPr>
        <w:tabs>
          <w:tab w:val="clear" w:pos="864"/>
          <w:tab w:val="num" w:pos="828"/>
        </w:tabs>
        <w:spacing w:after="120" w:line="360" w:lineRule="auto"/>
        <w:ind w:left="36"/>
        <w:jc w:val="both"/>
        <w:rPr>
          <w:sz w:val="26"/>
          <w:szCs w:val="26"/>
          <w:lang w:val="nb-NO"/>
        </w:rPr>
      </w:pPr>
      <w:r w:rsidRPr="002E2E55">
        <w:rPr>
          <w:sz w:val="26"/>
          <w:szCs w:val="26"/>
          <w:lang w:val="nb-NO"/>
        </w:rPr>
        <w:t>Khu vực kinh tế công nghiệp, xây dựng, dịch vụ thương mại giai đoạn 2018-202</w:t>
      </w:r>
      <w:r w:rsidR="00526D6A" w:rsidRPr="002E2E55">
        <w:rPr>
          <w:sz w:val="26"/>
          <w:szCs w:val="26"/>
          <w:lang w:val="nb-NO"/>
        </w:rPr>
        <w:t>5</w:t>
      </w:r>
      <w:r w:rsidRPr="002E2E55">
        <w:rPr>
          <w:sz w:val="26"/>
          <w:szCs w:val="26"/>
          <w:lang w:val="nb-NO"/>
        </w:rPr>
        <w:t xml:space="preserve"> tốc độ tăng trưởng bình quân đạ</w:t>
      </w:r>
      <w:r w:rsidR="0075237D" w:rsidRPr="002E2E55">
        <w:rPr>
          <w:sz w:val="26"/>
          <w:szCs w:val="26"/>
          <w:lang w:val="nb-NO"/>
        </w:rPr>
        <w:t>t 2,57%/năm, giai đoạn 202</w:t>
      </w:r>
      <w:r w:rsidR="00526D6A" w:rsidRPr="002E2E55">
        <w:rPr>
          <w:sz w:val="26"/>
          <w:szCs w:val="26"/>
          <w:lang w:val="nb-NO"/>
        </w:rPr>
        <w:t>6</w:t>
      </w:r>
      <w:r w:rsidR="0075237D" w:rsidRPr="002E2E55">
        <w:rPr>
          <w:sz w:val="26"/>
          <w:szCs w:val="26"/>
          <w:lang w:val="nb-NO"/>
        </w:rPr>
        <w:t>-2030</w:t>
      </w:r>
      <w:r w:rsidRPr="002E2E55">
        <w:rPr>
          <w:sz w:val="26"/>
          <w:szCs w:val="26"/>
          <w:lang w:val="nb-NO"/>
        </w:rPr>
        <w:t xml:space="preserve"> đạt tốc độ 4,98%/năm.</w:t>
      </w:r>
    </w:p>
    <w:p w:rsidR="00DC27D9" w:rsidRPr="002E2E55" w:rsidRDefault="00DC27D9" w:rsidP="004C1F53">
      <w:pPr>
        <w:numPr>
          <w:ilvl w:val="0"/>
          <w:numId w:val="6"/>
        </w:numPr>
        <w:tabs>
          <w:tab w:val="num" w:pos="601"/>
        </w:tabs>
        <w:spacing w:after="120" w:line="360" w:lineRule="auto"/>
        <w:ind w:left="0"/>
        <w:jc w:val="both"/>
        <w:rPr>
          <w:sz w:val="26"/>
          <w:szCs w:val="26"/>
          <w:lang w:val="nb-NO"/>
        </w:rPr>
      </w:pPr>
      <w:r w:rsidRPr="002E2E55">
        <w:rPr>
          <w:sz w:val="26"/>
          <w:szCs w:val="26"/>
          <w:lang w:val="nb-NO"/>
        </w:rPr>
        <w:t xml:space="preserve">Tỷ trọng cơ cấu kinh tế: </w:t>
      </w:r>
    </w:p>
    <w:p w:rsidR="00DC27D9" w:rsidRPr="002E2E55" w:rsidRDefault="00DC27D9" w:rsidP="004C1F53">
      <w:pPr>
        <w:numPr>
          <w:ilvl w:val="0"/>
          <w:numId w:val="19"/>
        </w:numPr>
        <w:tabs>
          <w:tab w:val="clear" w:pos="864"/>
          <w:tab w:val="num" w:pos="828"/>
        </w:tabs>
        <w:spacing w:after="120" w:line="360" w:lineRule="auto"/>
        <w:ind w:left="36"/>
        <w:jc w:val="both"/>
        <w:rPr>
          <w:sz w:val="26"/>
          <w:szCs w:val="26"/>
          <w:lang w:val="nb-NO"/>
        </w:rPr>
      </w:pPr>
      <w:r w:rsidRPr="002E2E55">
        <w:rPr>
          <w:sz w:val="26"/>
          <w:szCs w:val="26"/>
          <w:lang w:val="nb-NO"/>
        </w:rPr>
        <w:t>Nông nghiệp chiếm từ 54,24 - 55,54%.</w:t>
      </w:r>
    </w:p>
    <w:p w:rsidR="006A7CEF" w:rsidRPr="002E2E55" w:rsidRDefault="00DC27D9" w:rsidP="004C1F53">
      <w:pPr>
        <w:numPr>
          <w:ilvl w:val="0"/>
          <w:numId w:val="19"/>
        </w:numPr>
        <w:tabs>
          <w:tab w:val="clear" w:pos="864"/>
          <w:tab w:val="num" w:pos="828"/>
        </w:tabs>
        <w:spacing w:after="120" w:line="360" w:lineRule="auto"/>
        <w:ind w:left="36"/>
        <w:jc w:val="both"/>
        <w:rPr>
          <w:sz w:val="26"/>
          <w:szCs w:val="26"/>
          <w:lang w:val="nb-NO"/>
        </w:rPr>
      </w:pPr>
      <w:r w:rsidRPr="002E2E55">
        <w:rPr>
          <w:sz w:val="26"/>
          <w:szCs w:val="26"/>
          <w:lang w:val="nb-NO"/>
        </w:rPr>
        <w:t>Sản xuất tiểu thủ công, XDCB, dịch vụ thương mại chiếm chiếm 44,46 – 45,76%.</w:t>
      </w:r>
      <w:bookmarkStart w:id="251" w:name="_Toc308858225"/>
      <w:bookmarkEnd w:id="250"/>
    </w:p>
    <w:p w:rsidR="00D04CC3" w:rsidRPr="006E38B0" w:rsidRDefault="00526D6A" w:rsidP="004C1F53">
      <w:pPr>
        <w:pStyle w:val="Heading3"/>
        <w:numPr>
          <w:ilvl w:val="0"/>
          <w:numId w:val="0"/>
        </w:numPr>
        <w:spacing w:after="120" w:line="360" w:lineRule="auto"/>
        <w:ind w:left="720" w:hanging="720"/>
        <w:rPr>
          <w:rFonts w:ascii="Times New Roman" w:hAnsi="Times New Roman"/>
          <w:b/>
          <w:lang w:val="nb-NO"/>
        </w:rPr>
      </w:pPr>
      <w:bookmarkStart w:id="252" w:name="_Toc536073954"/>
      <w:bookmarkStart w:id="253" w:name="_Toc21979478"/>
      <w:r w:rsidRPr="006E38B0">
        <w:rPr>
          <w:rFonts w:ascii="Times New Roman" w:hAnsi="Times New Roman"/>
          <w:b/>
          <w:lang w:val="nb-NO"/>
        </w:rPr>
        <w:t>4.4</w:t>
      </w:r>
      <w:r w:rsidR="00D04CC3" w:rsidRPr="006E38B0">
        <w:rPr>
          <w:rFonts w:ascii="Times New Roman" w:hAnsi="Times New Roman"/>
          <w:b/>
          <w:lang w:val="nb-NO"/>
        </w:rPr>
        <w:t>.3 Rà soát, điều chỉnh mô hình sản xuất trồng trọt, lâm nghiệp và thủy sản</w:t>
      </w:r>
      <w:bookmarkEnd w:id="252"/>
      <w:bookmarkEnd w:id="253"/>
    </w:p>
    <w:p w:rsidR="00744429" w:rsidRPr="002E2E55" w:rsidRDefault="00744429" w:rsidP="004C1F53">
      <w:pPr>
        <w:spacing w:after="120" w:line="360" w:lineRule="auto"/>
        <w:ind w:firstLine="720"/>
        <w:jc w:val="both"/>
        <w:rPr>
          <w:snapToGrid w:val="0"/>
          <w:sz w:val="26"/>
          <w:szCs w:val="26"/>
          <w:lang w:val="nb-NO"/>
        </w:rPr>
      </w:pPr>
      <w:r w:rsidRPr="002E2E55">
        <w:rPr>
          <w:sz w:val="26"/>
          <w:szCs w:val="26"/>
          <w:lang w:val="pt-BR"/>
        </w:rPr>
        <w:t xml:space="preserve">Trên cơ sở tổng hợp </w:t>
      </w:r>
      <w:r w:rsidRPr="002E2E55">
        <w:rPr>
          <w:snapToGrid w:val="0"/>
          <w:sz w:val="26"/>
          <w:szCs w:val="26"/>
          <w:lang w:val="nb-NO"/>
        </w:rPr>
        <w:t>kết quả đánh giá thích nghi đất đai, chia xã Hòa Minh ra thành 5 tiểu vùng sản xuất. Kết quả rà soát, điều chỉnh 2018-202</w:t>
      </w:r>
      <w:r w:rsidR="00526D6A" w:rsidRPr="002E2E55">
        <w:rPr>
          <w:snapToGrid w:val="0"/>
          <w:sz w:val="26"/>
          <w:szCs w:val="26"/>
          <w:lang w:val="nb-NO"/>
        </w:rPr>
        <w:t>5</w:t>
      </w:r>
      <w:r w:rsidRPr="002E2E55">
        <w:rPr>
          <w:snapToGrid w:val="0"/>
          <w:sz w:val="26"/>
          <w:szCs w:val="26"/>
          <w:lang w:val="nb-NO"/>
        </w:rPr>
        <w:t xml:space="preserve"> và tầm nhìn 2030 xét thấy, 5 kiểu sử dụng đất đai trong đợt quy hoạch sản xuất xã Nông thôn mới vẫn còn phù hợp cho đến nay. Tuy nhiên về kiểu sử dụng đất đai ở từng tiểu vùng cần được điều chỉnh, bổ sung thêm kểu sử dụng đất đai cho phù hợp với tình hình thực tế và thích ứng tốt với sự xâm nhập mặn và mực nước biển dâng đang diễn ra mạnh mẽ toàn cầu và các vùng ven biển của ĐBSCL là nơi bị ảnh hưởng nặng nề nhất. Các kiểu sử dụng đất đai được rà soát, điều chỉnh như sau: </w:t>
      </w:r>
    </w:p>
    <w:p w:rsidR="00A31BD5" w:rsidRPr="002E2E55" w:rsidRDefault="00A31BD5" w:rsidP="00303F27">
      <w:pPr>
        <w:rPr>
          <w:lang w:val="nb-NO"/>
        </w:rPr>
        <w:sectPr w:rsidR="00A31BD5" w:rsidRPr="002E2E55" w:rsidSect="000A0CE7">
          <w:type w:val="continuous"/>
          <w:pgSz w:w="11909" w:h="16834" w:code="9"/>
          <w:pgMar w:top="1134" w:right="1134" w:bottom="1134" w:left="1701" w:header="720" w:footer="720" w:gutter="0"/>
          <w:cols w:space="720"/>
          <w:docGrid w:linePitch="360"/>
        </w:sectPr>
      </w:pPr>
    </w:p>
    <w:p w:rsidR="006F41B0" w:rsidRPr="002E2E55" w:rsidRDefault="006F41B0" w:rsidP="00303F27">
      <w:pPr>
        <w:rPr>
          <w:lang w:val="nb-NO"/>
        </w:rPr>
      </w:pPr>
    </w:p>
    <w:p w:rsidR="0001034A" w:rsidRPr="002E2E55" w:rsidRDefault="0001034A">
      <w:pPr>
        <w:spacing w:after="200" w:line="276" w:lineRule="auto"/>
        <w:rPr>
          <w:b/>
          <w:sz w:val="26"/>
          <w:szCs w:val="26"/>
          <w:lang w:val="nb-NO"/>
        </w:rPr>
      </w:pPr>
      <w:bookmarkStart w:id="254" w:name="_Toc530522705"/>
      <w:bookmarkEnd w:id="251"/>
      <w:r w:rsidRPr="002E2E55">
        <w:rPr>
          <w:b/>
          <w:sz w:val="26"/>
          <w:szCs w:val="26"/>
          <w:lang w:val="nb-NO"/>
        </w:rPr>
        <w:br w:type="page"/>
      </w:r>
    </w:p>
    <w:p w:rsidR="0001034A" w:rsidRPr="002E2E55" w:rsidRDefault="0001034A" w:rsidP="00201AA1">
      <w:pPr>
        <w:spacing w:before="60" w:after="60" w:line="312" w:lineRule="auto"/>
        <w:jc w:val="center"/>
        <w:rPr>
          <w:b/>
          <w:sz w:val="26"/>
          <w:szCs w:val="26"/>
          <w:lang w:val="nb-NO"/>
        </w:rPr>
        <w:sectPr w:rsidR="0001034A" w:rsidRPr="002E2E55" w:rsidSect="000A0CE7">
          <w:type w:val="continuous"/>
          <w:pgSz w:w="11909" w:h="16834" w:code="9"/>
          <w:pgMar w:top="1134" w:right="1134" w:bottom="1134" w:left="1701" w:header="720" w:footer="720" w:gutter="0"/>
          <w:cols w:space="720"/>
          <w:docGrid w:linePitch="360"/>
        </w:sectPr>
      </w:pPr>
    </w:p>
    <w:p w:rsidR="00201AA1" w:rsidRPr="002E2E55" w:rsidRDefault="006E38B0" w:rsidP="00201AA1">
      <w:pPr>
        <w:spacing w:before="60" w:after="60" w:line="312" w:lineRule="auto"/>
        <w:jc w:val="center"/>
        <w:rPr>
          <w:b/>
          <w:sz w:val="26"/>
          <w:szCs w:val="26"/>
          <w:lang w:val="nb-NO"/>
        </w:rPr>
      </w:pPr>
      <w:r w:rsidRPr="006E38B0">
        <w:rPr>
          <w:b/>
          <w:sz w:val="24"/>
          <w:szCs w:val="24"/>
          <w:lang w:val="pt-BR"/>
        </w:rPr>
        <w:lastRenderedPageBreak/>
        <w:t xml:space="preserve">Bảng </w:t>
      </w:r>
      <w:r w:rsidRPr="006E38B0">
        <w:rPr>
          <w:b/>
          <w:sz w:val="24"/>
          <w:szCs w:val="24"/>
        </w:rPr>
        <w:fldChar w:fldCharType="begin"/>
      </w:r>
      <w:r w:rsidRPr="006E38B0">
        <w:rPr>
          <w:b/>
          <w:sz w:val="24"/>
          <w:szCs w:val="24"/>
          <w:lang w:val="pt-BR"/>
        </w:rPr>
        <w:instrText xml:space="preserve"> SEQ Bảng \* ARABIC </w:instrText>
      </w:r>
      <w:r w:rsidRPr="006E38B0">
        <w:rPr>
          <w:b/>
          <w:sz w:val="24"/>
          <w:szCs w:val="24"/>
        </w:rPr>
        <w:fldChar w:fldCharType="separate"/>
      </w:r>
      <w:r w:rsidR="00FB46DB">
        <w:rPr>
          <w:b/>
          <w:noProof/>
          <w:sz w:val="24"/>
          <w:szCs w:val="24"/>
          <w:lang w:val="pt-BR"/>
        </w:rPr>
        <w:t>11</w:t>
      </w:r>
      <w:r w:rsidRPr="006E38B0">
        <w:rPr>
          <w:b/>
          <w:sz w:val="24"/>
          <w:szCs w:val="24"/>
        </w:rPr>
        <w:fldChar w:fldCharType="end"/>
      </w:r>
      <w:r w:rsidR="00201AA1" w:rsidRPr="006E38B0">
        <w:rPr>
          <w:rStyle w:val="Heading4Char"/>
          <w:b w:val="0"/>
          <w:sz w:val="24"/>
          <w:szCs w:val="24"/>
          <w:lang w:val="nb-NO"/>
        </w:rPr>
        <w:t>:</w:t>
      </w:r>
      <w:r w:rsidR="00201AA1" w:rsidRPr="002E2E55">
        <w:rPr>
          <w:rStyle w:val="Heading4Char"/>
          <w:lang w:val="nb-NO"/>
        </w:rPr>
        <w:t xml:space="preserve"> Rà soát, điều chỉnh kiểu sử dụng đất nông nghiệp đến năm 202</w:t>
      </w:r>
      <w:r w:rsidR="00526D6A" w:rsidRPr="002E2E55">
        <w:rPr>
          <w:rStyle w:val="Heading4Char"/>
          <w:lang w:val="nb-NO"/>
        </w:rPr>
        <w:t>5</w:t>
      </w:r>
      <w:r w:rsidR="00201AA1" w:rsidRPr="002E2E55">
        <w:rPr>
          <w:rStyle w:val="Heading4Char"/>
          <w:lang w:val="nb-NO"/>
        </w:rPr>
        <w:t xml:space="preserve"> và tầm nhìn 2030 xã Hòa Minh – huyện Châu Thành</w:t>
      </w:r>
      <w:r w:rsidR="00201AA1" w:rsidRPr="002E2E55">
        <w:rPr>
          <w:b/>
          <w:sz w:val="26"/>
          <w:szCs w:val="26"/>
          <w:lang w:val="nb-NO"/>
        </w:rPr>
        <w:t xml:space="preserve"> </w:t>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b/>
          <w:sz w:val="26"/>
          <w:szCs w:val="26"/>
          <w:lang w:val="nb-NO"/>
        </w:rPr>
        <w:tab/>
      </w:r>
      <w:r w:rsidR="00201AA1" w:rsidRPr="002E2E55">
        <w:rPr>
          <w:i/>
          <w:snapToGrid w:val="0"/>
          <w:sz w:val="24"/>
          <w:szCs w:val="24"/>
          <w:lang w:val="nb-NO"/>
        </w:rPr>
        <w:t>Đơn vị tính: ha</w:t>
      </w:r>
      <w:bookmarkEnd w:id="254"/>
    </w:p>
    <w:tbl>
      <w:tblPr>
        <w:tblW w:w="13613" w:type="dxa"/>
        <w:tblInd w:w="103" w:type="dxa"/>
        <w:tblLook w:val="04A0" w:firstRow="1" w:lastRow="0" w:firstColumn="1" w:lastColumn="0" w:noHBand="0" w:noVBand="1"/>
      </w:tblPr>
      <w:tblGrid>
        <w:gridCol w:w="537"/>
        <w:gridCol w:w="2903"/>
        <w:gridCol w:w="2661"/>
        <w:gridCol w:w="1275"/>
        <w:gridCol w:w="3261"/>
        <w:gridCol w:w="1559"/>
        <w:gridCol w:w="1417"/>
      </w:tblGrid>
      <w:tr w:rsidR="00201AA1" w:rsidRPr="002E2E55" w:rsidTr="00526D6A">
        <w:trPr>
          <w:trHeight w:val="570"/>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AA1" w:rsidRPr="002E2E55" w:rsidRDefault="00201AA1" w:rsidP="00526D6A">
            <w:pPr>
              <w:jc w:val="center"/>
              <w:rPr>
                <w:b/>
                <w:bCs/>
                <w:sz w:val="24"/>
                <w:szCs w:val="24"/>
              </w:rPr>
            </w:pPr>
            <w:r w:rsidRPr="002E2E55">
              <w:rPr>
                <w:b/>
                <w:bCs/>
                <w:sz w:val="24"/>
                <w:szCs w:val="24"/>
              </w:rPr>
              <w:t>TT</w:t>
            </w:r>
          </w:p>
        </w:tc>
        <w:tc>
          <w:tcPr>
            <w:tcW w:w="2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AA1" w:rsidRPr="002E2E55" w:rsidRDefault="00201AA1" w:rsidP="00526D6A">
            <w:pPr>
              <w:jc w:val="center"/>
              <w:rPr>
                <w:b/>
                <w:bCs/>
                <w:sz w:val="24"/>
                <w:szCs w:val="24"/>
              </w:rPr>
            </w:pPr>
            <w:r w:rsidRPr="002E2E55">
              <w:rPr>
                <w:b/>
                <w:bCs/>
                <w:sz w:val="24"/>
                <w:szCs w:val="24"/>
              </w:rPr>
              <w:t>Vùng sản xuất</w:t>
            </w:r>
          </w:p>
        </w:tc>
        <w:tc>
          <w:tcPr>
            <w:tcW w:w="3936" w:type="dxa"/>
            <w:gridSpan w:val="2"/>
            <w:tcBorders>
              <w:top w:val="single" w:sz="4" w:space="0" w:color="auto"/>
              <w:left w:val="nil"/>
              <w:bottom w:val="single" w:sz="4" w:space="0" w:color="auto"/>
              <w:right w:val="single" w:sz="4" w:space="0" w:color="auto"/>
            </w:tcBorders>
            <w:shd w:val="clear" w:color="auto" w:fill="auto"/>
            <w:noWrap/>
            <w:vAlign w:val="center"/>
            <w:hideMark/>
          </w:tcPr>
          <w:p w:rsidR="00201AA1" w:rsidRPr="002E2E55" w:rsidRDefault="00201AA1" w:rsidP="00526D6A">
            <w:pPr>
              <w:jc w:val="center"/>
              <w:rPr>
                <w:b/>
                <w:bCs/>
                <w:sz w:val="24"/>
                <w:szCs w:val="24"/>
              </w:rPr>
            </w:pPr>
            <w:r w:rsidRPr="002E2E55">
              <w:rPr>
                <w:b/>
                <w:bCs/>
                <w:sz w:val="24"/>
                <w:szCs w:val="24"/>
              </w:rPr>
              <w:t>Quy hoạch sản xuất đến năm 2020</w:t>
            </w:r>
          </w:p>
        </w:tc>
        <w:tc>
          <w:tcPr>
            <w:tcW w:w="6237" w:type="dxa"/>
            <w:gridSpan w:val="3"/>
            <w:tcBorders>
              <w:top w:val="single" w:sz="4" w:space="0" w:color="auto"/>
              <w:left w:val="nil"/>
              <w:bottom w:val="single" w:sz="4" w:space="0" w:color="auto"/>
              <w:right w:val="single" w:sz="4" w:space="0" w:color="auto"/>
            </w:tcBorders>
            <w:shd w:val="clear" w:color="auto" w:fill="auto"/>
            <w:noWrap/>
            <w:vAlign w:val="center"/>
            <w:hideMark/>
          </w:tcPr>
          <w:p w:rsidR="00201AA1" w:rsidRPr="002E2E55" w:rsidRDefault="00201AA1" w:rsidP="00526D6A">
            <w:pPr>
              <w:jc w:val="center"/>
              <w:rPr>
                <w:b/>
                <w:bCs/>
                <w:sz w:val="24"/>
                <w:szCs w:val="24"/>
              </w:rPr>
            </w:pPr>
            <w:r w:rsidRPr="002E2E55">
              <w:rPr>
                <w:b/>
                <w:bCs/>
                <w:sz w:val="24"/>
                <w:szCs w:val="24"/>
              </w:rPr>
              <w:t>Rà soát, điều chỉnh quy hoạch</w:t>
            </w:r>
          </w:p>
        </w:tc>
      </w:tr>
      <w:tr w:rsidR="00201AA1" w:rsidRPr="002E2E55" w:rsidTr="006E38B0">
        <w:trPr>
          <w:trHeight w:val="630"/>
        </w:trPr>
        <w:tc>
          <w:tcPr>
            <w:tcW w:w="537" w:type="dxa"/>
            <w:vMerge/>
            <w:tcBorders>
              <w:top w:val="single" w:sz="4" w:space="0" w:color="auto"/>
              <w:left w:val="single" w:sz="4" w:space="0" w:color="auto"/>
              <w:bottom w:val="single" w:sz="4" w:space="0" w:color="auto"/>
              <w:right w:val="single" w:sz="4" w:space="0" w:color="auto"/>
            </w:tcBorders>
            <w:vAlign w:val="center"/>
            <w:hideMark/>
          </w:tcPr>
          <w:p w:rsidR="00201AA1" w:rsidRPr="002E2E55" w:rsidRDefault="00201AA1" w:rsidP="00526D6A">
            <w:pPr>
              <w:jc w:val="center"/>
              <w:rPr>
                <w:b/>
                <w:bCs/>
                <w:sz w:val="24"/>
                <w:szCs w:val="24"/>
              </w:rPr>
            </w:pPr>
          </w:p>
        </w:tc>
        <w:tc>
          <w:tcPr>
            <w:tcW w:w="2903" w:type="dxa"/>
            <w:vMerge/>
            <w:tcBorders>
              <w:top w:val="single" w:sz="4" w:space="0" w:color="auto"/>
              <w:left w:val="single" w:sz="4" w:space="0" w:color="auto"/>
              <w:bottom w:val="single" w:sz="4" w:space="0" w:color="auto"/>
              <w:right w:val="single" w:sz="4" w:space="0" w:color="auto"/>
            </w:tcBorders>
            <w:vAlign w:val="center"/>
            <w:hideMark/>
          </w:tcPr>
          <w:p w:rsidR="00201AA1" w:rsidRPr="002E2E55" w:rsidRDefault="00201AA1" w:rsidP="00526D6A">
            <w:pPr>
              <w:jc w:val="center"/>
              <w:rPr>
                <w:b/>
                <w:bCs/>
                <w:sz w:val="24"/>
                <w:szCs w:val="24"/>
              </w:rPr>
            </w:pPr>
          </w:p>
        </w:tc>
        <w:tc>
          <w:tcPr>
            <w:tcW w:w="2661"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526D6A">
            <w:pPr>
              <w:jc w:val="center"/>
              <w:rPr>
                <w:b/>
                <w:bCs/>
                <w:sz w:val="24"/>
                <w:szCs w:val="24"/>
              </w:rPr>
            </w:pPr>
            <w:r w:rsidRPr="002E2E55">
              <w:rPr>
                <w:b/>
                <w:bCs/>
                <w:sz w:val="24"/>
                <w:szCs w:val="24"/>
              </w:rPr>
              <w:t>Kiểu sử dụng đất đai</w:t>
            </w:r>
          </w:p>
        </w:tc>
        <w:tc>
          <w:tcPr>
            <w:tcW w:w="1275"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526D6A">
            <w:pPr>
              <w:jc w:val="center"/>
              <w:rPr>
                <w:b/>
                <w:bCs/>
                <w:sz w:val="24"/>
                <w:szCs w:val="24"/>
              </w:rPr>
            </w:pPr>
            <w:r w:rsidRPr="002E2E55">
              <w:rPr>
                <w:b/>
                <w:bCs/>
                <w:sz w:val="24"/>
                <w:szCs w:val="24"/>
              </w:rPr>
              <w:t>Diện tích (ha)</w:t>
            </w:r>
          </w:p>
        </w:tc>
        <w:tc>
          <w:tcPr>
            <w:tcW w:w="3261"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526D6A">
            <w:pPr>
              <w:jc w:val="center"/>
              <w:rPr>
                <w:b/>
                <w:bCs/>
                <w:sz w:val="24"/>
                <w:szCs w:val="24"/>
              </w:rPr>
            </w:pPr>
            <w:r w:rsidRPr="002E2E55">
              <w:rPr>
                <w:b/>
                <w:bCs/>
                <w:sz w:val="24"/>
                <w:szCs w:val="24"/>
              </w:rPr>
              <w:t>Kiểu sử dụng đất đai</w:t>
            </w:r>
          </w:p>
        </w:tc>
        <w:tc>
          <w:tcPr>
            <w:tcW w:w="1559"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526D6A">
            <w:pPr>
              <w:jc w:val="center"/>
              <w:rPr>
                <w:b/>
                <w:bCs/>
                <w:sz w:val="24"/>
                <w:szCs w:val="24"/>
              </w:rPr>
            </w:pPr>
            <w:r w:rsidRPr="002E2E55">
              <w:rPr>
                <w:b/>
                <w:bCs/>
                <w:sz w:val="24"/>
                <w:szCs w:val="24"/>
              </w:rPr>
              <w:t>2018-202</w:t>
            </w:r>
            <w:r w:rsidR="00526D6A" w:rsidRPr="002E2E55">
              <w:rPr>
                <w:b/>
                <w:bCs/>
                <w:sz w:val="24"/>
                <w:szCs w:val="24"/>
              </w:rPr>
              <w:t>5</w:t>
            </w:r>
          </w:p>
        </w:tc>
        <w:tc>
          <w:tcPr>
            <w:tcW w:w="1417" w:type="dxa"/>
            <w:tcBorders>
              <w:top w:val="nil"/>
              <w:left w:val="nil"/>
              <w:bottom w:val="single" w:sz="4" w:space="0" w:color="auto"/>
              <w:right w:val="single" w:sz="4" w:space="0" w:color="auto"/>
            </w:tcBorders>
            <w:shd w:val="clear" w:color="auto" w:fill="auto"/>
            <w:vAlign w:val="center"/>
            <w:hideMark/>
          </w:tcPr>
          <w:p w:rsidR="00201AA1" w:rsidRPr="002E2E55" w:rsidRDefault="00811FDC" w:rsidP="00526D6A">
            <w:pPr>
              <w:jc w:val="center"/>
              <w:rPr>
                <w:b/>
                <w:bCs/>
                <w:sz w:val="24"/>
                <w:szCs w:val="24"/>
              </w:rPr>
            </w:pPr>
            <w:r w:rsidRPr="002E2E55">
              <w:rPr>
                <w:b/>
                <w:bCs/>
                <w:sz w:val="24"/>
                <w:szCs w:val="24"/>
              </w:rPr>
              <w:t>202</w:t>
            </w:r>
            <w:r w:rsidR="00526D6A" w:rsidRPr="002E2E55">
              <w:rPr>
                <w:b/>
                <w:bCs/>
                <w:sz w:val="24"/>
                <w:szCs w:val="24"/>
              </w:rPr>
              <w:t>6</w:t>
            </w:r>
            <w:r w:rsidRPr="002E2E55">
              <w:rPr>
                <w:b/>
                <w:bCs/>
                <w:sz w:val="24"/>
                <w:szCs w:val="24"/>
              </w:rPr>
              <w:t>-2030</w:t>
            </w:r>
          </w:p>
        </w:tc>
      </w:tr>
      <w:tr w:rsidR="00201AA1" w:rsidRPr="002E2E55" w:rsidTr="006E38B0">
        <w:trPr>
          <w:trHeight w:val="945"/>
        </w:trPr>
        <w:tc>
          <w:tcPr>
            <w:tcW w:w="537"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1</w:t>
            </w:r>
          </w:p>
        </w:tc>
        <w:tc>
          <w:tcPr>
            <w:tcW w:w="2903"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 xml:space="preserve">Vùng ngoài đê bao ấp Long Hưng </w:t>
            </w:r>
            <w:r w:rsidR="00BD3820" w:rsidRPr="002E2E55">
              <w:rPr>
                <w:sz w:val="24"/>
                <w:szCs w:val="24"/>
              </w:rPr>
              <w:t>1</w:t>
            </w:r>
            <w:r w:rsidRPr="002E2E55">
              <w:rPr>
                <w:sz w:val="24"/>
                <w:szCs w:val="24"/>
              </w:rPr>
              <w:t xml:space="preserve"> và Long Hưng </w:t>
            </w:r>
            <w:r w:rsidR="00BD3820" w:rsidRPr="002E2E55">
              <w:rPr>
                <w:sz w:val="24"/>
                <w:szCs w:val="24"/>
              </w:rPr>
              <w:t>2</w:t>
            </w:r>
            <w:r w:rsidRPr="002E2E55">
              <w:rPr>
                <w:sz w:val="24"/>
                <w:szCs w:val="24"/>
              </w:rPr>
              <w:t xml:space="preserve">I và một phần trong đê bao ấp Long Hưng </w:t>
            </w:r>
            <w:r w:rsidR="00BD3820" w:rsidRPr="002E2E55">
              <w:rPr>
                <w:sz w:val="24"/>
                <w:szCs w:val="24"/>
              </w:rPr>
              <w:t>2</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Chuyên thủy sản nước ngọt (cá da trơn)</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116,14</w:t>
            </w:r>
          </w:p>
        </w:tc>
        <w:tc>
          <w:tcPr>
            <w:tcW w:w="3261"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both"/>
              <w:rPr>
                <w:sz w:val="24"/>
                <w:szCs w:val="24"/>
              </w:rPr>
            </w:pPr>
            <w:r w:rsidRPr="002E2E55">
              <w:rPr>
                <w:sz w:val="24"/>
                <w:szCs w:val="24"/>
              </w:rPr>
              <w:t>Nuôi thủy sản nước ngọt, lợ</w:t>
            </w:r>
          </w:p>
        </w:tc>
        <w:tc>
          <w:tcPr>
            <w:tcW w:w="1559" w:type="dxa"/>
            <w:tcBorders>
              <w:top w:val="nil"/>
              <w:left w:val="nil"/>
              <w:bottom w:val="nil"/>
              <w:right w:val="nil"/>
            </w:tcBorders>
            <w:shd w:val="clear" w:color="auto" w:fill="auto"/>
            <w:noWrap/>
            <w:vAlign w:val="center"/>
            <w:hideMark/>
          </w:tcPr>
          <w:p w:rsidR="00201AA1" w:rsidRPr="002E2E55" w:rsidRDefault="00201AA1" w:rsidP="00102C44">
            <w:pPr>
              <w:jc w:val="right"/>
              <w:rPr>
                <w:sz w:val="24"/>
                <w:szCs w:val="24"/>
              </w:rPr>
            </w:pPr>
            <w:r w:rsidRPr="002E2E55">
              <w:rPr>
                <w:sz w:val="24"/>
                <w:szCs w:val="24"/>
              </w:rPr>
              <w:t>58,14</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61,14</w:t>
            </w:r>
          </w:p>
        </w:tc>
      </w:tr>
      <w:tr w:rsidR="00201AA1" w:rsidRPr="002E2E55" w:rsidTr="006E38B0">
        <w:trPr>
          <w:trHeight w:val="315"/>
        </w:trPr>
        <w:tc>
          <w:tcPr>
            <w:tcW w:w="537"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both"/>
              <w:rPr>
                <w:sz w:val="24"/>
                <w:szCs w:val="24"/>
              </w:rPr>
            </w:pPr>
            <w:r w:rsidRPr="002E2E55">
              <w:rPr>
                <w:sz w:val="24"/>
                <w:szCs w:val="24"/>
              </w:rPr>
              <w:t>Cây hằng năm khác</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23</w:t>
            </w:r>
          </w:p>
        </w:tc>
        <w:tc>
          <w:tcPr>
            <w:tcW w:w="1417"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25</w:t>
            </w:r>
          </w:p>
        </w:tc>
      </w:tr>
      <w:tr w:rsidR="00201AA1" w:rsidRPr="002E2E55" w:rsidTr="006E38B0">
        <w:trPr>
          <w:trHeight w:val="315"/>
        </w:trPr>
        <w:tc>
          <w:tcPr>
            <w:tcW w:w="537"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both"/>
              <w:rPr>
                <w:sz w:val="24"/>
                <w:szCs w:val="24"/>
              </w:rPr>
            </w:pPr>
            <w:r w:rsidRPr="002E2E55">
              <w:rPr>
                <w:sz w:val="24"/>
                <w:szCs w:val="24"/>
              </w:rPr>
              <w:t>Cây lâu năm</w:t>
            </w:r>
          </w:p>
        </w:tc>
        <w:tc>
          <w:tcPr>
            <w:tcW w:w="1559"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35</w:t>
            </w:r>
          </w:p>
        </w:tc>
        <w:tc>
          <w:tcPr>
            <w:tcW w:w="1417"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30</w:t>
            </w:r>
          </w:p>
        </w:tc>
      </w:tr>
      <w:tr w:rsidR="00201AA1" w:rsidRPr="002E2E55" w:rsidTr="006E38B0">
        <w:trPr>
          <w:trHeight w:val="315"/>
        </w:trPr>
        <w:tc>
          <w:tcPr>
            <w:tcW w:w="537"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2</w:t>
            </w:r>
          </w:p>
        </w:tc>
        <w:tc>
          <w:tcPr>
            <w:tcW w:w="2903"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Cặp sông Văn ấp Ông Yển</w:t>
            </w:r>
          </w:p>
        </w:tc>
        <w:tc>
          <w:tcPr>
            <w:tcW w:w="26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01AA1" w:rsidRPr="002E2E55" w:rsidRDefault="00201AA1" w:rsidP="00102C44">
            <w:pPr>
              <w:jc w:val="center"/>
              <w:rPr>
                <w:sz w:val="24"/>
                <w:szCs w:val="24"/>
              </w:rPr>
            </w:pPr>
            <w:r w:rsidRPr="002E2E55">
              <w:rPr>
                <w:sz w:val="24"/>
                <w:szCs w:val="24"/>
              </w:rPr>
              <w:t xml:space="preserve"> Thủy sản kết hợp (tôm, cua, cá)</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102,29</w:t>
            </w:r>
          </w:p>
        </w:tc>
        <w:tc>
          <w:tcPr>
            <w:tcW w:w="32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Thủy sản công nghiệp</w:t>
            </w:r>
          </w:p>
        </w:tc>
        <w:tc>
          <w:tcPr>
            <w:tcW w:w="1559"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77,29</w:t>
            </w:r>
          </w:p>
        </w:tc>
        <w:tc>
          <w:tcPr>
            <w:tcW w:w="1417"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82,29</w:t>
            </w:r>
          </w:p>
        </w:tc>
      </w:tr>
      <w:tr w:rsidR="00201AA1" w:rsidRPr="002E2E55" w:rsidTr="006E38B0">
        <w:trPr>
          <w:trHeight w:val="315"/>
        </w:trPr>
        <w:tc>
          <w:tcPr>
            <w:tcW w:w="537"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both"/>
              <w:rPr>
                <w:sz w:val="24"/>
                <w:szCs w:val="24"/>
              </w:rPr>
            </w:pPr>
            <w:r w:rsidRPr="002E2E55">
              <w:rPr>
                <w:sz w:val="24"/>
                <w:szCs w:val="24"/>
              </w:rPr>
              <w:t>Cây lâu năm</w:t>
            </w:r>
          </w:p>
        </w:tc>
        <w:tc>
          <w:tcPr>
            <w:tcW w:w="1559"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25</w:t>
            </w:r>
          </w:p>
        </w:tc>
        <w:tc>
          <w:tcPr>
            <w:tcW w:w="1417"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20</w:t>
            </w:r>
          </w:p>
        </w:tc>
      </w:tr>
      <w:tr w:rsidR="00201AA1" w:rsidRPr="002E2E55" w:rsidTr="006E38B0">
        <w:trPr>
          <w:trHeight w:val="1260"/>
        </w:trPr>
        <w:tc>
          <w:tcPr>
            <w:tcW w:w="537"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3</w:t>
            </w:r>
          </w:p>
        </w:tc>
        <w:tc>
          <w:tcPr>
            <w:tcW w:w="2903"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 xml:space="preserve">Trong đê bao, đầu trên ấp Long Hưng </w:t>
            </w:r>
            <w:r w:rsidR="00BD3820" w:rsidRPr="002E2E55">
              <w:rPr>
                <w:sz w:val="24"/>
                <w:szCs w:val="24"/>
              </w:rPr>
              <w:t>2</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 xml:space="preserve"> Cây công nghiệp (dừa) kết hợp thủy sản nước ngọt (tôm càng xanh, cá đồng)</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77,97</w:t>
            </w:r>
          </w:p>
        </w:tc>
        <w:tc>
          <w:tcPr>
            <w:tcW w:w="3261"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rPr>
                <w:sz w:val="24"/>
                <w:szCs w:val="24"/>
              </w:rPr>
            </w:pPr>
            <w:r w:rsidRPr="002E2E55">
              <w:rPr>
                <w:sz w:val="24"/>
                <w:szCs w:val="24"/>
              </w:rPr>
              <w:t>Cây công nghiệp (dừa) kết hợp thủy sản nước ngọt (tôm càng xanh, cá đồng)</w:t>
            </w:r>
          </w:p>
        </w:tc>
        <w:tc>
          <w:tcPr>
            <w:tcW w:w="1559"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55,97</w:t>
            </w:r>
          </w:p>
        </w:tc>
        <w:tc>
          <w:tcPr>
            <w:tcW w:w="1417"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54,97</w:t>
            </w:r>
          </w:p>
        </w:tc>
      </w:tr>
      <w:tr w:rsidR="00201AA1" w:rsidRPr="002E2E55" w:rsidTr="006E38B0">
        <w:trPr>
          <w:trHeight w:val="315"/>
        </w:trPr>
        <w:tc>
          <w:tcPr>
            <w:tcW w:w="537"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000000"/>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rPr>
                <w:sz w:val="24"/>
                <w:szCs w:val="24"/>
              </w:rPr>
            </w:pPr>
            <w:r w:rsidRPr="002E2E55">
              <w:rPr>
                <w:sz w:val="24"/>
                <w:szCs w:val="24"/>
              </w:rPr>
              <w:t>Cây hằng năm</w:t>
            </w:r>
          </w:p>
        </w:tc>
        <w:tc>
          <w:tcPr>
            <w:tcW w:w="1559"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20</w:t>
            </w:r>
          </w:p>
        </w:tc>
        <w:tc>
          <w:tcPr>
            <w:tcW w:w="1417" w:type="dxa"/>
            <w:tcBorders>
              <w:top w:val="nil"/>
              <w:left w:val="nil"/>
              <w:bottom w:val="single" w:sz="4" w:space="0" w:color="auto"/>
              <w:right w:val="single" w:sz="4" w:space="0" w:color="auto"/>
            </w:tcBorders>
            <w:shd w:val="clear" w:color="auto" w:fill="auto"/>
            <w:vAlign w:val="center"/>
            <w:hideMark/>
          </w:tcPr>
          <w:p w:rsidR="00201AA1" w:rsidRPr="002E2E55" w:rsidRDefault="00201AA1" w:rsidP="00102C44">
            <w:pPr>
              <w:jc w:val="right"/>
              <w:rPr>
                <w:sz w:val="24"/>
                <w:szCs w:val="24"/>
              </w:rPr>
            </w:pPr>
            <w:r w:rsidRPr="002E2E55">
              <w:rPr>
                <w:sz w:val="24"/>
                <w:szCs w:val="24"/>
              </w:rPr>
              <w:t>23</w:t>
            </w:r>
          </w:p>
        </w:tc>
      </w:tr>
      <w:tr w:rsidR="00201AA1" w:rsidRPr="002E2E55" w:rsidTr="006E38B0">
        <w:trPr>
          <w:trHeight w:val="63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4</w:t>
            </w:r>
          </w:p>
        </w:tc>
        <w:tc>
          <w:tcPr>
            <w:tcW w:w="2903" w:type="dxa"/>
            <w:vMerge w:val="restart"/>
            <w:tcBorders>
              <w:top w:val="nil"/>
              <w:left w:val="single" w:sz="4" w:space="0" w:color="auto"/>
              <w:bottom w:val="single" w:sz="4" w:space="0" w:color="auto"/>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Chiếm phần lớn diện tích của xã nằm trên các ấp Cồn Chim, Thông Lưu, Ông Yển, Giồng Giá, Đại Thôn A và Đại Thôn B</w:t>
            </w:r>
          </w:p>
        </w:tc>
        <w:tc>
          <w:tcPr>
            <w:tcW w:w="2661" w:type="dxa"/>
            <w:vMerge w:val="restart"/>
            <w:tcBorders>
              <w:top w:val="nil"/>
              <w:left w:val="single" w:sz="4" w:space="0" w:color="auto"/>
              <w:bottom w:val="single" w:sz="4" w:space="0" w:color="auto"/>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  Lúa kết hợp nuôi trồng</w:t>
            </w:r>
            <w:r w:rsidRPr="002E2E55">
              <w:rPr>
                <w:sz w:val="24"/>
                <w:szCs w:val="24"/>
              </w:rPr>
              <w:br/>
              <w:t xml:space="preserve"> thủy sản</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1376,12</w:t>
            </w:r>
          </w:p>
        </w:tc>
        <w:tc>
          <w:tcPr>
            <w:tcW w:w="32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Lúa kết hợp nuôi trồng thủy sản nước lợ</w:t>
            </w:r>
          </w:p>
        </w:tc>
        <w:tc>
          <w:tcPr>
            <w:tcW w:w="1559" w:type="dxa"/>
            <w:tcBorders>
              <w:top w:val="nil"/>
              <w:left w:val="nil"/>
              <w:bottom w:val="nil"/>
              <w:right w:val="nil"/>
            </w:tcBorders>
            <w:shd w:val="clear" w:color="auto" w:fill="auto"/>
            <w:noWrap/>
            <w:vAlign w:val="center"/>
            <w:hideMark/>
          </w:tcPr>
          <w:p w:rsidR="00201AA1" w:rsidRPr="002E2E55" w:rsidRDefault="00201AA1" w:rsidP="00102C44">
            <w:pPr>
              <w:jc w:val="right"/>
              <w:rPr>
                <w:sz w:val="24"/>
                <w:szCs w:val="24"/>
              </w:rPr>
            </w:pPr>
            <w:r w:rsidRPr="002E2E55">
              <w:rPr>
                <w:sz w:val="24"/>
                <w:szCs w:val="24"/>
              </w:rPr>
              <w:t>522,98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320</w:t>
            </w:r>
          </w:p>
        </w:tc>
      </w:tr>
      <w:tr w:rsidR="00201AA1" w:rsidRPr="002E2E55" w:rsidTr="006E38B0">
        <w:trPr>
          <w:trHeight w:val="315"/>
        </w:trPr>
        <w:tc>
          <w:tcPr>
            <w:tcW w:w="537"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Cây hằng năm khác</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50</w:t>
            </w:r>
          </w:p>
        </w:tc>
        <w:tc>
          <w:tcPr>
            <w:tcW w:w="1417"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52</w:t>
            </w:r>
          </w:p>
        </w:tc>
      </w:tr>
      <w:tr w:rsidR="00201AA1" w:rsidRPr="002E2E55" w:rsidTr="006E38B0">
        <w:trPr>
          <w:trHeight w:val="315"/>
        </w:trPr>
        <w:tc>
          <w:tcPr>
            <w:tcW w:w="537"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Cây lâu năm</w:t>
            </w:r>
          </w:p>
        </w:tc>
        <w:tc>
          <w:tcPr>
            <w:tcW w:w="1559"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140</w:t>
            </w:r>
          </w:p>
        </w:tc>
        <w:tc>
          <w:tcPr>
            <w:tcW w:w="1417"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125</w:t>
            </w:r>
          </w:p>
        </w:tc>
      </w:tr>
      <w:tr w:rsidR="00201AA1" w:rsidRPr="002E2E55" w:rsidTr="006E38B0">
        <w:trPr>
          <w:trHeight w:val="630"/>
        </w:trPr>
        <w:tc>
          <w:tcPr>
            <w:tcW w:w="537"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Thủy sản kết hợp (tôm, cua, cá)</w:t>
            </w:r>
          </w:p>
        </w:tc>
        <w:tc>
          <w:tcPr>
            <w:tcW w:w="1559"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478,77</w:t>
            </w:r>
          </w:p>
        </w:tc>
        <w:tc>
          <w:tcPr>
            <w:tcW w:w="1417"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602,62</w:t>
            </w:r>
          </w:p>
        </w:tc>
      </w:tr>
      <w:tr w:rsidR="00201AA1" w:rsidRPr="002E2E55" w:rsidTr="006E38B0">
        <w:trPr>
          <w:trHeight w:val="375"/>
        </w:trPr>
        <w:tc>
          <w:tcPr>
            <w:tcW w:w="537"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noWrap/>
            <w:vAlign w:val="bottom"/>
            <w:hideMark/>
          </w:tcPr>
          <w:p w:rsidR="00201AA1" w:rsidRPr="002E2E55" w:rsidRDefault="00201AA1" w:rsidP="00102C44">
            <w:pPr>
              <w:rPr>
                <w:sz w:val="24"/>
                <w:szCs w:val="24"/>
              </w:rPr>
            </w:pPr>
            <w:r w:rsidRPr="002E2E55">
              <w:rPr>
                <w:sz w:val="24"/>
                <w:szCs w:val="24"/>
              </w:rPr>
              <w:t>Thủy sản công nghiệp</w:t>
            </w:r>
          </w:p>
        </w:tc>
        <w:tc>
          <w:tcPr>
            <w:tcW w:w="1559"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162,71</w:t>
            </w:r>
          </w:p>
        </w:tc>
        <w:tc>
          <w:tcPr>
            <w:tcW w:w="1417"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317,71</w:t>
            </w:r>
          </w:p>
        </w:tc>
      </w:tr>
      <w:tr w:rsidR="00201AA1" w:rsidRPr="002E2E55" w:rsidTr="006E38B0">
        <w:trPr>
          <w:trHeight w:val="645"/>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lastRenderedPageBreak/>
              <w:t>5</w:t>
            </w:r>
          </w:p>
        </w:tc>
        <w:tc>
          <w:tcPr>
            <w:tcW w:w="2903" w:type="dxa"/>
            <w:vMerge w:val="restart"/>
            <w:tcBorders>
              <w:top w:val="nil"/>
              <w:left w:val="single" w:sz="4" w:space="0" w:color="auto"/>
              <w:bottom w:val="single" w:sz="4" w:space="0" w:color="auto"/>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 xml:space="preserve">Một phần diện tích ấp Long Hưng </w:t>
            </w:r>
            <w:r w:rsidR="00BD3820" w:rsidRPr="002E2E55">
              <w:rPr>
                <w:sz w:val="24"/>
                <w:szCs w:val="24"/>
              </w:rPr>
              <w:t>1</w:t>
            </w:r>
            <w:r w:rsidRPr="002E2E55">
              <w:rPr>
                <w:sz w:val="24"/>
                <w:szCs w:val="24"/>
              </w:rPr>
              <w:t xml:space="preserve"> và ấp Long Hung </w:t>
            </w:r>
            <w:r w:rsidR="00BD3820" w:rsidRPr="002E2E55">
              <w:rPr>
                <w:sz w:val="24"/>
                <w:szCs w:val="24"/>
              </w:rPr>
              <w:t>2</w:t>
            </w:r>
          </w:p>
        </w:tc>
        <w:tc>
          <w:tcPr>
            <w:tcW w:w="2661" w:type="dxa"/>
            <w:vMerge w:val="restart"/>
            <w:tcBorders>
              <w:top w:val="nil"/>
              <w:left w:val="single" w:sz="4" w:space="0" w:color="auto"/>
              <w:bottom w:val="single" w:sz="4" w:space="0" w:color="auto"/>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 xml:space="preserve"> Lúa màu, lúa kết hợp với thủy sản nước ngọt (Tôm, Cua)</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201AA1" w:rsidRPr="002E2E55" w:rsidRDefault="00201AA1" w:rsidP="00102C44">
            <w:pPr>
              <w:jc w:val="center"/>
              <w:rPr>
                <w:sz w:val="24"/>
                <w:szCs w:val="24"/>
              </w:rPr>
            </w:pPr>
            <w:r w:rsidRPr="002E2E55">
              <w:rPr>
                <w:sz w:val="24"/>
                <w:szCs w:val="24"/>
              </w:rPr>
              <w:t>354,02</w:t>
            </w:r>
          </w:p>
        </w:tc>
        <w:tc>
          <w:tcPr>
            <w:tcW w:w="32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 xml:space="preserve">Lúa kết hợp nuôi trồng thủy sản nước ngọt, </w:t>
            </w:r>
          </w:p>
        </w:tc>
        <w:tc>
          <w:tcPr>
            <w:tcW w:w="1559" w:type="dxa"/>
            <w:tcBorders>
              <w:top w:val="nil"/>
              <w:left w:val="nil"/>
              <w:bottom w:val="nil"/>
              <w:right w:val="nil"/>
            </w:tcBorders>
            <w:shd w:val="clear" w:color="auto" w:fill="auto"/>
            <w:noWrap/>
            <w:vAlign w:val="center"/>
            <w:hideMark/>
          </w:tcPr>
          <w:p w:rsidR="00201AA1" w:rsidRPr="002E2E55" w:rsidRDefault="00201AA1" w:rsidP="00102C44">
            <w:pPr>
              <w:jc w:val="right"/>
              <w:rPr>
                <w:sz w:val="24"/>
                <w:szCs w:val="24"/>
              </w:rPr>
            </w:pPr>
            <w:r w:rsidRPr="002E2E55">
              <w:rPr>
                <w:sz w:val="24"/>
                <w:szCs w:val="24"/>
              </w:rPr>
              <w:t>277,02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180</w:t>
            </w:r>
          </w:p>
        </w:tc>
      </w:tr>
      <w:tr w:rsidR="00201AA1" w:rsidRPr="002E2E55" w:rsidTr="006E38B0">
        <w:trPr>
          <w:trHeight w:val="360"/>
        </w:trPr>
        <w:tc>
          <w:tcPr>
            <w:tcW w:w="537"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Cây hằng năm khác</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47</w:t>
            </w:r>
          </w:p>
        </w:tc>
        <w:tc>
          <w:tcPr>
            <w:tcW w:w="1417"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50</w:t>
            </w:r>
          </w:p>
        </w:tc>
      </w:tr>
      <w:tr w:rsidR="00201AA1" w:rsidRPr="002E2E55" w:rsidTr="006E38B0">
        <w:trPr>
          <w:trHeight w:val="315"/>
        </w:trPr>
        <w:tc>
          <w:tcPr>
            <w:tcW w:w="537"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903"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2661"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1275" w:type="dxa"/>
            <w:vMerge/>
            <w:tcBorders>
              <w:top w:val="nil"/>
              <w:left w:val="single" w:sz="4" w:space="0" w:color="auto"/>
              <w:bottom w:val="single" w:sz="4" w:space="0" w:color="auto"/>
              <w:right w:val="single" w:sz="4" w:space="0" w:color="auto"/>
            </w:tcBorders>
            <w:vAlign w:val="center"/>
            <w:hideMark/>
          </w:tcPr>
          <w:p w:rsidR="00201AA1" w:rsidRPr="002E2E55" w:rsidRDefault="00201AA1" w:rsidP="00102C44">
            <w:pPr>
              <w:rPr>
                <w:sz w:val="24"/>
                <w:szCs w:val="24"/>
              </w:rPr>
            </w:pPr>
          </w:p>
        </w:tc>
        <w:tc>
          <w:tcPr>
            <w:tcW w:w="32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Cây lâu năm</w:t>
            </w:r>
          </w:p>
        </w:tc>
        <w:tc>
          <w:tcPr>
            <w:tcW w:w="1559"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30</w:t>
            </w:r>
          </w:p>
        </w:tc>
        <w:tc>
          <w:tcPr>
            <w:tcW w:w="1417"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25</w:t>
            </w:r>
          </w:p>
        </w:tc>
      </w:tr>
      <w:tr w:rsidR="00201AA1" w:rsidRPr="002E2E55" w:rsidTr="006E38B0">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201AA1" w:rsidRPr="002E2E55" w:rsidRDefault="00201AA1" w:rsidP="00102C44">
            <w:pPr>
              <w:jc w:val="center"/>
              <w:rPr>
                <w:sz w:val="24"/>
                <w:szCs w:val="24"/>
              </w:rPr>
            </w:pPr>
            <w:r w:rsidRPr="002E2E55">
              <w:rPr>
                <w:sz w:val="24"/>
                <w:szCs w:val="24"/>
              </w:rPr>
              <w:t>6</w:t>
            </w:r>
          </w:p>
        </w:tc>
        <w:tc>
          <w:tcPr>
            <w:tcW w:w="2903" w:type="dxa"/>
            <w:tcBorders>
              <w:top w:val="nil"/>
              <w:left w:val="nil"/>
              <w:bottom w:val="single" w:sz="4" w:space="0" w:color="auto"/>
              <w:right w:val="single" w:sz="4" w:space="0" w:color="auto"/>
            </w:tcBorders>
            <w:shd w:val="clear" w:color="auto" w:fill="auto"/>
            <w:noWrap/>
            <w:vAlign w:val="bottom"/>
            <w:hideMark/>
          </w:tcPr>
          <w:p w:rsidR="00201AA1" w:rsidRPr="002E2E55" w:rsidRDefault="00201AA1" w:rsidP="00102C44">
            <w:pPr>
              <w:rPr>
                <w:sz w:val="24"/>
                <w:szCs w:val="24"/>
              </w:rPr>
            </w:pPr>
            <w:r w:rsidRPr="002E2E55">
              <w:rPr>
                <w:sz w:val="24"/>
                <w:szCs w:val="24"/>
              </w:rPr>
              <w:t>Vùng ngoài đê bao của của xã</w:t>
            </w:r>
          </w:p>
        </w:tc>
        <w:tc>
          <w:tcPr>
            <w:tcW w:w="26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Rừng phòng hộ</w:t>
            </w:r>
          </w:p>
        </w:tc>
        <w:tc>
          <w:tcPr>
            <w:tcW w:w="1275" w:type="dxa"/>
            <w:tcBorders>
              <w:top w:val="nil"/>
              <w:left w:val="nil"/>
              <w:bottom w:val="single" w:sz="4" w:space="0" w:color="auto"/>
              <w:right w:val="single" w:sz="4" w:space="0" w:color="auto"/>
            </w:tcBorders>
            <w:shd w:val="clear" w:color="auto" w:fill="auto"/>
            <w:noWrap/>
            <w:vAlign w:val="bottom"/>
            <w:hideMark/>
          </w:tcPr>
          <w:p w:rsidR="00201AA1" w:rsidRPr="002E2E55" w:rsidRDefault="00201AA1" w:rsidP="00102C44">
            <w:pPr>
              <w:jc w:val="center"/>
              <w:rPr>
                <w:sz w:val="24"/>
                <w:szCs w:val="24"/>
              </w:rPr>
            </w:pPr>
            <w:r w:rsidRPr="002E2E55">
              <w:rPr>
                <w:sz w:val="24"/>
                <w:szCs w:val="24"/>
              </w:rPr>
              <w:t>60</w:t>
            </w:r>
          </w:p>
        </w:tc>
        <w:tc>
          <w:tcPr>
            <w:tcW w:w="3261"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both"/>
              <w:rPr>
                <w:sz w:val="24"/>
                <w:szCs w:val="24"/>
              </w:rPr>
            </w:pPr>
            <w:r w:rsidRPr="002E2E55">
              <w:rPr>
                <w:sz w:val="24"/>
                <w:szCs w:val="24"/>
              </w:rPr>
              <w:t>Rừng phòng hộ</w:t>
            </w:r>
          </w:p>
        </w:tc>
        <w:tc>
          <w:tcPr>
            <w:tcW w:w="1559"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130</w:t>
            </w:r>
          </w:p>
        </w:tc>
        <w:tc>
          <w:tcPr>
            <w:tcW w:w="1417" w:type="dxa"/>
            <w:tcBorders>
              <w:top w:val="nil"/>
              <w:left w:val="nil"/>
              <w:bottom w:val="single" w:sz="4" w:space="0" w:color="auto"/>
              <w:right w:val="single" w:sz="4" w:space="0" w:color="auto"/>
            </w:tcBorders>
            <w:shd w:val="clear" w:color="auto" w:fill="auto"/>
            <w:noWrap/>
            <w:vAlign w:val="center"/>
            <w:hideMark/>
          </w:tcPr>
          <w:p w:rsidR="00201AA1" w:rsidRPr="002E2E55" w:rsidRDefault="00201AA1" w:rsidP="00102C44">
            <w:pPr>
              <w:jc w:val="right"/>
              <w:rPr>
                <w:sz w:val="24"/>
                <w:szCs w:val="24"/>
              </w:rPr>
            </w:pPr>
            <w:r w:rsidRPr="002E2E55">
              <w:rPr>
                <w:sz w:val="24"/>
                <w:szCs w:val="24"/>
              </w:rPr>
              <w:t>140</w:t>
            </w:r>
          </w:p>
        </w:tc>
      </w:tr>
      <w:tr w:rsidR="00201AA1" w:rsidRPr="002E2E55" w:rsidTr="006E38B0">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201AA1" w:rsidRPr="002E2E55" w:rsidRDefault="00201AA1" w:rsidP="00102C44">
            <w:pPr>
              <w:rPr>
                <w:sz w:val="24"/>
                <w:szCs w:val="24"/>
              </w:rPr>
            </w:pPr>
            <w:r w:rsidRPr="002E2E55">
              <w:rPr>
                <w:sz w:val="24"/>
                <w:szCs w:val="24"/>
              </w:rPr>
              <w:t> </w:t>
            </w:r>
          </w:p>
        </w:tc>
        <w:tc>
          <w:tcPr>
            <w:tcW w:w="2903" w:type="dxa"/>
            <w:tcBorders>
              <w:top w:val="nil"/>
              <w:left w:val="nil"/>
              <w:bottom w:val="single" w:sz="4" w:space="0" w:color="auto"/>
              <w:right w:val="single" w:sz="4" w:space="0" w:color="auto"/>
            </w:tcBorders>
            <w:shd w:val="clear" w:color="auto" w:fill="auto"/>
            <w:noWrap/>
            <w:vAlign w:val="bottom"/>
            <w:hideMark/>
          </w:tcPr>
          <w:p w:rsidR="00201AA1" w:rsidRPr="002E2E55" w:rsidRDefault="00201AA1" w:rsidP="00102C44">
            <w:pPr>
              <w:jc w:val="center"/>
              <w:rPr>
                <w:b/>
                <w:bCs/>
                <w:sz w:val="24"/>
                <w:szCs w:val="24"/>
              </w:rPr>
            </w:pPr>
            <w:r w:rsidRPr="002E2E55">
              <w:rPr>
                <w:b/>
                <w:bCs/>
                <w:sz w:val="24"/>
                <w:szCs w:val="24"/>
              </w:rPr>
              <w:t>Tổng cộng</w:t>
            </w:r>
          </w:p>
        </w:tc>
        <w:tc>
          <w:tcPr>
            <w:tcW w:w="2661" w:type="dxa"/>
            <w:tcBorders>
              <w:top w:val="nil"/>
              <w:left w:val="nil"/>
              <w:bottom w:val="single" w:sz="4" w:space="0" w:color="auto"/>
              <w:right w:val="single" w:sz="4" w:space="0" w:color="auto"/>
            </w:tcBorders>
            <w:shd w:val="clear" w:color="auto" w:fill="auto"/>
            <w:noWrap/>
            <w:vAlign w:val="bottom"/>
            <w:hideMark/>
          </w:tcPr>
          <w:p w:rsidR="00201AA1" w:rsidRPr="002E2E55" w:rsidRDefault="00201AA1" w:rsidP="00102C44">
            <w:pPr>
              <w:rPr>
                <w:sz w:val="24"/>
                <w:szCs w:val="24"/>
              </w:rPr>
            </w:pPr>
            <w:r w:rsidRPr="002E2E55">
              <w:rPr>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201AA1" w:rsidRPr="002E2E55" w:rsidRDefault="00201AA1" w:rsidP="00102C44">
            <w:pPr>
              <w:jc w:val="right"/>
              <w:rPr>
                <w:b/>
                <w:bCs/>
                <w:sz w:val="24"/>
                <w:szCs w:val="24"/>
              </w:rPr>
            </w:pPr>
            <w:r w:rsidRPr="002E2E55">
              <w:rPr>
                <w:b/>
                <w:bCs/>
                <w:sz w:val="24"/>
                <w:szCs w:val="24"/>
              </w:rPr>
              <w:t>2</w:t>
            </w:r>
            <w:r w:rsidR="00B51605" w:rsidRPr="002E2E55">
              <w:rPr>
                <w:b/>
                <w:bCs/>
                <w:sz w:val="24"/>
                <w:szCs w:val="24"/>
              </w:rPr>
              <w:t>.</w:t>
            </w:r>
            <w:r w:rsidRPr="002E2E55">
              <w:rPr>
                <w:b/>
                <w:bCs/>
                <w:sz w:val="24"/>
                <w:szCs w:val="24"/>
              </w:rPr>
              <w:t>086,54</w:t>
            </w:r>
          </w:p>
        </w:tc>
        <w:tc>
          <w:tcPr>
            <w:tcW w:w="3261" w:type="dxa"/>
            <w:tcBorders>
              <w:top w:val="nil"/>
              <w:left w:val="nil"/>
              <w:bottom w:val="single" w:sz="4" w:space="0" w:color="auto"/>
              <w:right w:val="single" w:sz="4" w:space="0" w:color="auto"/>
            </w:tcBorders>
            <w:shd w:val="clear" w:color="auto" w:fill="auto"/>
            <w:noWrap/>
            <w:vAlign w:val="bottom"/>
            <w:hideMark/>
          </w:tcPr>
          <w:p w:rsidR="00201AA1" w:rsidRPr="002E2E55" w:rsidRDefault="00201AA1" w:rsidP="00102C44">
            <w:pPr>
              <w:rPr>
                <w:b/>
                <w:bCs/>
                <w:sz w:val="24"/>
                <w:szCs w:val="24"/>
              </w:rPr>
            </w:pPr>
            <w:r w:rsidRPr="002E2E55">
              <w:rPr>
                <w:b/>
                <w:bCs/>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201AA1" w:rsidRPr="002E2E55" w:rsidRDefault="00201AA1" w:rsidP="00102C44">
            <w:pPr>
              <w:jc w:val="right"/>
              <w:rPr>
                <w:b/>
                <w:bCs/>
                <w:sz w:val="24"/>
                <w:szCs w:val="24"/>
              </w:rPr>
            </w:pPr>
            <w:r w:rsidRPr="002E2E55">
              <w:rPr>
                <w:b/>
                <w:bCs/>
                <w:sz w:val="24"/>
                <w:szCs w:val="24"/>
              </w:rPr>
              <w:t>2</w:t>
            </w:r>
            <w:r w:rsidR="00B51605" w:rsidRPr="002E2E55">
              <w:rPr>
                <w:b/>
                <w:bCs/>
                <w:sz w:val="24"/>
                <w:szCs w:val="24"/>
              </w:rPr>
              <w:t>.</w:t>
            </w:r>
            <w:r w:rsidRPr="002E2E55">
              <w:rPr>
                <w:b/>
                <w:bCs/>
                <w:sz w:val="24"/>
                <w:szCs w:val="24"/>
              </w:rPr>
              <w:t>076,91</w:t>
            </w:r>
          </w:p>
        </w:tc>
        <w:tc>
          <w:tcPr>
            <w:tcW w:w="1417" w:type="dxa"/>
            <w:tcBorders>
              <w:top w:val="nil"/>
              <w:left w:val="nil"/>
              <w:bottom w:val="single" w:sz="4" w:space="0" w:color="auto"/>
              <w:right w:val="single" w:sz="4" w:space="0" w:color="auto"/>
            </w:tcBorders>
            <w:shd w:val="clear" w:color="auto" w:fill="auto"/>
            <w:noWrap/>
            <w:vAlign w:val="bottom"/>
            <w:hideMark/>
          </w:tcPr>
          <w:p w:rsidR="00201AA1" w:rsidRPr="002E2E55" w:rsidRDefault="00201AA1" w:rsidP="00102C44">
            <w:pPr>
              <w:jc w:val="right"/>
              <w:rPr>
                <w:b/>
                <w:bCs/>
                <w:sz w:val="24"/>
                <w:szCs w:val="24"/>
              </w:rPr>
            </w:pPr>
            <w:r w:rsidRPr="002E2E55">
              <w:rPr>
                <w:b/>
                <w:bCs/>
                <w:sz w:val="24"/>
                <w:szCs w:val="24"/>
              </w:rPr>
              <w:t>2</w:t>
            </w:r>
            <w:r w:rsidR="00B51605" w:rsidRPr="002E2E55">
              <w:rPr>
                <w:b/>
                <w:bCs/>
                <w:sz w:val="24"/>
                <w:szCs w:val="24"/>
              </w:rPr>
              <w:t>.</w:t>
            </w:r>
            <w:r w:rsidRPr="002E2E55">
              <w:rPr>
                <w:b/>
                <w:bCs/>
                <w:sz w:val="24"/>
                <w:szCs w:val="24"/>
              </w:rPr>
              <w:t>053,76</w:t>
            </w:r>
          </w:p>
        </w:tc>
      </w:tr>
    </w:tbl>
    <w:p w:rsidR="00785741" w:rsidRPr="002E2E55" w:rsidRDefault="00785741" w:rsidP="00631B8D">
      <w:pPr>
        <w:spacing w:line="360" w:lineRule="auto"/>
        <w:rPr>
          <w:b/>
          <w:sz w:val="26"/>
          <w:szCs w:val="26"/>
        </w:rPr>
        <w:sectPr w:rsidR="00785741" w:rsidRPr="002E2E55" w:rsidSect="0001034A">
          <w:pgSz w:w="16834" w:h="11909" w:orient="landscape" w:code="9"/>
          <w:pgMar w:top="1701" w:right="1134" w:bottom="1134" w:left="1134" w:header="720" w:footer="720" w:gutter="0"/>
          <w:cols w:space="720"/>
          <w:docGrid w:linePitch="360"/>
        </w:sectPr>
      </w:pPr>
    </w:p>
    <w:p w:rsidR="00744429" w:rsidRPr="00FC24EB" w:rsidRDefault="00744429" w:rsidP="004C1F53">
      <w:pPr>
        <w:pStyle w:val="Heading3"/>
        <w:numPr>
          <w:ilvl w:val="0"/>
          <w:numId w:val="0"/>
        </w:numPr>
        <w:spacing w:line="360" w:lineRule="auto"/>
        <w:ind w:left="720" w:hanging="720"/>
        <w:rPr>
          <w:rFonts w:ascii="Times New Roman" w:hAnsi="Times New Roman"/>
          <w:b/>
          <w:lang w:val="pt-BR"/>
        </w:rPr>
      </w:pPr>
      <w:bookmarkStart w:id="255" w:name="_Toc530530146"/>
      <w:bookmarkStart w:id="256" w:name="_Toc21979479"/>
      <w:r w:rsidRPr="00FC24EB">
        <w:rPr>
          <w:rFonts w:ascii="Times New Roman" w:hAnsi="Times New Roman"/>
          <w:b/>
          <w:lang w:val="pt-BR"/>
        </w:rPr>
        <w:lastRenderedPageBreak/>
        <w:t>4.</w:t>
      </w:r>
      <w:r w:rsidR="00EF0B15" w:rsidRPr="00FC24EB">
        <w:rPr>
          <w:rFonts w:ascii="Times New Roman" w:hAnsi="Times New Roman"/>
          <w:b/>
          <w:lang w:val="pt-BR"/>
        </w:rPr>
        <w:t>4</w:t>
      </w:r>
      <w:r w:rsidRPr="00FC24EB">
        <w:rPr>
          <w:rFonts w:ascii="Times New Roman" w:hAnsi="Times New Roman"/>
          <w:b/>
          <w:lang w:val="pt-BR"/>
        </w:rPr>
        <w:t>.4 Rà soát, điều chỉnh mô hình chăn nuôi</w:t>
      </w:r>
      <w:bookmarkEnd w:id="255"/>
      <w:bookmarkEnd w:id="256"/>
    </w:p>
    <w:p w:rsidR="00744429" w:rsidRPr="002E2E55" w:rsidRDefault="00744429" w:rsidP="004C1F53">
      <w:pPr>
        <w:spacing w:before="120" w:after="60" w:line="360" w:lineRule="auto"/>
        <w:ind w:firstLine="720"/>
        <w:jc w:val="both"/>
        <w:rPr>
          <w:sz w:val="26"/>
          <w:szCs w:val="26"/>
          <w:lang w:val="pt-BR"/>
        </w:rPr>
      </w:pPr>
      <w:r w:rsidRPr="002E2E55">
        <w:rPr>
          <w:sz w:val="26"/>
          <w:szCs w:val="26"/>
          <w:lang w:val="pt-BR"/>
        </w:rPr>
        <w:t>Cơ cấu về đối tượng và chủng lợi vật nuôi có sự thay đổi lớn so với quy hoạch. Hiện trạng đàn bò cao hơn so với quy hoạch đến năm 202</w:t>
      </w:r>
      <w:r w:rsidR="00526D6A" w:rsidRPr="002E2E55">
        <w:rPr>
          <w:sz w:val="26"/>
          <w:szCs w:val="26"/>
          <w:lang w:val="pt-BR"/>
        </w:rPr>
        <w:t>5</w:t>
      </w:r>
      <w:r w:rsidRPr="002E2E55">
        <w:rPr>
          <w:sz w:val="26"/>
          <w:szCs w:val="26"/>
          <w:lang w:val="pt-BR"/>
        </w:rPr>
        <w:t xml:space="preserve"> là 1.138 con. Ngược lại. đàn gia cầm thấp hơn so với quy hoạch 4.466 con và đó đàn heo giảm mạnh so với quy hoạch là 10.290 con, giảm trên 700% so với quy hoạch năm 2020. Đặc biệt có thêm đối tượng mới được đưa vào chăn nuôi là đàn dê đạt 396 con trong năm 2017. Trước tình hình chăn nuôi gia cầm, chăn nuôi không thuận lợi do ảnh hưởng lớn đến hoạt động nuôi trồng thủy sản và trồng lúa hữu cơ. Do đó, đề xuất trong đợt</w:t>
      </w:r>
      <w:r w:rsidR="00826AB1" w:rsidRPr="002E2E55">
        <w:rPr>
          <w:sz w:val="26"/>
          <w:szCs w:val="26"/>
          <w:lang w:val="pt-BR"/>
        </w:rPr>
        <w:t xml:space="preserve"> rà soát điều chỉnh đến năm 2030</w:t>
      </w:r>
      <w:r w:rsidRPr="002E2E55">
        <w:rPr>
          <w:sz w:val="26"/>
          <w:szCs w:val="26"/>
          <w:lang w:val="pt-BR"/>
        </w:rPr>
        <w:t xml:space="preserve"> là tăng nhẹ đàn heo, gia cầm so với hiện trạng để đảm bảo nguồn cung cấp thịt tại địa phương, tăng mạnh đàn bò và dê do tận dụng cỏ trồng ở các bờ nuôi tôm và việc chăn nuôi không ảnh hưởng đến hoạt động nuôi trồng thủy sản và lúa hữu cơ. Cụ thể về số lượng được trình bày sau: </w:t>
      </w:r>
    </w:p>
    <w:p w:rsidR="00744429" w:rsidRPr="002E2E55" w:rsidRDefault="00FC24EB" w:rsidP="00C70D47">
      <w:pPr>
        <w:pStyle w:val="Heading4"/>
        <w:numPr>
          <w:ilvl w:val="0"/>
          <w:numId w:val="0"/>
        </w:numPr>
        <w:rPr>
          <w:lang w:val="pt-BR"/>
        </w:rPr>
      </w:pPr>
      <w:bookmarkStart w:id="257" w:name="_Toc530522706"/>
      <w:bookmarkStart w:id="258" w:name="_Toc21980280"/>
      <w:r w:rsidRPr="00FC24EB">
        <w:rPr>
          <w:sz w:val="24"/>
          <w:szCs w:val="24"/>
          <w:lang w:val="pt-BR"/>
        </w:rPr>
        <w:t xml:space="preserve">Bảng </w:t>
      </w:r>
      <w:r w:rsidRPr="00FC24EB">
        <w:rPr>
          <w:sz w:val="24"/>
          <w:szCs w:val="24"/>
        </w:rPr>
        <w:fldChar w:fldCharType="begin"/>
      </w:r>
      <w:r w:rsidRPr="00FC24EB">
        <w:rPr>
          <w:sz w:val="24"/>
          <w:szCs w:val="24"/>
          <w:lang w:val="pt-BR"/>
        </w:rPr>
        <w:instrText xml:space="preserve"> SEQ Bảng \* ARABIC </w:instrText>
      </w:r>
      <w:r w:rsidRPr="00FC24EB">
        <w:rPr>
          <w:sz w:val="24"/>
          <w:szCs w:val="24"/>
        </w:rPr>
        <w:fldChar w:fldCharType="separate"/>
      </w:r>
      <w:r w:rsidR="00FB46DB">
        <w:rPr>
          <w:noProof/>
          <w:sz w:val="24"/>
          <w:szCs w:val="24"/>
          <w:lang w:val="pt-BR"/>
        </w:rPr>
        <w:t>12</w:t>
      </w:r>
      <w:r w:rsidRPr="00FC24EB">
        <w:rPr>
          <w:sz w:val="24"/>
          <w:szCs w:val="24"/>
        </w:rPr>
        <w:fldChar w:fldCharType="end"/>
      </w:r>
      <w:r w:rsidR="00744429" w:rsidRPr="002E2E55">
        <w:rPr>
          <w:lang w:val="nb-NO"/>
        </w:rPr>
        <w:t>: Rà soát, điều chỉnh số lượng và chủng loại vật nuôi đến năm 202</w:t>
      </w:r>
      <w:r w:rsidR="00EF0B15" w:rsidRPr="002E2E55">
        <w:rPr>
          <w:lang w:val="nb-NO"/>
        </w:rPr>
        <w:t>5</w:t>
      </w:r>
      <w:r w:rsidR="00C70D47" w:rsidRPr="002E2E55">
        <w:rPr>
          <w:lang w:val="nb-NO"/>
        </w:rPr>
        <w:t xml:space="preserve"> và tầm </w:t>
      </w:r>
      <w:r w:rsidR="00744429" w:rsidRPr="002E2E55">
        <w:rPr>
          <w:lang w:val="nb-NO"/>
        </w:rPr>
        <w:t>nhìn 20</w:t>
      </w:r>
      <w:r w:rsidR="00EF0B15" w:rsidRPr="002E2E55">
        <w:rPr>
          <w:lang w:val="nb-NO"/>
        </w:rPr>
        <w:t>30</w:t>
      </w:r>
      <w:r w:rsidR="00744429" w:rsidRPr="002E2E55">
        <w:rPr>
          <w:lang w:val="nb-NO"/>
        </w:rPr>
        <w:t xml:space="preserve"> xã Hòa Minh – huyện Châu Thành</w:t>
      </w:r>
      <w:bookmarkEnd w:id="257"/>
      <w:bookmarkEnd w:id="258"/>
    </w:p>
    <w:tbl>
      <w:tblPr>
        <w:tblW w:w="8985" w:type="dxa"/>
        <w:tblInd w:w="93" w:type="dxa"/>
        <w:tblLook w:val="04A0" w:firstRow="1" w:lastRow="0" w:firstColumn="1" w:lastColumn="0" w:noHBand="0" w:noVBand="1"/>
      </w:tblPr>
      <w:tblGrid>
        <w:gridCol w:w="991"/>
        <w:gridCol w:w="1815"/>
        <w:gridCol w:w="1411"/>
        <w:gridCol w:w="1411"/>
        <w:gridCol w:w="1375"/>
        <w:gridCol w:w="991"/>
        <w:gridCol w:w="991"/>
      </w:tblGrid>
      <w:tr w:rsidR="00744429" w:rsidRPr="002E2E55" w:rsidTr="00826AB1">
        <w:trPr>
          <w:trHeight w:val="630"/>
        </w:trPr>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429" w:rsidRPr="002E2E55" w:rsidRDefault="00744429" w:rsidP="0016588A">
            <w:pPr>
              <w:jc w:val="center"/>
              <w:rPr>
                <w:b/>
                <w:bCs/>
                <w:sz w:val="24"/>
                <w:szCs w:val="24"/>
              </w:rPr>
            </w:pPr>
            <w:r w:rsidRPr="002E2E55">
              <w:rPr>
                <w:b/>
                <w:bCs/>
                <w:sz w:val="24"/>
                <w:szCs w:val="24"/>
              </w:rPr>
              <w:t>TT</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429" w:rsidRPr="002E2E55" w:rsidRDefault="00744429" w:rsidP="0016588A">
            <w:pPr>
              <w:jc w:val="center"/>
              <w:rPr>
                <w:b/>
                <w:bCs/>
                <w:sz w:val="24"/>
                <w:szCs w:val="24"/>
              </w:rPr>
            </w:pPr>
            <w:r w:rsidRPr="002E2E55">
              <w:rPr>
                <w:b/>
                <w:bCs/>
                <w:sz w:val="24"/>
                <w:szCs w:val="24"/>
              </w:rPr>
              <w:t>Chủng loại</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429" w:rsidRPr="002E2E55" w:rsidRDefault="00744429" w:rsidP="0016588A">
            <w:pPr>
              <w:jc w:val="center"/>
              <w:rPr>
                <w:b/>
                <w:bCs/>
                <w:sz w:val="24"/>
                <w:szCs w:val="24"/>
              </w:rPr>
            </w:pPr>
            <w:r w:rsidRPr="002E2E55">
              <w:rPr>
                <w:b/>
                <w:bCs/>
                <w:sz w:val="24"/>
                <w:szCs w:val="24"/>
              </w:rPr>
              <w:t>Đơn vị tính</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429" w:rsidRPr="002E2E55" w:rsidRDefault="00744429" w:rsidP="0016588A">
            <w:pPr>
              <w:jc w:val="center"/>
              <w:rPr>
                <w:b/>
                <w:bCs/>
                <w:sz w:val="24"/>
                <w:szCs w:val="24"/>
              </w:rPr>
            </w:pPr>
            <w:r w:rsidRPr="002E2E55">
              <w:rPr>
                <w:b/>
                <w:bCs/>
                <w:sz w:val="24"/>
                <w:szCs w:val="24"/>
              </w:rPr>
              <w:t>Hiện trạng 2017</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429" w:rsidRPr="002E2E55" w:rsidRDefault="00744429" w:rsidP="0016588A">
            <w:pPr>
              <w:jc w:val="center"/>
              <w:rPr>
                <w:b/>
                <w:bCs/>
                <w:sz w:val="24"/>
                <w:szCs w:val="24"/>
              </w:rPr>
            </w:pPr>
            <w:r w:rsidRPr="002E2E55">
              <w:rPr>
                <w:b/>
                <w:bCs/>
                <w:sz w:val="24"/>
                <w:szCs w:val="24"/>
              </w:rPr>
              <w:t>Quy hoạch cũ đến năm 2020</w:t>
            </w:r>
          </w:p>
        </w:tc>
        <w:tc>
          <w:tcPr>
            <w:tcW w:w="1982" w:type="dxa"/>
            <w:gridSpan w:val="2"/>
            <w:tcBorders>
              <w:top w:val="single" w:sz="4" w:space="0" w:color="auto"/>
              <w:left w:val="nil"/>
              <w:bottom w:val="single" w:sz="4" w:space="0" w:color="auto"/>
              <w:right w:val="single" w:sz="4" w:space="0" w:color="auto"/>
            </w:tcBorders>
            <w:shd w:val="clear" w:color="auto" w:fill="auto"/>
            <w:vAlign w:val="center"/>
            <w:hideMark/>
          </w:tcPr>
          <w:p w:rsidR="00744429" w:rsidRPr="002E2E55" w:rsidRDefault="00744429" w:rsidP="0016588A">
            <w:pPr>
              <w:jc w:val="center"/>
              <w:rPr>
                <w:b/>
                <w:bCs/>
                <w:sz w:val="24"/>
                <w:szCs w:val="24"/>
              </w:rPr>
            </w:pPr>
            <w:r w:rsidRPr="002E2E55">
              <w:rPr>
                <w:b/>
                <w:bCs/>
                <w:sz w:val="24"/>
                <w:szCs w:val="24"/>
              </w:rPr>
              <w:t>Rà soát, điều chỉnh</w:t>
            </w:r>
          </w:p>
        </w:tc>
      </w:tr>
      <w:tr w:rsidR="00744429" w:rsidRPr="002E2E55" w:rsidTr="0016588A">
        <w:trPr>
          <w:trHeight w:val="646"/>
        </w:trPr>
        <w:tc>
          <w:tcPr>
            <w:tcW w:w="991" w:type="dxa"/>
            <w:vMerge/>
            <w:tcBorders>
              <w:top w:val="single" w:sz="4" w:space="0" w:color="auto"/>
              <w:left w:val="single" w:sz="4" w:space="0" w:color="auto"/>
              <w:bottom w:val="single" w:sz="4" w:space="0" w:color="auto"/>
              <w:right w:val="single" w:sz="4" w:space="0" w:color="auto"/>
            </w:tcBorders>
            <w:vAlign w:val="center"/>
            <w:hideMark/>
          </w:tcPr>
          <w:p w:rsidR="00744429" w:rsidRPr="002E2E55" w:rsidRDefault="00744429" w:rsidP="0016588A">
            <w:pPr>
              <w:rPr>
                <w:b/>
                <w:bCs/>
                <w:sz w:val="24"/>
                <w:szCs w:val="24"/>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744429" w:rsidRPr="002E2E55" w:rsidRDefault="00744429" w:rsidP="0016588A">
            <w:pPr>
              <w:rPr>
                <w:b/>
                <w:bCs/>
                <w:sz w:val="24"/>
                <w:szCs w:val="24"/>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44429" w:rsidRPr="002E2E55" w:rsidRDefault="00744429" w:rsidP="0016588A">
            <w:pPr>
              <w:rPr>
                <w:b/>
                <w:bCs/>
                <w:sz w:val="24"/>
                <w:szCs w:val="24"/>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44429" w:rsidRPr="002E2E55" w:rsidRDefault="00744429" w:rsidP="0016588A">
            <w:pPr>
              <w:rPr>
                <w:b/>
                <w:bCs/>
                <w:sz w:val="24"/>
                <w:szCs w:val="24"/>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744429" w:rsidRPr="002E2E55" w:rsidRDefault="00744429" w:rsidP="0016588A">
            <w:pPr>
              <w:rPr>
                <w:b/>
                <w:bCs/>
                <w:sz w:val="24"/>
                <w:szCs w:val="24"/>
              </w:rPr>
            </w:pPr>
          </w:p>
        </w:tc>
        <w:tc>
          <w:tcPr>
            <w:tcW w:w="991" w:type="dxa"/>
            <w:tcBorders>
              <w:top w:val="nil"/>
              <w:left w:val="nil"/>
              <w:bottom w:val="single" w:sz="4" w:space="0" w:color="auto"/>
              <w:right w:val="single" w:sz="4" w:space="0" w:color="auto"/>
            </w:tcBorders>
            <w:shd w:val="clear" w:color="auto" w:fill="auto"/>
            <w:vAlign w:val="center"/>
            <w:hideMark/>
          </w:tcPr>
          <w:p w:rsidR="00744429" w:rsidRPr="002E2E55" w:rsidRDefault="00744429" w:rsidP="00526D6A">
            <w:pPr>
              <w:jc w:val="center"/>
              <w:rPr>
                <w:b/>
                <w:bCs/>
                <w:sz w:val="24"/>
                <w:szCs w:val="24"/>
              </w:rPr>
            </w:pPr>
            <w:r w:rsidRPr="002E2E55">
              <w:rPr>
                <w:b/>
                <w:bCs/>
                <w:sz w:val="24"/>
                <w:szCs w:val="24"/>
              </w:rPr>
              <w:t>2018-202</w:t>
            </w:r>
            <w:r w:rsidR="00526D6A" w:rsidRPr="002E2E55">
              <w:rPr>
                <w:b/>
                <w:bCs/>
                <w:sz w:val="24"/>
                <w:szCs w:val="24"/>
              </w:rPr>
              <w:t>5</w:t>
            </w:r>
          </w:p>
        </w:tc>
        <w:tc>
          <w:tcPr>
            <w:tcW w:w="991" w:type="dxa"/>
            <w:tcBorders>
              <w:top w:val="nil"/>
              <w:left w:val="nil"/>
              <w:bottom w:val="single" w:sz="4" w:space="0" w:color="auto"/>
              <w:right w:val="single" w:sz="4" w:space="0" w:color="auto"/>
            </w:tcBorders>
            <w:shd w:val="clear" w:color="auto" w:fill="auto"/>
            <w:vAlign w:val="center"/>
            <w:hideMark/>
          </w:tcPr>
          <w:p w:rsidR="00744429" w:rsidRPr="002E2E55" w:rsidRDefault="00744429" w:rsidP="00526D6A">
            <w:pPr>
              <w:jc w:val="center"/>
              <w:rPr>
                <w:b/>
                <w:bCs/>
                <w:sz w:val="24"/>
                <w:szCs w:val="24"/>
              </w:rPr>
            </w:pPr>
            <w:r w:rsidRPr="002E2E55">
              <w:rPr>
                <w:b/>
                <w:bCs/>
                <w:sz w:val="24"/>
                <w:szCs w:val="24"/>
              </w:rPr>
              <w:t>202</w:t>
            </w:r>
            <w:r w:rsidR="00526D6A" w:rsidRPr="002E2E55">
              <w:rPr>
                <w:b/>
                <w:bCs/>
                <w:sz w:val="24"/>
                <w:szCs w:val="24"/>
              </w:rPr>
              <w:t>6</w:t>
            </w:r>
            <w:r w:rsidRPr="002E2E55">
              <w:rPr>
                <w:b/>
                <w:bCs/>
                <w:sz w:val="24"/>
                <w:szCs w:val="24"/>
              </w:rPr>
              <w:t>-20</w:t>
            </w:r>
            <w:r w:rsidR="001126DF" w:rsidRPr="002E2E55">
              <w:rPr>
                <w:b/>
                <w:bCs/>
                <w:sz w:val="24"/>
                <w:szCs w:val="24"/>
              </w:rPr>
              <w:t>30</w:t>
            </w:r>
          </w:p>
        </w:tc>
      </w:tr>
      <w:tr w:rsidR="00826AB1" w:rsidRPr="002E2E55" w:rsidTr="0016588A">
        <w:trPr>
          <w:trHeight w:val="384"/>
        </w:trPr>
        <w:tc>
          <w:tcPr>
            <w:tcW w:w="991" w:type="dxa"/>
            <w:tcBorders>
              <w:top w:val="nil"/>
              <w:left w:val="single" w:sz="4" w:space="0" w:color="auto"/>
              <w:bottom w:val="single" w:sz="4" w:space="0" w:color="auto"/>
              <w:right w:val="single" w:sz="4" w:space="0" w:color="auto"/>
            </w:tcBorders>
            <w:shd w:val="clear" w:color="auto" w:fill="auto"/>
            <w:vAlign w:val="center"/>
            <w:hideMark/>
          </w:tcPr>
          <w:p w:rsidR="00826AB1" w:rsidRPr="002E2E55" w:rsidRDefault="00826AB1" w:rsidP="00826AB1">
            <w:pPr>
              <w:jc w:val="center"/>
              <w:rPr>
                <w:sz w:val="24"/>
                <w:szCs w:val="24"/>
              </w:rPr>
            </w:pPr>
            <w:r w:rsidRPr="002E2E55">
              <w:rPr>
                <w:sz w:val="24"/>
                <w:szCs w:val="24"/>
              </w:rPr>
              <w:t>1</w:t>
            </w:r>
          </w:p>
        </w:tc>
        <w:tc>
          <w:tcPr>
            <w:tcW w:w="1815"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rPr>
                <w:sz w:val="24"/>
                <w:szCs w:val="24"/>
              </w:rPr>
            </w:pPr>
            <w:r w:rsidRPr="002E2E55">
              <w:rPr>
                <w:iCs/>
                <w:sz w:val="24"/>
                <w:szCs w:val="24"/>
              </w:rPr>
              <w:t>Đàn heo</w:t>
            </w:r>
          </w:p>
        </w:tc>
        <w:tc>
          <w:tcPr>
            <w:tcW w:w="1411" w:type="dxa"/>
            <w:tcBorders>
              <w:top w:val="nil"/>
              <w:left w:val="nil"/>
              <w:bottom w:val="single" w:sz="4" w:space="0" w:color="auto"/>
              <w:right w:val="single" w:sz="4" w:space="0" w:color="auto"/>
            </w:tcBorders>
            <w:shd w:val="clear" w:color="auto" w:fill="auto"/>
            <w:vAlign w:val="center"/>
            <w:hideMark/>
          </w:tcPr>
          <w:p w:rsidR="00826AB1" w:rsidRPr="002E2E55" w:rsidRDefault="004F3A53" w:rsidP="00664BBA">
            <w:pPr>
              <w:jc w:val="center"/>
              <w:rPr>
                <w:sz w:val="24"/>
                <w:szCs w:val="24"/>
              </w:rPr>
            </w:pPr>
            <w:r w:rsidRPr="002E2E55">
              <w:rPr>
                <w:iCs/>
                <w:sz w:val="24"/>
                <w:szCs w:val="24"/>
              </w:rPr>
              <w:t>C</w:t>
            </w:r>
            <w:r w:rsidR="00826AB1" w:rsidRPr="002E2E55">
              <w:rPr>
                <w:iCs/>
                <w:sz w:val="24"/>
                <w:szCs w:val="24"/>
              </w:rPr>
              <w:t>on</w:t>
            </w:r>
          </w:p>
        </w:tc>
        <w:tc>
          <w:tcPr>
            <w:tcW w:w="1411" w:type="dxa"/>
            <w:tcBorders>
              <w:top w:val="nil"/>
              <w:left w:val="nil"/>
              <w:bottom w:val="single" w:sz="4" w:space="0" w:color="auto"/>
              <w:right w:val="single" w:sz="4" w:space="0" w:color="auto"/>
            </w:tcBorders>
            <w:shd w:val="clear" w:color="auto" w:fill="auto"/>
            <w:noWrap/>
            <w:vAlign w:val="bottom"/>
            <w:hideMark/>
          </w:tcPr>
          <w:p w:rsidR="00826AB1" w:rsidRPr="002E2E55" w:rsidRDefault="00826AB1" w:rsidP="00826AB1">
            <w:pPr>
              <w:jc w:val="right"/>
              <w:rPr>
                <w:sz w:val="26"/>
                <w:szCs w:val="26"/>
              </w:rPr>
            </w:pPr>
            <w:r w:rsidRPr="002E2E55">
              <w:rPr>
                <w:sz w:val="26"/>
                <w:szCs w:val="26"/>
              </w:rPr>
              <w:t>1</w:t>
            </w:r>
            <w:r w:rsidR="00B51605" w:rsidRPr="002E2E55">
              <w:rPr>
                <w:sz w:val="26"/>
                <w:szCs w:val="26"/>
              </w:rPr>
              <w:t>.</w:t>
            </w:r>
            <w:r w:rsidRPr="002E2E55">
              <w:rPr>
                <w:sz w:val="26"/>
                <w:szCs w:val="26"/>
              </w:rPr>
              <w:t>650</w:t>
            </w:r>
          </w:p>
        </w:tc>
        <w:tc>
          <w:tcPr>
            <w:tcW w:w="1375"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jc w:val="right"/>
              <w:rPr>
                <w:sz w:val="26"/>
                <w:szCs w:val="26"/>
              </w:rPr>
            </w:pPr>
            <w:r w:rsidRPr="002E2E55">
              <w:rPr>
                <w:sz w:val="26"/>
                <w:szCs w:val="26"/>
              </w:rPr>
              <w:t>11</w:t>
            </w:r>
            <w:r w:rsidR="00B51605" w:rsidRPr="002E2E55">
              <w:rPr>
                <w:sz w:val="26"/>
                <w:szCs w:val="26"/>
              </w:rPr>
              <w:t>.</w:t>
            </w:r>
            <w:r w:rsidRPr="002E2E55">
              <w:rPr>
                <w:sz w:val="26"/>
                <w:szCs w:val="26"/>
              </w:rPr>
              <w:t>679</w:t>
            </w:r>
          </w:p>
        </w:tc>
        <w:tc>
          <w:tcPr>
            <w:tcW w:w="991" w:type="dxa"/>
            <w:tcBorders>
              <w:top w:val="nil"/>
              <w:left w:val="nil"/>
              <w:bottom w:val="single" w:sz="4" w:space="0" w:color="auto"/>
              <w:right w:val="single" w:sz="4" w:space="0" w:color="auto"/>
            </w:tcBorders>
            <w:shd w:val="clear" w:color="auto" w:fill="auto"/>
            <w:noWrap/>
            <w:vAlign w:val="bottom"/>
            <w:hideMark/>
          </w:tcPr>
          <w:p w:rsidR="00826AB1" w:rsidRPr="002E2E55" w:rsidRDefault="00826AB1" w:rsidP="00826AB1">
            <w:pPr>
              <w:jc w:val="right"/>
              <w:rPr>
                <w:sz w:val="26"/>
                <w:szCs w:val="26"/>
              </w:rPr>
            </w:pPr>
            <w:r w:rsidRPr="002E2E55">
              <w:rPr>
                <w:sz w:val="26"/>
                <w:szCs w:val="26"/>
              </w:rPr>
              <w:t>2</w:t>
            </w:r>
            <w:r w:rsidR="00B51605" w:rsidRPr="002E2E55">
              <w:rPr>
                <w:sz w:val="26"/>
                <w:szCs w:val="26"/>
              </w:rPr>
              <w:t>.</w:t>
            </w:r>
            <w:r w:rsidRPr="002E2E55">
              <w:rPr>
                <w:sz w:val="26"/>
                <w:szCs w:val="26"/>
              </w:rPr>
              <w:t>000</w:t>
            </w:r>
          </w:p>
        </w:tc>
        <w:tc>
          <w:tcPr>
            <w:tcW w:w="991"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jc w:val="right"/>
              <w:rPr>
                <w:sz w:val="26"/>
                <w:szCs w:val="26"/>
              </w:rPr>
            </w:pPr>
            <w:r w:rsidRPr="002E2E55">
              <w:rPr>
                <w:sz w:val="26"/>
                <w:szCs w:val="26"/>
              </w:rPr>
              <w:t>3</w:t>
            </w:r>
            <w:r w:rsidR="00B51605" w:rsidRPr="002E2E55">
              <w:rPr>
                <w:sz w:val="26"/>
                <w:szCs w:val="26"/>
              </w:rPr>
              <w:t>.</w:t>
            </w:r>
            <w:r w:rsidRPr="002E2E55">
              <w:rPr>
                <w:sz w:val="26"/>
                <w:szCs w:val="26"/>
              </w:rPr>
              <w:t>000</w:t>
            </w:r>
          </w:p>
        </w:tc>
      </w:tr>
      <w:tr w:rsidR="00826AB1" w:rsidRPr="002E2E55" w:rsidTr="0016588A">
        <w:trPr>
          <w:trHeight w:val="384"/>
        </w:trPr>
        <w:tc>
          <w:tcPr>
            <w:tcW w:w="991" w:type="dxa"/>
            <w:tcBorders>
              <w:top w:val="nil"/>
              <w:left w:val="single" w:sz="4" w:space="0" w:color="auto"/>
              <w:bottom w:val="single" w:sz="4" w:space="0" w:color="auto"/>
              <w:right w:val="single" w:sz="4" w:space="0" w:color="auto"/>
            </w:tcBorders>
            <w:shd w:val="clear" w:color="auto" w:fill="auto"/>
            <w:vAlign w:val="center"/>
            <w:hideMark/>
          </w:tcPr>
          <w:p w:rsidR="00826AB1" w:rsidRPr="002E2E55" w:rsidRDefault="00826AB1" w:rsidP="00826AB1">
            <w:pPr>
              <w:jc w:val="center"/>
              <w:rPr>
                <w:sz w:val="24"/>
                <w:szCs w:val="24"/>
              </w:rPr>
            </w:pPr>
            <w:r w:rsidRPr="002E2E55">
              <w:rPr>
                <w:sz w:val="24"/>
                <w:szCs w:val="24"/>
              </w:rPr>
              <w:t>2</w:t>
            </w:r>
          </w:p>
        </w:tc>
        <w:tc>
          <w:tcPr>
            <w:tcW w:w="1815"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rPr>
                <w:sz w:val="24"/>
                <w:szCs w:val="24"/>
              </w:rPr>
            </w:pPr>
            <w:r w:rsidRPr="002E2E55">
              <w:rPr>
                <w:iCs/>
                <w:sz w:val="24"/>
                <w:szCs w:val="24"/>
              </w:rPr>
              <w:t>Đàn bò</w:t>
            </w:r>
          </w:p>
        </w:tc>
        <w:tc>
          <w:tcPr>
            <w:tcW w:w="1411" w:type="dxa"/>
            <w:tcBorders>
              <w:top w:val="nil"/>
              <w:left w:val="nil"/>
              <w:bottom w:val="single" w:sz="4" w:space="0" w:color="auto"/>
              <w:right w:val="single" w:sz="4" w:space="0" w:color="auto"/>
            </w:tcBorders>
            <w:shd w:val="clear" w:color="auto" w:fill="auto"/>
            <w:vAlign w:val="center"/>
            <w:hideMark/>
          </w:tcPr>
          <w:p w:rsidR="00826AB1" w:rsidRPr="002E2E55" w:rsidRDefault="004F3A53" w:rsidP="00664BBA">
            <w:pPr>
              <w:jc w:val="center"/>
              <w:rPr>
                <w:sz w:val="24"/>
                <w:szCs w:val="24"/>
              </w:rPr>
            </w:pPr>
            <w:r w:rsidRPr="002E2E55">
              <w:rPr>
                <w:iCs/>
                <w:sz w:val="24"/>
                <w:szCs w:val="24"/>
              </w:rPr>
              <w:t>C</w:t>
            </w:r>
            <w:r w:rsidR="00826AB1" w:rsidRPr="002E2E55">
              <w:rPr>
                <w:iCs/>
                <w:sz w:val="24"/>
                <w:szCs w:val="24"/>
              </w:rPr>
              <w:t>on</w:t>
            </w:r>
          </w:p>
        </w:tc>
        <w:tc>
          <w:tcPr>
            <w:tcW w:w="1411" w:type="dxa"/>
            <w:tcBorders>
              <w:top w:val="nil"/>
              <w:left w:val="nil"/>
              <w:bottom w:val="single" w:sz="4" w:space="0" w:color="auto"/>
              <w:right w:val="single" w:sz="4" w:space="0" w:color="auto"/>
            </w:tcBorders>
            <w:shd w:val="clear" w:color="auto" w:fill="auto"/>
            <w:noWrap/>
            <w:vAlign w:val="bottom"/>
            <w:hideMark/>
          </w:tcPr>
          <w:p w:rsidR="00826AB1" w:rsidRPr="002E2E55" w:rsidRDefault="00826AB1" w:rsidP="00826AB1">
            <w:pPr>
              <w:jc w:val="right"/>
              <w:rPr>
                <w:sz w:val="26"/>
                <w:szCs w:val="26"/>
              </w:rPr>
            </w:pPr>
            <w:r w:rsidRPr="002E2E55">
              <w:rPr>
                <w:sz w:val="26"/>
                <w:szCs w:val="26"/>
              </w:rPr>
              <w:t>3</w:t>
            </w:r>
            <w:r w:rsidR="00B51605" w:rsidRPr="002E2E55">
              <w:rPr>
                <w:sz w:val="26"/>
                <w:szCs w:val="26"/>
              </w:rPr>
              <w:t>.</w:t>
            </w:r>
            <w:r w:rsidRPr="002E2E55">
              <w:rPr>
                <w:sz w:val="26"/>
                <w:szCs w:val="26"/>
              </w:rPr>
              <w:t>724</w:t>
            </w:r>
          </w:p>
        </w:tc>
        <w:tc>
          <w:tcPr>
            <w:tcW w:w="1375"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jc w:val="right"/>
              <w:rPr>
                <w:sz w:val="26"/>
                <w:szCs w:val="26"/>
              </w:rPr>
            </w:pPr>
            <w:r w:rsidRPr="002E2E55">
              <w:rPr>
                <w:sz w:val="26"/>
                <w:szCs w:val="26"/>
              </w:rPr>
              <w:t>2</w:t>
            </w:r>
            <w:r w:rsidR="00B51605" w:rsidRPr="002E2E55">
              <w:rPr>
                <w:sz w:val="26"/>
                <w:szCs w:val="26"/>
              </w:rPr>
              <w:t>.</w:t>
            </w:r>
            <w:r w:rsidRPr="002E2E55">
              <w:rPr>
                <w:sz w:val="26"/>
                <w:szCs w:val="26"/>
              </w:rPr>
              <w:t>586</w:t>
            </w:r>
          </w:p>
        </w:tc>
        <w:tc>
          <w:tcPr>
            <w:tcW w:w="991" w:type="dxa"/>
            <w:tcBorders>
              <w:top w:val="nil"/>
              <w:left w:val="nil"/>
              <w:bottom w:val="single" w:sz="4" w:space="0" w:color="auto"/>
              <w:right w:val="single" w:sz="4" w:space="0" w:color="auto"/>
            </w:tcBorders>
            <w:shd w:val="clear" w:color="auto" w:fill="auto"/>
            <w:noWrap/>
            <w:vAlign w:val="bottom"/>
            <w:hideMark/>
          </w:tcPr>
          <w:p w:rsidR="00826AB1" w:rsidRPr="002E2E55" w:rsidRDefault="00826AB1" w:rsidP="00826AB1">
            <w:pPr>
              <w:jc w:val="right"/>
              <w:rPr>
                <w:sz w:val="26"/>
                <w:szCs w:val="26"/>
              </w:rPr>
            </w:pPr>
            <w:r w:rsidRPr="002E2E55">
              <w:rPr>
                <w:sz w:val="26"/>
                <w:szCs w:val="26"/>
              </w:rPr>
              <w:t>4</w:t>
            </w:r>
            <w:r w:rsidR="00B51605" w:rsidRPr="002E2E55">
              <w:rPr>
                <w:sz w:val="26"/>
                <w:szCs w:val="26"/>
              </w:rPr>
              <w:t>.</w:t>
            </w:r>
            <w:r w:rsidRPr="002E2E55">
              <w:rPr>
                <w:sz w:val="26"/>
                <w:szCs w:val="26"/>
              </w:rPr>
              <w:t>000</w:t>
            </w:r>
          </w:p>
        </w:tc>
        <w:tc>
          <w:tcPr>
            <w:tcW w:w="991"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jc w:val="right"/>
              <w:rPr>
                <w:sz w:val="26"/>
                <w:szCs w:val="26"/>
              </w:rPr>
            </w:pPr>
            <w:r w:rsidRPr="002E2E55">
              <w:rPr>
                <w:sz w:val="26"/>
                <w:szCs w:val="26"/>
              </w:rPr>
              <w:t>5</w:t>
            </w:r>
            <w:r w:rsidR="00B51605" w:rsidRPr="002E2E55">
              <w:rPr>
                <w:sz w:val="26"/>
                <w:szCs w:val="26"/>
              </w:rPr>
              <w:t>.</w:t>
            </w:r>
            <w:r w:rsidRPr="002E2E55">
              <w:rPr>
                <w:sz w:val="26"/>
                <w:szCs w:val="26"/>
              </w:rPr>
              <w:t>000</w:t>
            </w:r>
          </w:p>
        </w:tc>
      </w:tr>
      <w:tr w:rsidR="00826AB1" w:rsidRPr="002E2E55" w:rsidTr="0016588A">
        <w:trPr>
          <w:trHeight w:val="384"/>
        </w:trPr>
        <w:tc>
          <w:tcPr>
            <w:tcW w:w="991" w:type="dxa"/>
            <w:tcBorders>
              <w:top w:val="nil"/>
              <w:left w:val="single" w:sz="4" w:space="0" w:color="auto"/>
              <w:bottom w:val="single" w:sz="4" w:space="0" w:color="auto"/>
              <w:right w:val="single" w:sz="4" w:space="0" w:color="auto"/>
            </w:tcBorders>
            <w:shd w:val="clear" w:color="auto" w:fill="auto"/>
            <w:vAlign w:val="center"/>
            <w:hideMark/>
          </w:tcPr>
          <w:p w:rsidR="00826AB1" w:rsidRPr="002E2E55" w:rsidRDefault="00826AB1" w:rsidP="00826AB1">
            <w:pPr>
              <w:jc w:val="center"/>
              <w:rPr>
                <w:sz w:val="24"/>
                <w:szCs w:val="24"/>
              </w:rPr>
            </w:pPr>
            <w:r w:rsidRPr="002E2E55">
              <w:rPr>
                <w:sz w:val="24"/>
                <w:szCs w:val="24"/>
              </w:rPr>
              <w:t>3</w:t>
            </w:r>
          </w:p>
        </w:tc>
        <w:tc>
          <w:tcPr>
            <w:tcW w:w="1815"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rPr>
                <w:sz w:val="24"/>
                <w:szCs w:val="24"/>
              </w:rPr>
            </w:pPr>
            <w:r w:rsidRPr="002E2E55">
              <w:rPr>
                <w:sz w:val="24"/>
                <w:szCs w:val="24"/>
              </w:rPr>
              <w:t>Đàn dê</w:t>
            </w:r>
          </w:p>
        </w:tc>
        <w:tc>
          <w:tcPr>
            <w:tcW w:w="1411" w:type="dxa"/>
            <w:tcBorders>
              <w:top w:val="nil"/>
              <w:left w:val="nil"/>
              <w:bottom w:val="single" w:sz="4" w:space="0" w:color="auto"/>
              <w:right w:val="single" w:sz="4" w:space="0" w:color="auto"/>
            </w:tcBorders>
            <w:shd w:val="clear" w:color="auto" w:fill="auto"/>
            <w:vAlign w:val="center"/>
            <w:hideMark/>
          </w:tcPr>
          <w:p w:rsidR="00826AB1" w:rsidRPr="002E2E55" w:rsidRDefault="004F3A53" w:rsidP="00664BBA">
            <w:pPr>
              <w:jc w:val="center"/>
              <w:rPr>
                <w:sz w:val="24"/>
                <w:szCs w:val="24"/>
              </w:rPr>
            </w:pPr>
            <w:r w:rsidRPr="002E2E55">
              <w:rPr>
                <w:sz w:val="24"/>
                <w:szCs w:val="24"/>
              </w:rPr>
              <w:t>C</w:t>
            </w:r>
            <w:r w:rsidR="00826AB1" w:rsidRPr="002E2E55">
              <w:rPr>
                <w:sz w:val="24"/>
                <w:szCs w:val="24"/>
              </w:rPr>
              <w:t>on</w:t>
            </w:r>
          </w:p>
        </w:tc>
        <w:tc>
          <w:tcPr>
            <w:tcW w:w="1411" w:type="dxa"/>
            <w:tcBorders>
              <w:top w:val="nil"/>
              <w:left w:val="nil"/>
              <w:bottom w:val="single" w:sz="4" w:space="0" w:color="auto"/>
              <w:right w:val="single" w:sz="4" w:space="0" w:color="auto"/>
            </w:tcBorders>
            <w:shd w:val="clear" w:color="auto" w:fill="auto"/>
            <w:noWrap/>
            <w:vAlign w:val="bottom"/>
            <w:hideMark/>
          </w:tcPr>
          <w:p w:rsidR="00826AB1" w:rsidRPr="002E2E55" w:rsidRDefault="00826AB1" w:rsidP="00826AB1">
            <w:pPr>
              <w:jc w:val="right"/>
              <w:rPr>
                <w:sz w:val="26"/>
                <w:szCs w:val="26"/>
              </w:rPr>
            </w:pPr>
            <w:r w:rsidRPr="002E2E55">
              <w:rPr>
                <w:sz w:val="26"/>
                <w:szCs w:val="26"/>
              </w:rPr>
              <w:t>396</w:t>
            </w:r>
          </w:p>
        </w:tc>
        <w:tc>
          <w:tcPr>
            <w:tcW w:w="1375"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jc w:val="right"/>
              <w:rPr>
                <w:sz w:val="26"/>
                <w:szCs w:val="26"/>
              </w:rPr>
            </w:pPr>
            <w:r w:rsidRPr="002E2E55">
              <w:rPr>
                <w:sz w:val="26"/>
                <w:szCs w:val="26"/>
              </w:rPr>
              <w:t> </w:t>
            </w:r>
          </w:p>
        </w:tc>
        <w:tc>
          <w:tcPr>
            <w:tcW w:w="991" w:type="dxa"/>
            <w:tcBorders>
              <w:top w:val="nil"/>
              <w:left w:val="nil"/>
              <w:bottom w:val="single" w:sz="4" w:space="0" w:color="auto"/>
              <w:right w:val="single" w:sz="4" w:space="0" w:color="auto"/>
            </w:tcBorders>
            <w:shd w:val="clear" w:color="auto" w:fill="auto"/>
            <w:noWrap/>
            <w:vAlign w:val="bottom"/>
            <w:hideMark/>
          </w:tcPr>
          <w:p w:rsidR="00826AB1" w:rsidRPr="002E2E55" w:rsidRDefault="00826AB1" w:rsidP="00826AB1">
            <w:pPr>
              <w:jc w:val="right"/>
              <w:rPr>
                <w:sz w:val="26"/>
                <w:szCs w:val="26"/>
              </w:rPr>
            </w:pPr>
            <w:r w:rsidRPr="002E2E55">
              <w:rPr>
                <w:sz w:val="26"/>
                <w:szCs w:val="26"/>
              </w:rPr>
              <w:t>450</w:t>
            </w:r>
          </w:p>
        </w:tc>
        <w:tc>
          <w:tcPr>
            <w:tcW w:w="991"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jc w:val="right"/>
              <w:rPr>
                <w:sz w:val="26"/>
                <w:szCs w:val="26"/>
              </w:rPr>
            </w:pPr>
            <w:r w:rsidRPr="002E2E55">
              <w:rPr>
                <w:sz w:val="26"/>
                <w:szCs w:val="26"/>
              </w:rPr>
              <w:t>600</w:t>
            </w:r>
          </w:p>
        </w:tc>
      </w:tr>
      <w:tr w:rsidR="00826AB1" w:rsidRPr="002E2E55" w:rsidTr="0016588A">
        <w:trPr>
          <w:trHeight w:val="384"/>
        </w:trPr>
        <w:tc>
          <w:tcPr>
            <w:tcW w:w="991" w:type="dxa"/>
            <w:tcBorders>
              <w:top w:val="nil"/>
              <w:left w:val="single" w:sz="4" w:space="0" w:color="auto"/>
              <w:bottom w:val="single" w:sz="4" w:space="0" w:color="auto"/>
              <w:right w:val="single" w:sz="4" w:space="0" w:color="auto"/>
            </w:tcBorders>
            <w:shd w:val="clear" w:color="auto" w:fill="auto"/>
            <w:vAlign w:val="center"/>
            <w:hideMark/>
          </w:tcPr>
          <w:p w:rsidR="00826AB1" w:rsidRPr="002E2E55" w:rsidRDefault="00826AB1" w:rsidP="00826AB1">
            <w:pPr>
              <w:jc w:val="center"/>
              <w:rPr>
                <w:sz w:val="24"/>
                <w:szCs w:val="24"/>
              </w:rPr>
            </w:pPr>
            <w:r w:rsidRPr="002E2E55">
              <w:rPr>
                <w:sz w:val="24"/>
                <w:szCs w:val="24"/>
              </w:rPr>
              <w:t>4</w:t>
            </w:r>
          </w:p>
        </w:tc>
        <w:tc>
          <w:tcPr>
            <w:tcW w:w="1815"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rPr>
                <w:sz w:val="24"/>
                <w:szCs w:val="24"/>
              </w:rPr>
            </w:pPr>
            <w:r w:rsidRPr="002E2E55">
              <w:rPr>
                <w:iCs/>
                <w:sz w:val="24"/>
                <w:szCs w:val="24"/>
              </w:rPr>
              <w:t>Đàn gia cầm</w:t>
            </w:r>
          </w:p>
        </w:tc>
        <w:tc>
          <w:tcPr>
            <w:tcW w:w="1411" w:type="dxa"/>
            <w:tcBorders>
              <w:top w:val="nil"/>
              <w:left w:val="nil"/>
              <w:bottom w:val="single" w:sz="4" w:space="0" w:color="auto"/>
              <w:right w:val="single" w:sz="4" w:space="0" w:color="auto"/>
            </w:tcBorders>
            <w:shd w:val="clear" w:color="auto" w:fill="auto"/>
            <w:vAlign w:val="center"/>
            <w:hideMark/>
          </w:tcPr>
          <w:p w:rsidR="00826AB1" w:rsidRPr="002E2E55" w:rsidRDefault="004F3A53" w:rsidP="00664BBA">
            <w:pPr>
              <w:jc w:val="center"/>
              <w:rPr>
                <w:sz w:val="24"/>
                <w:szCs w:val="24"/>
              </w:rPr>
            </w:pPr>
            <w:r w:rsidRPr="002E2E55">
              <w:rPr>
                <w:iCs/>
                <w:sz w:val="24"/>
                <w:szCs w:val="24"/>
              </w:rPr>
              <w:t>C</w:t>
            </w:r>
            <w:r w:rsidR="00826AB1" w:rsidRPr="002E2E55">
              <w:rPr>
                <w:iCs/>
                <w:sz w:val="24"/>
                <w:szCs w:val="24"/>
              </w:rPr>
              <w:t>on</w:t>
            </w:r>
          </w:p>
        </w:tc>
        <w:tc>
          <w:tcPr>
            <w:tcW w:w="1411" w:type="dxa"/>
            <w:tcBorders>
              <w:top w:val="nil"/>
              <w:left w:val="nil"/>
              <w:bottom w:val="single" w:sz="4" w:space="0" w:color="auto"/>
              <w:right w:val="single" w:sz="4" w:space="0" w:color="auto"/>
            </w:tcBorders>
            <w:shd w:val="clear" w:color="auto" w:fill="auto"/>
            <w:noWrap/>
            <w:vAlign w:val="bottom"/>
            <w:hideMark/>
          </w:tcPr>
          <w:p w:rsidR="00826AB1" w:rsidRPr="002E2E55" w:rsidRDefault="00826AB1" w:rsidP="00826AB1">
            <w:pPr>
              <w:jc w:val="right"/>
              <w:rPr>
                <w:sz w:val="26"/>
                <w:szCs w:val="26"/>
              </w:rPr>
            </w:pPr>
            <w:r w:rsidRPr="002E2E55">
              <w:rPr>
                <w:sz w:val="26"/>
                <w:szCs w:val="26"/>
              </w:rPr>
              <w:t>46</w:t>
            </w:r>
            <w:r w:rsidR="00B51605" w:rsidRPr="002E2E55">
              <w:rPr>
                <w:sz w:val="26"/>
                <w:szCs w:val="26"/>
              </w:rPr>
              <w:t>.</w:t>
            </w:r>
            <w:r w:rsidRPr="002E2E55">
              <w:rPr>
                <w:sz w:val="26"/>
                <w:szCs w:val="26"/>
              </w:rPr>
              <w:t>534</w:t>
            </w:r>
          </w:p>
        </w:tc>
        <w:tc>
          <w:tcPr>
            <w:tcW w:w="1375"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jc w:val="right"/>
              <w:rPr>
                <w:sz w:val="26"/>
                <w:szCs w:val="26"/>
              </w:rPr>
            </w:pPr>
            <w:r w:rsidRPr="002E2E55">
              <w:rPr>
                <w:sz w:val="26"/>
                <w:szCs w:val="26"/>
              </w:rPr>
              <w:t>51</w:t>
            </w:r>
            <w:r w:rsidR="00B51605" w:rsidRPr="002E2E55">
              <w:rPr>
                <w:sz w:val="26"/>
                <w:szCs w:val="26"/>
              </w:rPr>
              <w:t>.</w:t>
            </w:r>
            <w:r w:rsidRPr="002E2E55">
              <w:rPr>
                <w:sz w:val="26"/>
                <w:szCs w:val="26"/>
              </w:rPr>
              <w:t>000</w:t>
            </w:r>
          </w:p>
        </w:tc>
        <w:tc>
          <w:tcPr>
            <w:tcW w:w="991"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jc w:val="right"/>
              <w:rPr>
                <w:sz w:val="26"/>
                <w:szCs w:val="26"/>
              </w:rPr>
            </w:pPr>
            <w:r w:rsidRPr="002E2E55">
              <w:rPr>
                <w:sz w:val="26"/>
                <w:szCs w:val="26"/>
              </w:rPr>
              <w:t>48</w:t>
            </w:r>
            <w:r w:rsidR="00B51605" w:rsidRPr="002E2E55">
              <w:rPr>
                <w:sz w:val="26"/>
                <w:szCs w:val="26"/>
              </w:rPr>
              <w:t>.</w:t>
            </w:r>
            <w:r w:rsidRPr="002E2E55">
              <w:rPr>
                <w:sz w:val="26"/>
                <w:szCs w:val="26"/>
              </w:rPr>
              <w:t>000</w:t>
            </w:r>
          </w:p>
        </w:tc>
        <w:tc>
          <w:tcPr>
            <w:tcW w:w="991" w:type="dxa"/>
            <w:tcBorders>
              <w:top w:val="nil"/>
              <w:left w:val="nil"/>
              <w:bottom w:val="single" w:sz="4" w:space="0" w:color="auto"/>
              <w:right w:val="single" w:sz="4" w:space="0" w:color="auto"/>
            </w:tcBorders>
            <w:shd w:val="clear" w:color="auto" w:fill="auto"/>
            <w:vAlign w:val="center"/>
            <w:hideMark/>
          </w:tcPr>
          <w:p w:rsidR="00826AB1" w:rsidRPr="002E2E55" w:rsidRDefault="00826AB1" w:rsidP="00826AB1">
            <w:pPr>
              <w:jc w:val="right"/>
              <w:rPr>
                <w:sz w:val="26"/>
                <w:szCs w:val="26"/>
              </w:rPr>
            </w:pPr>
            <w:r w:rsidRPr="002E2E55">
              <w:rPr>
                <w:sz w:val="26"/>
                <w:szCs w:val="26"/>
              </w:rPr>
              <w:t>55</w:t>
            </w:r>
            <w:r w:rsidR="00B51605" w:rsidRPr="002E2E55">
              <w:rPr>
                <w:sz w:val="26"/>
                <w:szCs w:val="26"/>
              </w:rPr>
              <w:t>.</w:t>
            </w:r>
            <w:r w:rsidRPr="002E2E55">
              <w:rPr>
                <w:sz w:val="26"/>
                <w:szCs w:val="26"/>
              </w:rPr>
              <w:t>000</w:t>
            </w:r>
          </w:p>
        </w:tc>
      </w:tr>
    </w:tbl>
    <w:p w:rsidR="00826AB1" w:rsidRPr="002E2E55" w:rsidRDefault="00EF0B15" w:rsidP="004C1F53">
      <w:pPr>
        <w:pStyle w:val="Heading2"/>
        <w:numPr>
          <w:ilvl w:val="0"/>
          <w:numId w:val="0"/>
        </w:numPr>
        <w:spacing w:before="120" w:line="360" w:lineRule="auto"/>
        <w:ind w:left="578" w:hanging="578"/>
        <w:jc w:val="both"/>
        <w:rPr>
          <w:rFonts w:ascii="Times New Roman" w:hAnsi="Times New Roman"/>
          <w:i w:val="0"/>
          <w:sz w:val="26"/>
          <w:szCs w:val="26"/>
          <w:lang w:val="pt-BR"/>
        </w:rPr>
      </w:pPr>
      <w:bookmarkStart w:id="259" w:name="_Toc530530147"/>
      <w:bookmarkStart w:id="260" w:name="_Toc21979480"/>
      <w:r w:rsidRPr="002E2E55">
        <w:rPr>
          <w:rFonts w:ascii="Times New Roman" w:hAnsi="Times New Roman"/>
          <w:i w:val="0"/>
          <w:sz w:val="26"/>
          <w:szCs w:val="26"/>
        </w:rPr>
        <w:t xml:space="preserve">4.5 </w:t>
      </w:r>
      <w:r w:rsidR="00826AB1" w:rsidRPr="002E2E55">
        <w:rPr>
          <w:rFonts w:ascii="Times New Roman" w:hAnsi="Times New Roman"/>
          <w:i w:val="0"/>
          <w:sz w:val="26"/>
          <w:szCs w:val="26"/>
          <w:lang w:val="pt-BR"/>
        </w:rPr>
        <w:t>Hiệu quả kinh tế về lĩnh vực nông nghiệp sau khi rà soát, điều chỉnh quy hoạch</w:t>
      </w:r>
      <w:bookmarkEnd w:id="259"/>
      <w:bookmarkEnd w:id="260"/>
    </w:p>
    <w:p w:rsidR="00826AB1" w:rsidRPr="002E2E55" w:rsidRDefault="00EF0B15" w:rsidP="004C1F53">
      <w:pPr>
        <w:pStyle w:val="Heading3"/>
        <w:numPr>
          <w:ilvl w:val="0"/>
          <w:numId w:val="0"/>
        </w:numPr>
        <w:spacing w:line="360" w:lineRule="auto"/>
        <w:ind w:left="720" w:hanging="720"/>
        <w:rPr>
          <w:rFonts w:ascii="Times New Roman" w:hAnsi="Times New Roman"/>
          <w:b/>
          <w:lang w:val="pt-BR"/>
        </w:rPr>
      </w:pPr>
      <w:bookmarkStart w:id="261" w:name="_Toc530530148"/>
      <w:bookmarkStart w:id="262" w:name="_Toc21979481"/>
      <w:r w:rsidRPr="002E2E55">
        <w:rPr>
          <w:rFonts w:ascii="Times New Roman" w:hAnsi="Times New Roman"/>
          <w:b/>
          <w:lang w:val="pt-BR"/>
        </w:rPr>
        <w:t xml:space="preserve">4.5.1 </w:t>
      </w:r>
      <w:r w:rsidR="00826AB1" w:rsidRPr="002E2E55">
        <w:rPr>
          <w:rFonts w:ascii="Times New Roman" w:hAnsi="Times New Roman"/>
          <w:b/>
          <w:lang w:val="pt-BR"/>
        </w:rPr>
        <w:t>Hiệu quả kinh tế về lĩnh vực trồng trọt</w:t>
      </w:r>
      <w:bookmarkEnd w:id="261"/>
      <w:bookmarkEnd w:id="262"/>
    </w:p>
    <w:p w:rsidR="00826AB1" w:rsidRPr="002E2E55" w:rsidRDefault="00826AB1" w:rsidP="004C1F53">
      <w:pPr>
        <w:numPr>
          <w:ilvl w:val="0"/>
          <w:numId w:val="6"/>
        </w:numPr>
        <w:spacing w:before="60" w:after="60" w:line="360" w:lineRule="auto"/>
        <w:jc w:val="both"/>
        <w:rPr>
          <w:sz w:val="26"/>
          <w:szCs w:val="26"/>
          <w:lang w:val="vi-VN"/>
        </w:rPr>
      </w:pPr>
      <w:r w:rsidRPr="002E2E55">
        <w:rPr>
          <w:sz w:val="26"/>
          <w:szCs w:val="26"/>
          <w:lang w:val="pt-BR"/>
        </w:rPr>
        <w:t xml:space="preserve">Mục tiêu là </w:t>
      </w:r>
      <w:r w:rsidRPr="002E2E55">
        <w:rPr>
          <w:sz w:val="26"/>
          <w:szCs w:val="26"/>
          <w:lang w:val="vi-VN"/>
        </w:rPr>
        <w:t>bảo đảm tốt an ninh lương thực quốc gia, mức đầu tư sản xuất thấp</w:t>
      </w:r>
      <w:r w:rsidRPr="002E2E55">
        <w:rPr>
          <w:sz w:val="26"/>
          <w:szCs w:val="26"/>
          <w:lang w:val="pt-BR"/>
        </w:rPr>
        <w:t>, tăng cường công tác giống, kỹ thuật sản xuất giúp gia tăng tăng suất và sản lượng. Tuy nhiên ưu tiên đầu tư các phương thức sản xuất không hủy diệt môi trường làm ảnh hưởng đến hoạt động chính của địa phương là nuôi thủy sản.</w:t>
      </w:r>
      <w:r w:rsidRPr="002E2E55">
        <w:rPr>
          <w:sz w:val="26"/>
          <w:szCs w:val="26"/>
          <w:lang w:val="vi-VN"/>
        </w:rPr>
        <w:t xml:space="preserve"> Các phương thức sản xuất được khuyến cáo nhân rộng là trồng lúa hữu cơ, trồng cỏ nuôi bò, trồng dừa đặc sản thích ứng tốt với xâm nhập nặm và thuận lợi trong vận chuyển hàng hóa. </w:t>
      </w:r>
    </w:p>
    <w:p w:rsidR="00826AB1" w:rsidRPr="002E2E55" w:rsidRDefault="001C298B" w:rsidP="004C1F53">
      <w:pPr>
        <w:numPr>
          <w:ilvl w:val="0"/>
          <w:numId w:val="6"/>
        </w:numPr>
        <w:spacing w:before="60" w:after="60" w:line="360" w:lineRule="auto"/>
        <w:jc w:val="both"/>
        <w:rPr>
          <w:sz w:val="26"/>
          <w:szCs w:val="26"/>
          <w:lang w:val="vi-VN"/>
        </w:rPr>
      </w:pPr>
      <w:r w:rsidRPr="002E2E55">
        <w:rPr>
          <w:sz w:val="26"/>
          <w:szCs w:val="26"/>
          <w:lang w:val="nb-NO"/>
        </w:rPr>
        <w:lastRenderedPageBreak/>
        <w:t xml:space="preserve">Phấn </w:t>
      </w:r>
      <w:r w:rsidR="004A6075" w:rsidRPr="002E2E55">
        <w:rPr>
          <w:sz w:val="26"/>
          <w:szCs w:val="26"/>
          <w:lang w:val="nb-NO"/>
        </w:rPr>
        <w:t>đấu đạt giá trị sản xuất 45.262.</w:t>
      </w:r>
      <w:r w:rsidRPr="002E2E55">
        <w:rPr>
          <w:sz w:val="26"/>
          <w:szCs w:val="26"/>
          <w:lang w:val="nb-NO"/>
        </w:rPr>
        <w:t>9</w:t>
      </w:r>
      <w:r w:rsidR="00826AB1" w:rsidRPr="002E2E55">
        <w:rPr>
          <w:sz w:val="26"/>
          <w:szCs w:val="26"/>
          <w:lang w:val="nb-NO"/>
        </w:rPr>
        <w:t xml:space="preserve">00 đồng/năm theo giá cố định 2010 và đạt </w:t>
      </w:r>
      <w:r w:rsidRPr="002E2E55">
        <w:rPr>
          <w:sz w:val="26"/>
          <w:szCs w:val="26"/>
          <w:lang w:val="nb-NO"/>
        </w:rPr>
        <w:t>78</w:t>
      </w:r>
      <w:r w:rsidRPr="002E2E55">
        <w:rPr>
          <w:bCs/>
          <w:sz w:val="24"/>
          <w:szCs w:val="24"/>
          <w:lang w:val="vi-VN"/>
        </w:rPr>
        <w:t>.885.0</w:t>
      </w:r>
      <w:r w:rsidR="00826AB1" w:rsidRPr="002E2E55">
        <w:rPr>
          <w:bCs/>
          <w:sz w:val="24"/>
          <w:szCs w:val="24"/>
          <w:lang w:val="vi-VN"/>
        </w:rPr>
        <w:t>00 đồng/năm</w:t>
      </w:r>
      <w:r w:rsidR="00826AB1" w:rsidRPr="002E2E55">
        <w:rPr>
          <w:sz w:val="26"/>
          <w:szCs w:val="26"/>
          <w:lang w:val="nb-NO"/>
        </w:rPr>
        <w:t xml:space="preserve"> theo giá hiện hành với tốc độ tăng trưởng bình quân </w:t>
      </w:r>
      <w:r w:rsidR="00AB348E" w:rsidRPr="002E2E55">
        <w:rPr>
          <w:sz w:val="26"/>
          <w:szCs w:val="26"/>
          <w:lang w:val="nb-NO"/>
        </w:rPr>
        <w:t>-1,02%/năm giai đoạn 2018-202</w:t>
      </w:r>
      <w:r w:rsidR="00EF0B15" w:rsidRPr="002E2E55">
        <w:rPr>
          <w:sz w:val="26"/>
          <w:szCs w:val="26"/>
          <w:lang w:val="nb-NO"/>
        </w:rPr>
        <w:t>5</w:t>
      </w:r>
      <w:r w:rsidR="00AB348E" w:rsidRPr="002E2E55">
        <w:rPr>
          <w:sz w:val="26"/>
          <w:szCs w:val="26"/>
          <w:lang w:val="nb-NO"/>
        </w:rPr>
        <w:t xml:space="preserve"> và 50</w:t>
      </w:r>
      <w:r w:rsidR="001126DF" w:rsidRPr="002E2E55">
        <w:rPr>
          <w:sz w:val="26"/>
          <w:szCs w:val="26"/>
          <w:lang w:val="nb-NO"/>
        </w:rPr>
        <w:t>.</w:t>
      </w:r>
      <w:r w:rsidR="00AB348E" w:rsidRPr="002E2E55">
        <w:rPr>
          <w:sz w:val="26"/>
          <w:szCs w:val="26"/>
          <w:lang w:val="nb-NO"/>
        </w:rPr>
        <w:t>030.30</w:t>
      </w:r>
      <w:r w:rsidR="00826AB1" w:rsidRPr="002E2E55">
        <w:rPr>
          <w:sz w:val="26"/>
          <w:szCs w:val="26"/>
          <w:lang w:val="nb-NO"/>
        </w:rPr>
        <w:t xml:space="preserve">0 đồng/năm </w:t>
      </w:r>
      <w:r w:rsidR="009F326D" w:rsidRPr="002E2E55">
        <w:rPr>
          <w:sz w:val="26"/>
          <w:szCs w:val="26"/>
          <w:lang w:val="nb-NO"/>
        </w:rPr>
        <w:t>theo giá cố định 20</w:t>
      </w:r>
      <w:r w:rsidR="00826AB1" w:rsidRPr="002E2E55">
        <w:rPr>
          <w:sz w:val="26"/>
          <w:szCs w:val="26"/>
          <w:lang w:val="nb-NO"/>
        </w:rPr>
        <w:t xml:space="preserve">10 và </w:t>
      </w:r>
      <w:r w:rsidR="00AB348E" w:rsidRPr="002E2E55">
        <w:rPr>
          <w:sz w:val="26"/>
          <w:szCs w:val="26"/>
          <w:lang w:val="nb-NO"/>
        </w:rPr>
        <w:t>85</w:t>
      </w:r>
      <w:r w:rsidR="001126DF" w:rsidRPr="002E2E55">
        <w:rPr>
          <w:sz w:val="26"/>
          <w:szCs w:val="26"/>
          <w:lang w:val="nb-NO"/>
        </w:rPr>
        <w:t>.</w:t>
      </w:r>
      <w:r w:rsidR="00AB348E" w:rsidRPr="002E2E55">
        <w:rPr>
          <w:sz w:val="26"/>
          <w:szCs w:val="26"/>
          <w:lang w:val="nb-NO"/>
        </w:rPr>
        <w:t>213.00</w:t>
      </w:r>
      <w:r w:rsidR="004A6075" w:rsidRPr="002E2E55">
        <w:rPr>
          <w:sz w:val="26"/>
          <w:szCs w:val="26"/>
          <w:lang w:val="nb-NO"/>
        </w:rPr>
        <w:t>0</w:t>
      </w:r>
      <w:r w:rsidR="00AB348E" w:rsidRPr="002E2E55">
        <w:rPr>
          <w:sz w:val="26"/>
          <w:szCs w:val="26"/>
          <w:lang w:val="nb-NO"/>
        </w:rPr>
        <w:t xml:space="preserve"> </w:t>
      </w:r>
      <w:r w:rsidR="00826AB1" w:rsidRPr="002E2E55">
        <w:rPr>
          <w:bCs/>
          <w:sz w:val="24"/>
          <w:szCs w:val="24"/>
          <w:lang w:val="vi-VN"/>
        </w:rPr>
        <w:t>đồng/năm</w:t>
      </w:r>
      <w:r w:rsidR="00826AB1" w:rsidRPr="002E2E55">
        <w:rPr>
          <w:sz w:val="26"/>
          <w:szCs w:val="26"/>
          <w:lang w:val="nb-NO"/>
        </w:rPr>
        <w:t xml:space="preserve"> giá hiện hành với tốc độ tăng trưởng bình qu</w:t>
      </w:r>
      <w:r w:rsidR="00EF19EB" w:rsidRPr="002E2E55">
        <w:rPr>
          <w:sz w:val="26"/>
          <w:szCs w:val="26"/>
          <w:lang w:val="nb-NO"/>
        </w:rPr>
        <w:t xml:space="preserve">ân 0,77 </w:t>
      </w:r>
      <w:r w:rsidR="00C8405C" w:rsidRPr="002E2E55">
        <w:rPr>
          <w:sz w:val="26"/>
          <w:szCs w:val="26"/>
          <w:lang w:val="nb-NO"/>
        </w:rPr>
        <w:t>%/năm giai đoạn 202</w:t>
      </w:r>
      <w:r w:rsidR="00EF0B15" w:rsidRPr="002E2E55">
        <w:rPr>
          <w:sz w:val="26"/>
          <w:szCs w:val="26"/>
          <w:lang w:val="nb-NO"/>
        </w:rPr>
        <w:t>6</w:t>
      </w:r>
      <w:r w:rsidR="009F326D" w:rsidRPr="002E2E55">
        <w:rPr>
          <w:sz w:val="26"/>
          <w:szCs w:val="26"/>
          <w:lang w:val="nb-NO"/>
        </w:rPr>
        <w:t>-2030</w:t>
      </w:r>
      <w:r w:rsidR="00826AB1" w:rsidRPr="002E2E55">
        <w:rPr>
          <w:sz w:val="26"/>
          <w:szCs w:val="26"/>
          <w:lang w:val="nb-NO"/>
        </w:rPr>
        <w:t>.</w:t>
      </w:r>
    </w:p>
    <w:p w:rsidR="00826AB1" w:rsidRPr="002E2E55" w:rsidRDefault="00826AB1" w:rsidP="004C1F53">
      <w:pPr>
        <w:pStyle w:val="m3"/>
        <w:tabs>
          <w:tab w:val="clear" w:pos="450"/>
        </w:tabs>
        <w:spacing w:before="60" w:after="60" w:line="360" w:lineRule="auto"/>
        <w:jc w:val="both"/>
        <w:rPr>
          <w:lang w:val="vi-VN"/>
        </w:rPr>
      </w:pPr>
      <w:r w:rsidRPr="002E2E55">
        <w:rPr>
          <w:lang w:val="vi-VN"/>
        </w:rPr>
        <w:t>- Chỉ tiêu sản xuất trồng trọt</w:t>
      </w:r>
    </w:p>
    <w:p w:rsidR="00826AB1" w:rsidRPr="002E2E55" w:rsidRDefault="00826AB1" w:rsidP="004C1F53">
      <w:pPr>
        <w:spacing w:before="60" w:after="60" w:line="360" w:lineRule="auto"/>
        <w:jc w:val="both"/>
        <w:rPr>
          <w:sz w:val="26"/>
          <w:szCs w:val="26"/>
          <w:lang w:val="vi-VN"/>
        </w:rPr>
      </w:pPr>
      <w:r w:rsidRPr="002E2E55">
        <w:rPr>
          <w:b/>
          <w:i/>
          <w:sz w:val="26"/>
          <w:szCs w:val="26"/>
          <w:lang w:val="vi-VN"/>
        </w:rPr>
        <w:t>Cây lúa</w:t>
      </w:r>
      <w:r w:rsidRPr="002E2E55">
        <w:rPr>
          <w:i/>
          <w:sz w:val="26"/>
          <w:szCs w:val="26"/>
          <w:lang w:val="vi-VN"/>
        </w:rPr>
        <w:t>:</w:t>
      </w:r>
      <w:r w:rsidRPr="002E2E55">
        <w:rPr>
          <w:sz w:val="26"/>
          <w:szCs w:val="26"/>
          <w:lang w:val="vi-VN"/>
        </w:rPr>
        <w:t xml:space="preserve"> Tiếp tục phát triển mô hình lúa-tôm. Trong đó giảm nhẹ diện tích trồng lúa tôm nhưng tăng dần diện tích trồng</w:t>
      </w:r>
      <w:r w:rsidR="00C8405C" w:rsidRPr="002E2E55">
        <w:rPr>
          <w:sz w:val="26"/>
          <w:szCs w:val="26"/>
          <w:lang w:val="vi-VN"/>
        </w:rPr>
        <w:t xml:space="preserve"> lúa hữu cơ dự kiến đến năm 2030</w:t>
      </w:r>
      <w:r w:rsidRPr="002E2E55">
        <w:rPr>
          <w:sz w:val="26"/>
          <w:szCs w:val="26"/>
          <w:lang w:val="vi-VN"/>
        </w:rPr>
        <w:t xml:space="preserve"> có 30- 50% diện tích đất trồng lúa canh tác theo phương pháp hữu cơ. Với mục tiêu đảm bảo an ninh lương thực và chuyển đổi đất lúa kém hiệu quả sang mô hình lúa tôm nhằm nâng cao giá trị sản xuất trên một đơn vị diện tích. Giai đoạn 2018-202</w:t>
      </w:r>
      <w:r w:rsidR="00EF0B15" w:rsidRPr="002E2E55">
        <w:rPr>
          <w:sz w:val="26"/>
          <w:szCs w:val="26"/>
          <w:lang w:val="vi-VN"/>
        </w:rPr>
        <w:t>5</w:t>
      </w:r>
      <w:r w:rsidRPr="002E2E55">
        <w:rPr>
          <w:sz w:val="26"/>
          <w:szCs w:val="26"/>
          <w:lang w:val="vi-VN"/>
        </w:rPr>
        <w:t xml:space="preserve"> giảm diện tích đất lúa còn 800 ha và giảm tiếp còn 500</w:t>
      </w:r>
      <w:r w:rsidR="00C8405C" w:rsidRPr="002E2E55">
        <w:rPr>
          <w:sz w:val="26"/>
          <w:szCs w:val="26"/>
          <w:lang w:val="vi-VN"/>
        </w:rPr>
        <w:t xml:space="preserve"> ha cho giai đoạn 202</w:t>
      </w:r>
      <w:r w:rsidR="00EF0B15" w:rsidRPr="002E2E55">
        <w:rPr>
          <w:sz w:val="26"/>
          <w:szCs w:val="26"/>
          <w:lang w:val="vi-VN"/>
        </w:rPr>
        <w:t>6</w:t>
      </w:r>
      <w:r w:rsidR="00C8405C" w:rsidRPr="002E2E55">
        <w:rPr>
          <w:sz w:val="26"/>
          <w:szCs w:val="26"/>
          <w:lang w:val="vi-VN"/>
        </w:rPr>
        <w:t>-2030</w:t>
      </w:r>
      <w:r w:rsidRPr="002E2E55">
        <w:rPr>
          <w:sz w:val="26"/>
          <w:szCs w:val="26"/>
          <w:lang w:val="vi-VN"/>
        </w:rPr>
        <w:t xml:space="preserve"> do chuyển đất sang nuôi thủy sản công nghiệp, rừng phòng hộ, cây hằng năm, cây lâu năm.</w:t>
      </w:r>
    </w:p>
    <w:p w:rsidR="00826AB1" w:rsidRPr="002E2E55" w:rsidRDefault="00826AB1" w:rsidP="004C1F53">
      <w:pPr>
        <w:spacing w:before="60" w:after="60" w:line="360" w:lineRule="auto"/>
        <w:jc w:val="both"/>
        <w:rPr>
          <w:sz w:val="26"/>
          <w:szCs w:val="26"/>
          <w:lang w:val="vi-VN"/>
        </w:rPr>
      </w:pPr>
      <w:r w:rsidRPr="002E2E55">
        <w:rPr>
          <w:b/>
          <w:i/>
          <w:sz w:val="26"/>
          <w:szCs w:val="26"/>
          <w:lang w:val="vi-VN"/>
        </w:rPr>
        <w:t>Cây rau màu</w:t>
      </w:r>
      <w:r w:rsidRPr="002E2E55">
        <w:rPr>
          <w:i/>
          <w:sz w:val="26"/>
          <w:szCs w:val="26"/>
          <w:lang w:val="vi-VN"/>
        </w:rPr>
        <w:t>:</w:t>
      </w:r>
      <w:r w:rsidRPr="002E2E55">
        <w:rPr>
          <w:sz w:val="26"/>
          <w:szCs w:val="26"/>
          <w:lang w:val="vi-VN"/>
        </w:rPr>
        <w:t xml:space="preserve"> Do đặc thù của xã Hòa Minh là vùng ảnh hưởng của mặn do đó việc phát triển rau màu chỉ tập trung vào mùa mưa, trồng theo hình thức luân canh trên nền đất lúa không phải chuyên canh như các vùng khác, do đó cần phải chọn những đối tượng rau màu phù hợp điều kiện thỗ nhưỡng của địa phương đồng thời mang phải phát huy lợi thế cạnh tranh so với các vùng khác đặc biệt là các chủng loại cây trồng mà vào mùa mưa các vùng khác không thể trồng được: vùng lũ, vùng đất phèn,….Các đối tượng cây trồng có lợi thế cao như: cà chua, ớt, đậu rau các loại, rau ăn trái, bắp,..đồng thời nên đa dạng hơn các sản phẩm rau vào các mùa khác trong năm với diện tích không lớn bằng cách khai thác nguồn nước ngầm để tưới để phục vụ cho nhu cầu của địa phương tránh tình trạng giá cả đắc đỏ vào mùa khô. Qua đánh giá thích nghi đất đai, vùng phù hợp để phát triển mô hình trồng rau chủ yếu ở ấp Long Hưng </w:t>
      </w:r>
      <w:r w:rsidR="001126DF" w:rsidRPr="002E2E55">
        <w:rPr>
          <w:sz w:val="26"/>
          <w:szCs w:val="26"/>
          <w:lang w:val="vi-VN"/>
        </w:rPr>
        <w:t>2</w:t>
      </w:r>
      <w:r w:rsidRPr="002E2E55">
        <w:rPr>
          <w:sz w:val="26"/>
          <w:szCs w:val="26"/>
          <w:lang w:val="vi-VN"/>
        </w:rPr>
        <w:t xml:space="preserve"> và 1 phần của ấp Thông Lưu. Để hoạt động sản xuất rau màu đạt hiệu quả cao thì công tác dự báo và liên kết thị trường tiêu thụ là vô cùng quan trọng bên cạnh việc đẩy mạnh công tác ứng dụng khoa học kỹ thuật vào sản xuất.</w:t>
      </w:r>
    </w:p>
    <w:p w:rsidR="00826AB1" w:rsidRPr="002E2E55" w:rsidRDefault="00826AB1" w:rsidP="004C1F53">
      <w:pPr>
        <w:spacing w:before="60" w:after="60" w:line="360" w:lineRule="auto"/>
        <w:jc w:val="both"/>
        <w:rPr>
          <w:sz w:val="26"/>
          <w:szCs w:val="26"/>
          <w:lang w:val="vi-VN"/>
        </w:rPr>
      </w:pPr>
      <w:r w:rsidRPr="002E2E55">
        <w:rPr>
          <w:b/>
          <w:i/>
          <w:sz w:val="26"/>
          <w:szCs w:val="26"/>
          <w:lang w:val="vi-VN"/>
        </w:rPr>
        <w:t>Cây lâu năm:</w:t>
      </w:r>
      <w:r w:rsidRPr="002E2E55">
        <w:rPr>
          <w:sz w:val="26"/>
          <w:szCs w:val="26"/>
          <w:lang w:val="vi-VN"/>
        </w:rPr>
        <w:t xml:space="preserve"> Theo đánh giá thích nghi, nhóm cây ăn trái thích nghi cao ở ấp Long Hưng 1. Nhằm góp phần tăng hiệu quả sản xuất trên cùng một đơn vị sản xuất cần tập trung cải tạo diện tích vườn kém hiệu quả, chú trọng hướng dẫn chuyển giao khoa học </w:t>
      </w:r>
      <w:r w:rsidRPr="002E2E55">
        <w:rPr>
          <w:sz w:val="26"/>
          <w:szCs w:val="26"/>
          <w:lang w:val="vi-VN"/>
        </w:rPr>
        <w:lastRenderedPageBreak/>
        <w:t>kỹ thuật, nâng cao năng suất, chất lượng sản phẩm. Đồng thời phát huy tốt mô hình kết hợp cây ăn trái với nuôi trồng thủy sản, mô hình du lịch sinh thái miệt vườn.</w:t>
      </w:r>
    </w:p>
    <w:p w:rsidR="00826AB1" w:rsidRPr="002E2E55" w:rsidRDefault="00826AB1" w:rsidP="004C1F53">
      <w:pPr>
        <w:spacing w:before="60" w:after="60" w:line="360" w:lineRule="auto"/>
        <w:rPr>
          <w:b/>
          <w:i/>
          <w:sz w:val="26"/>
          <w:szCs w:val="26"/>
          <w:lang w:val="vi-VN"/>
        </w:rPr>
      </w:pPr>
      <w:r w:rsidRPr="002E2E55">
        <w:rPr>
          <w:b/>
          <w:i/>
          <w:sz w:val="26"/>
          <w:szCs w:val="26"/>
          <w:lang w:val="vi-VN"/>
        </w:rPr>
        <w:t>Phát triển lâm nghiệp</w:t>
      </w:r>
    </w:p>
    <w:p w:rsidR="00826AB1" w:rsidRPr="002E2E55" w:rsidRDefault="00826AB1" w:rsidP="004C1F53">
      <w:pPr>
        <w:spacing w:before="60" w:after="60" w:line="360" w:lineRule="auto"/>
        <w:ind w:firstLine="720"/>
        <w:jc w:val="both"/>
        <w:rPr>
          <w:sz w:val="26"/>
          <w:szCs w:val="26"/>
          <w:lang w:val="vi-VN"/>
        </w:rPr>
      </w:pPr>
      <w:r w:rsidRPr="002E2E55">
        <w:rPr>
          <w:sz w:val="26"/>
          <w:szCs w:val="26"/>
          <w:lang w:val="vi-VN"/>
        </w:rPr>
        <w:t>Bên cạnh việc bám sát quy hoạch, để tăng hiệu quả về lâm nghiệp cần đầu tư phát triển các mô hình sản xuất lâm ngư có tính bền vững, hiệu quả kinh tế, phát triển các loại hình du lịch sinh thái để thu hút lao động vào các hoạt động lâm ngư nghiệp nhằm tạo nhiều việc làm cho địa phương cụ thể:</w:t>
      </w:r>
    </w:p>
    <w:p w:rsidR="00826AB1" w:rsidRPr="002E2E55" w:rsidRDefault="00826AB1" w:rsidP="004C1F53">
      <w:pPr>
        <w:spacing w:before="60" w:after="60" w:line="360" w:lineRule="auto"/>
        <w:ind w:firstLine="720"/>
        <w:jc w:val="both"/>
        <w:rPr>
          <w:sz w:val="26"/>
          <w:szCs w:val="26"/>
          <w:lang w:val="vi-VN"/>
        </w:rPr>
      </w:pPr>
      <w:r w:rsidRPr="002E2E55">
        <w:rPr>
          <w:sz w:val="26"/>
          <w:szCs w:val="26"/>
          <w:lang w:val="vi-VN"/>
        </w:rPr>
        <w:t>- Trồng các đai rừng ven sông rạch để chống sạt lở đất hai bên bờ sông, kênh rạch, bảo vệ đất sản xuất và các khu dân cư, cơ sở hạ tầng vùng ven biển.</w:t>
      </w:r>
    </w:p>
    <w:p w:rsidR="00826AB1" w:rsidRPr="002E2E55" w:rsidRDefault="00826AB1" w:rsidP="004C1F53">
      <w:pPr>
        <w:spacing w:before="60" w:after="60" w:line="360" w:lineRule="auto"/>
        <w:ind w:firstLine="720"/>
        <w:jc w:val="both"/>
        <w:rPr>
          <w:sz w:val="26"/>
          <w:szCs w:val="26"/>
          <w:lang w:val="vi-VN"/>
        </w:rPr>
      </w:pPr>
      <w:r w:rsidRPr="002E2E55">
        <w:rPr>
          <w:sz w:val="26"/>
          <w:szCs w:val="26"/>
          <w:lang w:val="vi-VN"/>
        </w:rPr>
        <w:t>- Phát động trồng cây phân tán trong các khu dân cư, công sở, trường học.</w:t>
      </w:r>
    </w:p>
    <w:p w:rsidR="00826AB1" w:rsidRPr="002E2E55" w:rsidRDefault="00826AB1" w:rsidP="004C1F53">
      <w:pPr>
        <w:spacing w:before="60" w:after="60" w:line="360" w:lineRule="auto"/>
        <w:ind w:firstLine="720"/>
        <w:jc w:val="both"/>
        <w:rPr>
          <w:sz w:val="26"/>
          <w:szCs w:val="26"/>
          <w:lang w:val="vi-VN"/>
        </w:rPr>
      </w:pPr>
      <w:r w:rsidRPr="002E2E55">
        <w:rPr>
          <w:sz w:val="26"/>
          <w:szCs w:val="26"/>
          <w:lang w:val="vi-VN"/>
        </w:rPr>
        <w:t>- Xây dựng các mô hình thử nghiệm lâm ngư kết hợp mang lại hiệu quả kinh tế cao.</w:t>
      </w:r>
    </w:p>
    <w:p w:rsidR="00826AB1" w:rsidRPr="002E2E55" w:rsidRDefault="00D76599" w:rsidP="004C1F53">
      <w:pPr>
        <w:spacing w:before="60" w:after="60" w:line="360" w:lineRule="auto"/>
        <w:jc w:val="both"/>
        <w:rPr>
          <w:sz w:val="26"/>
          <w:szCs w:val="26"/>
          <w:lang w:val="vi-VN"/>
        </w:rPr>
      </w:pPr>
      <w:r w:rsidRPr="002E2E55">
        <w:rPr>
          <w:sz w:val="26"/>
          <w:szCs w:val="26"/>
          <w:lang w:val="vi-VN"/>
        </w:rPr>
        <w:tab/>
        <w:t>Phấn đấu đến năm 2030 có diện tích trồng rừ</w:t>
      </w:r>
      <w:r w:rsidR="00826AB1" w:rsidRPr="002E2E55">
        <w:rPr>
          <w:sz w:val="26"/>
          <w:szCs w:val="26"/>
          <w:lang w:val="vi-VN"/>
        </w:rPr>
        <w:t xml:space="preserve">ng phòng hộ là </w:t>
      </w:r>
      <w:r w:rsidR="00EB206D" w:rsidRPr="002E2E55">
        <w:rPr>
          <w:sz w:val="26"/>
          <w:szCs w:val="26"/>
          <w:lang w:val="vi-VN"/>
        </w:rPr>
        <w:t>14</w:t>
      </w:r>
      <w:r w:rsidR="00826AB1" w:rsidRPr="002E2E55">
        <w:rPr>
          <w:sz w:val="26"/>
          <w:szCs w:val="26"/>
          <w:lang w:val="vi-VN"/>
        </w:rPr>
        <w:t>0 ha.</w:t>
      </w:r>
    </w:p>
    <w:p w:rsidR="00826AB1" w:rsidRPr="002E2E55" w:rsidRDefault="00826AB1" w:rsidP="004C1F53">
      <w:pPr>
        <w:spacing w:before="60" w:after="60" w:line="360" w:lineRule="auto"/>
        <w:jc w:val="both"/>
        <w:rPr>
          <w:b/>
          <w:i/>
          <w:sz w:val="26"/>
          <w:szCs w:val="26"/>
          <w:lang w:val="vi-VN"/>
        </w:rPr>
      </w:pPr>
      <w:r w:rsidRPr="002E2E55">
        <w:rPr>
          <w:b/>
          <w:i/>
          <w:sz w:val="26"/>
          <w:szCs w:val="26"/>
          <w:lang w:val="vi-VN"/>
        </w:rPr>
        <w:t>Giải pháp phát triển cho một số mô hình lâm ngư kết hợp:</w:t>
      </w:r>
    </w:p>
    <w:p w:rsidR="00826AB1" w:rsidRPr="002E2E55" w:rsidRDefault="00826AB1" w:rsidP="004C1F53">
      <w:pPr>
        <w:spacing w:before="60" w:after="60" w:line="360" w:lineRule="auto"/>
        <w:ind w:firstLine="547"/>
        <w:jc w:val="both"/>
        <w:rPr>
          <w:sz w:val="26"/>
          <w:szCs w:val="26"/>
          <w:lang w:val="vi-VN"/>
        </w:rPr>
      </w:pPr>
      <w:r w:rsidRPr="002E2E55">
        <w:rPr>
          <w:sz w:val="26"/>
          <w:szCs w:val="26"/>
          <w:lang w:val="vi-VN"/>
        </w:rPr>
        <w:t>Từng bước xây dựng các mô hình trồng thử nghiệm mang hiệu quả cao sau đó nhân rộng mô hình, có thể sử dụng các mô hình tham khảo sau:</w:t>
      </w:r>
    </w:p>
    <w:p w:rsidR="00826AB1" w:rsidRPr="002E2E55" w:rsidRDefault="00826AB1" w:rsidP="004C1F53">
      <w:pPr>
        <w:kinsoku w:val="0"/>
        <w:overflowPunct w:val="0"/>
        <w:spacing w:before="60" w:after="60" w:line="360" w:lineRule="auto"/>
        <w:ind w:left="547" w:hanging="547"/>
        <w:textAlignment w:val="baseline"/>
        <w:rPr>
          <w:rFonts w:eastAsia="+mn-ea" w:cs="+mn-cs"/>
          <w:sz w:val="26"/>
          <w:szCs w:val="26"/>
          <w:lang w:val="vi-VN"/>
        </w:rPr>
      </w:pPr>
      <w:r w:rsidRPr="002E2E55">
        <w:rPr>
          <w:rFonts w:eastAsia="+mn-ea" w:cs="+mn-cs"/>
          <w:b/>
          <w:bCs/>
          <w:i/>
          <w:iCs/>
          <w:sz w:val="26"/>
          <w:szCs w:val="26"/>
          <w:lang w:val="vi-VN"/>
        </w:rPr>
        <w:t>- Mô hình nuôi tôm bán thâm canh theo phương thức lâm ngư kết hợp.</w:t>
      </w:r>
    </w:p>
    <w:p w:rsidR="00826AB1" w:rsidRPr="002E2E55" w:rsidRDefault="00826AB1" w:rsidP="004C1F53">
      <w:pPr>
        <w:numPr>
          <w:ilvl w:val="0"/>
          <w:numId w:val="23"/>
        </w:numPr>
        <w:tabs>
          <w:tab w:val="clear" w:pos="720"/>
          <w:tab w:val="num" w:pos="0"/>
        </w:tabs>
        <w:kinsoku w:val="0"/>
        <w:overflowPunct w:val="0"/>
        <w:spacing w:before="60" w:after="60" w:line="360" w:lineRule="auto"/>
        <w:ind w:left="0" w:firstLine="360"/>
        <w:jc w:val="both"/>
        <w:textAlignment w:val="baseline"/>
        <w:rPr>
          <w:sz w:val="26"/>
          <w:szCs w:val="26"/>
          <w:lang w:val="vi-VN"/>
        </w:rPr>
      </w:pPr>
      <w:r w:rsidRPr="002E2E55">
        <w:rPr>
          <w:rFonts w:eastAsia="+mn-ea" w:cs="+mn-cs"/>
          <w:sz w:val="26"/>
          <w:szCs w:val="26"/>
          <w:lang w:val="vi-VN"/>
        </w:rPr>
        <w:t>Tổng diện tích mô hình: S mặt nướ</w:t>
      </w:r>
      <w:r w:rsidR="00A4481E" w:rsidRPr="002E2E55">
        <w:rPr>
          <w:rFonts w:eastAsia="+mn-ea" w:cs="+mn-cs"/>
          <w:sz w:val="26"/>
          <w:szCs w:val="26"/>
          <w:lang w:val="vi-VN"/>
        </w:rPr>
        <w:t>c nuôi tôm 0,8 ha, S RNM 0,</w:t>
      </w:r>
      <w:r w:rsidRPr="002E2E55">
        <w:rPr>
          <w:rFonts w:eastAsia="+mn-ea" w:cs="+mn-cs"/>
          <w:sz w:val="26"/>
          <w:szCs w:val="26"/>
          <w:lang w:val="vi-VN"/>
        </w:rPr>
        <w:t xml:space="preserve">8ha (Bần chua </w:t>
      </w:r>
      <w:r w:rsidRPr="002E2E55">
        <w:rPr>
          <w:rFonts w:eastAsia="+mn-ea" w:cs="+mn-cs"/>
          <w:i/>
          <w:iCs/>
          <w:sz w:val="26"/>
          <w:szCs w:val="26"/>
          <w:lang w:val="vi-VN"/>
        </w:rPr>
        <w:t xml:space="preserve">+ </w:t>
      </w:r>
      <w:r w:rsidRPr="002E2E55">
        <w:rPr>
          <w:rFonts w:eastAsia="+mn-ea" w:cs="+mn-cs"/>
          <w:sz w:val="26"/>
          <w:szCs w:val="26"/>
          <w:lang w:val="vi-VN"/>
        </w:rPr>
        <w:t>Sú), S bờ</w:t>
      </w:r>
      <w:r w:rsidR="00A4481E" w:rsidRPr="002E2E55">
        <w:rPr>
          <w:rFonts w:eastAsia="+mn-ea" w:cs="+mn-cs"/>
          <w:sz w:val="26"/>
          <w:szCs w:val="26"/>
          <w:lang w:val="vi-VN"/>
        </w:rPr>
        <w:t xml:space="preserve"> bao:0,</w:t>
      </w:r>
      <w:r w:rsidRPr="002E2E55">
        <w:rPr>
          <w:rFonts w:eastAsia="+mn-ea" w:cs="+mn-cs"/>
          <w:sz w:val="26"/>
          <w:szCs w:val="26"/>
          <w:lang w:val="vi-VN"/>
        </w:rPr>
        <w:t>4ha.</w:t>
      </w:r>
    </w:p>
    <w:p w:rsidR="00826AB1" w:rsidRPr="002E2E55" w:rsidRDefault="00826AB1" w:rsidP="004C1F53">
      <w:pPr>
        <w:numPr>
          <w:ilvl w:val="0"/>
          <w:numId w:val="23"/>
        </w:numPr>
        <w:kinsoku w:val="0"/>
        <w:overflowPunct w:val="0"/>
        <w:spacing w:before="60" w:after="60" w:line="360" w:lineRule="auto"/>
        <w:jc w:val="both"/>
        <w:textAlignment w:val="baseline"/>
        <w:rPr>
          <w:sz w:val="26"/>
          <w:szCs w:val="26"/>
          <w:lang w:val="vi-VN"/>
        </w:rPr>
      </w:pPr>
      <w:r w:rsidRPr="002E2E55">
        <w:rPr>
          <w:rFonts w:eastAsia="+mn-ea" w:cs="+mn-cs"/>
          <w:sz w:val="26"/>
          <w:szCs w:val="26"/>
          <w:lang w:val="vi-VN"/>
        </w:rPr>
        <w:t>Kết quả: Năng suất tôm 500 kg/ha/vụ.</w:t>
      </w:r>
    </w:p>
    <w:p w:rsidR="00826AB1" w:rsidRPr="002E2E55" w:rsidRDefault="00826AB1" w:rsidP="004C1F53">
      <w:pPr>
        <w:kinsoku w:val="0"/>
        <w:overflowPunct w:val="0"/>
        <w:spacing w:before="60" w:after="60" w:line="360" w:lineRule="auto"/>
        <w:ind w:left="360"/>
        <w:textAlignment w:val="baseline"/>
        <w:rPr>
          <w:b/>
          <w:sz w:val="26"/>
          <w:szCs w:val="26"/>
          <w:lang w:val="vi-VN"/>
        </w:rPr>
      </w:pPr>
      <w:r w:rsidRPr="002E2E55">
        <w:rPr>
          <w:rFonts w:eastAsia="+mn-ea" w:cs="+mn-cs"/>
          <w:b/>
          <w:sz w:val="26"/>
          <w:szCs w:val="26"/>
          <w:lang w:val="vi-VN"/>
        </w:rPr>
        <w:t>Ưu và khuyết điểm:</w:t>
      </w:r>
    </w:p>
    <w:p w:rsidR="00826AB1" w:rsidRPr="002E2E55" w:rsidRDefault="00826AB1" w:rsidP="004C1F53">
      <w:pPr>
        <w:kinsoku w:val="0"/>
        <w:overflowPunct w:val="0"/>
        <w:spacing w:before="60" w:after="60" w:line="360" w:lineRule="auto"/>
        <w:ind w:left="907" w:hanging="547"/>
        <w:jc w:val="both"/>
        <w:textAlignment w:val="baseline"/>
        <w:rPr>
          <w:sz w:val="26"/>
          <w:szCs w:val="26"/>
          <w:lang w:val="vi-VN"/>
        </w:rPr>
      </w:pPr>
      <w:r w:rsidRPr="002E2E55">
        <w:rPr>
          <w:rFonts w:eastAsia="+mn-ea" w:cs="+mn-cs"/>
          <w:sz w:val="26"/>
          <w:szCs w:val="26"/>
          <w:lang w:val="vi-VN"/>
        </w:rPr>
        <w:t xml:space="preserve">+ Mức đầu tư cao, lãi suất khá, </w:t>
      </w:r>
    </w:p>
    <w:p w:rsidR="00826AB1" w:rsidRPr="002E2E55" w:rsidRDefault="00826AB1" w:rsidP="004C1F53">
      <w:pPr>
        <w:kinsoku w:val="0"/>
        <w:overflowPunct w:val="0"/>
        <w:spacing w:before="60" w:after="60" w:line="360" w:lineRule="auto"/>
        <w:ind w:firstLine="360"/>
        <w:jc w:val="both"/>
        <w:textAlignment w:val="baseline"/>
        <w:rPr>
          <w:sz w:val="26"/>
          <w:szCs w:val="26"/>
          <w:lang w:val="vi-VN"/>
        </w:rPr>
      </w:pPr>
      <w:r w:rsidRPr="002E2E55">
        <w:rPr>
          <w:rFonts w:eastAsia="+mn-ea" w:cs="+mn-cs"/>
          <w:sz w:val="26"/>
          <w:szCs w:val="26"/>
          <w:lang w:val="vi-VN"/>
        </w:rPr>
        <w:t xml:space="preserve">+ Hiệu quả đồng vốn đầu tư không cao và không bền vững do môi trường nước bị ô nhiễm từ nguồn thức ăn thừa trong quá trình nuôi tôm, </w:t>
      </w:r>
    </w:p>
    <w:p w:rsidR="00826AB1" w:rsidRPr="002E2E55" w:rsidRDefault="00826AB1" w:rsidP="004C1F53">
      <w:pPr>
        <w:kinsoku w:val="0"/>
        <w:overflowPunct w:val="0"/>
        <w:spacing w:before="60" w:after="60" w:line="360" w:lineRule="auto"/>
        <w:ind w:firstLine="360"/>
        <w:jc w:val="both"/>
        <w:textAlignment w:val="baseline"/>
        <w:rPr>
          <w:sz w:val="26"/>
          <w:szCs w:val="26"/>
          <w:lang w:val="vi-VN"/>
        </w:rPr>
      </w:pPr>
      <w:r w:rsidRPr="002E2E55">
        <w:rPr>
          <w:rFonts w:eastAsia="+mn-ea" w:cs="+mn-cs"/>
          <w:sz w:val="26"/>
          <w:szCs w:val="26"/>
          <w:lang w:val="vi-VN"/>
        </w:rPr>
        <w:t xml:space="preserve">+ Tính rủi ro cao, đã có những dấu hiệu tôm sinh trưởng chậm, ngay trong các năm đầu tiên. </w:t>
      </w:r>
    </w:p>
    <w:p w:rsidR="00826AB1" w:rsidRPr="002E2E55" w:rsidRDefault="00826AB1" w:rsidP="004C1F53">
      <w:pPr>
        <w:kinsoku w:val="0"/>
        <w:overflowPunct w:val="0"/>
        <w:spacing w:before="60" w:after="60" w:line="360" w:lineRule="auto"/>
        <w:ind w:left="547" w:hanging="547"/>
        <w:textAlignment w:val="baseline"/>
        <w:rPr>
          <w:rFonts w:eastAsia="+mn-ea" w:cs="+mn-cs"/>
          <w:sz w:val="26"/>
          <w:szCs w:val="26"/>
          <w:lang w:val="vi-VN"/>
        </w:rPr>
      </w:pPr>
      <w:r w:rsidRPr="002E2E55">
        <w:rPr>
          <w:rFonts w:eastAsia="+mn-ea" w:cs="+mn-cs"/>
          <w:b/>
          <w:bCs/>
          <w:i/>
          <w:iCs/>
          <w:sz w:val="26"/>
          <w:szCs w:val="26"/>
          <w:lang w:val="vi-VN"/>
        </w:rPr>
        <w:t>- Mô hình nuôi tôm quảng canh cải tiến</w:t>
      </w:r>
      <w:r w:rsidRPr="002E2E55">
        <w:rPr>
          <w:rFonts w:eastAsia="+mn-ea" w:cs="+mn-cs"/>
          <w:i/>
          <w:iCs/>
          <w:sz w:val="26"/>
          <w:szCs w:val="26"/>
          <w:lang w:val="vi-VN"/>
        </w:rPr>
        <w:t>:</w:t>
      </w:r>
    </w:p>
    <w:p w:rsidR="00826AB1" w:rsidRPr="002E2E55" w:rsidRDefault="00826AB1" w:rsidP="004C1F53">
      <w:pPr>
        <w:numPr>
          <w:ilvl w:val="0"/>
          <w:numId w:val="24"/>
        </w:numPr>
        <w:tabs>
          <w:tab w:val="clear" w:pos="720"/>
          <w:tab w:val="num" w:pos="0"/>
        </w:tabs>
        <w:kinsoku w:val="0"/>
        <w:overflowPunct w:val="0"/>
        <w:spacing w:before="60" w:after="60" w:line="360" w:lineRule="auto"/>
        <w:ind w:left="0" w:firstLine="440"/>
        <w:jc w:val="both"/>
        <w:textAlignment w:val="baseline"/>
        <w:rPr>
          <w:sz w:val="26"/>
          <w:szCs w:val="26"/>
          <w:lang w:val="vi-VN"/>
        </w:rPr>
      </w:pPr>
      <w:r w:rsidRPr="002E2E55">
        <w:rPr>
          <w:rFonts w:eastAsia="+mn-ea" w:cs="+mn-cs"/>
          <w:sz w:val="26"/>
          <w:szCs w:val="26"/>
          <w:lang w:val="vi-VN"/>
        </w:rPr>
        <w:t>Diện tích 10ha, trong đó mặt nướ</w:t>
      </w:r>
      <w:r w:rsidR="00A4481E" w:rsidRPr="002E2E55">
        <w:rPr>
          <w:rFonts w:eastAsia="+mn-ea" w:cs="+mn-cs"/>
          <w:sz w:val="26"/>
          <w:szCs w:val="26"/>
          <w:lang w:val="vi-VN"/>
        </w:rPr>
        <w:t>c nuôi tôm: 2,</w:t>
      </w:r>
      <w:r w:rsidRPr="002E2E55">
        <w:rPr>
          <w:rFonts w:eastAsia="+mn-ea" w:cs="+mn-cs"/>
          <w:sz w:val="26"/>
          <w:szCs w:val="26"/>
          <w:lang w:val="vi-VN"/>
        </w:rPr>
        <w:t>7 ha, diện tích RNM trong đầ</w:t>
      </w:r>
      <w:r w:rsidR="00A4481E" w:rsidRPr="002E2E55">
        <w:rPr>
          <w:rFonts w:eastAsia="+mn-ea" w:cs="+mn-cs"/>
          <w:sz w:val="26"/>
          <w:szCs w:val="26"/>
          <w:lang w:val="vi-VN"/>
        </w:rPr>
        <w:t>m nuôi tôm: 6,</w:t>
      </w:r>
      <w:r w:rsidRPr="002E2E55">
        <w:rPr>
          <w:rFonts w:eastAsia="+mn-ea" w:cs="+mn-cs"/>
          <w:sz w:val="26"/>
          <w:szCs w:val="26"/>
          <w:lang w:val="vi-VN"/>
        </w:rPr>
        <w:t xml:space="preserve">3 ha (Trang </w:t>
      </w:r>
      <w:r w:rsidRPr="002E2E55">
        <w:rPr>
          <w:rFonts w:eastAsia="+mn-ea" w:cs="+mn-cs"/>
          <w:i/>
          <w:iCs/>
          <w:sz w:val="26"/>
          <w:szCs w:val="26"/>
          <w:lang w:val="vi-VN"/>
        </w:rPr>
        <w:t xml:space="preserve">+ </w:t>
      </w:r>
      <w:r w:rsidRPr="002E2E55">
        <w:rPr>
          <w:rFonts w:eastAsia="+mn-ea" w:cs="+mn-cs"/>
          <w:sz w:val="26"/>
          <w:szCs w:val="26"/>
          <w:lang w:val="vi-VN"/>
        </w:rPr>
        <w:t xml:space="preserve">Bần chua 2.500 cây/ha diện tích bờ bao: ha. </w:t>
      </w:r>
    </w:p>
    <w:p w:rsidR="00826AB1" w:rsidRPr="002E2E55" w:rsidRDefault="00826AB1" w:rsidP="004C1F53">
      <w:pPr>
        <w:numPr>
          <w:ilvl w:val="0"/>
          <w:numId w:val="24"/>
        </w:numPr>
        <w:kinsoku w:val="0"/>
        <w:overflowPunct w:val="0"/>
        <w:spacing w:before="60" w:after="60" w:line="360" w:lineRule="auto"/>
        <w:jc w:val="both"/>
        <w:textAlignment w:val="baseline"/>
        <w:rPr>
          <w:sz w:val="26"/>
          <w:szCs w:val="26"/>
          <w:lang w:val="vi-VN"/>
        </w:rPr>
      </w:pPr>
      <w:r w:rsidRPr="002E2E55">
        <w:rPr>
          <w:rFonts w:eastAsia="+mn-ea" w:cs="+mn-cs"/>
          <w:sz w:val="26"/>
          <w:szCs w:val="26"/>
          <w:lang w:val="vi-VN"/>
        </w:rPr>
        <w:lastRenderedPageBreak/>
        <w:t>Kết quả: Năng suất tôm 175kg tôm /ha /vụ.</w:t>
      </w:r>
    </w:p>
    <w:p w:rsidR="00826AB1" w:rsidRPr="002E2E55" w:rsidRDefault="00826AB1" w:rsidP="004C1F53">
      <w:pPr>
        <w:kinsoku w:val="0"/>
        <w:overflowPunct w:val="0"/>
        <w:spacing w:before="60" w:after="60" w:line="360" w:lineRule="auto"/>
        <w:ind w:left="360"/>
        <w:textAlignment w:val="baseline"/>
        <w:rPr>
          <w:b/>
          <w:sz w:val="26"/>
          <w:szCs w:val="26"/>
          <w:lang w:val="vi-VN"/>
        </w:rPr>
      </w:pPr>
      <w:r w:rsidRPr="002E2E55">
        <w:rPr>
          <w:rFonts w:eastAsia="+mn-ea" w:cs="+mn-cs"/>
          <w:b/>
          <w:sz w:val="26"/>
          <w:szCs w:val="26"/>
          <w:lang w:val="vi-VN"/>
        </w:rPr>
        <w:t>Ưu và khuyết điểm:</w:t>
      </w:r>
    </w:p>
    <w:p w:rsidR="00826AB1" w:rsidRPr="002E2E55" w:rsidRDefault="00826AB1" w:rsidP="004C1F53">
      <w:pPr>
        <w:kinsoku w:val="0"/>
        <w:overflowPunct w:val="0"/>
        <w:spacing w:before="60" w:after="60" w:line="360" w:lineRule="auto"/>
        <w:ind w:left="907" w:hanging="547"/>
        <w:textAlignment w:val="baseline"/>
        <w:rPr>
          <w:sz w:val="26"/>
          <w:szCs w:val="26"/>
          <w:lang w:val="vi-VN"/>
        </w:rPr>
      </w:pPr>
      <w:r w:rsidRPr="002E2E55">
        <w:rPr>
          <w:rFonts w:eastAsia="+mn-ea" w:cs="+mn-cs"/>
          <w:sz w:val="26"/>
          <w:szCs w:val="26"/>
          <w:lang w:val="vi-VN"/>
        </w:rPr>
        <w:t>+ Mức đầu tư không cao,</w:t>
      </w:r>
    </w:p>
    <w:p w:rsidR="00826AB1" w:rsidRPr="002E2E55" w:rsidRDefault="00826AB1" w:rsidP="004C1F53">
      <w:pPr>
        <w:kinsoku w:val="0"/>
        <w:overflowPunct w:val="0"/>
        <w:spacing w:before="60" w:after="60" w:line="360" w:lineRule="auto"/>
        <w:ind w:left="907" w:hanging="547"/>
        <w:textAlignment w:val="baseline"/>
        <w:rPr>
          <w:sz w:val="26"/>
          <w:szCs w:val="26"/>
          <w:lang w:val="vi-VN"/>
        </w:rPr>
      </w:pPr>
      <w:r w:rsidRPr="002E2E55">
        <w:rPr>
          <w:rFonts w:eastAsia="+mn-ea" w:cs="+mn-cs"/>
          <w:sz w:val="26"/>
          <w:szCs w:val="26"/>
          <w:lang w:val="vi-VN"/>
        </w:rPr>
        <w:t>+ Lãi suất tương đối khá,</w:t>
      </w:r>
    </w:p>
    <w:p w:rsidR="00826AB1" w:rsidRPr="002E2E55" w:rsidRDefault="00826AB1" w:rsidP="004C1F53">
      <w:pPr>
        <w:kinsoku w:val="0"/>
        <w:overflowPunct w:val="0"/>
        <w:spacing w:before="60" w:after="60" w:line="360" w:lineRule="auto"/>
        <w:ind w:left="907" w:hanging="547"/>
        <w:textAlignment w:val="baseline"/>
        <w:rPr>
          <w:sz w:val="26"/>
          <w:szCs w:val="26"/>
          <w:lang w:val="vi-VN"/>
        </w:rPr>
      </w:pPr>
      <w:r w:rsidRPr="002E2E55">
        <w:rPr>
          <w:rFonts w:eastAsia="+mn-ea" w:cs="+mn-cs"/>
          <w:sz w:val="26"/>
          <w:szCs w:val="26"/>
          <w:lang w:val="vi-VN"/>
        </w:rPr>
        <w:t xml:space="preserve">+ Hiệu quả đồng vốn cao, </w:t>
      </w:r>
    </w:p>
    <w:p w:rsidR="00826AB1" w:rsidRPr="002E2E55" w:rsidRDefault="00826AB1" w:rsidP="004C1F53">
      <w:pPr>
        <w:kinsoku w:val="0"/>
        <w:overflowPunct w:val="0"/>
        <w:spacing w:before="60" w:after="60" w:line="360" w:lineRule="auto"/>
        <w:ind w:left="907" w:hanging="547"/>
        <w:textAlignment w:val="baseline"/>
        <w:rPr>
          <w:sz w:val="26"/>
          <w:szCs w:val="26"/>
          <w:lang w:val="vi-VN"/>
        </w:rPr>
      </w:pPr>
      <w:r w:rsidRPr="002E2E55">
        <w:rPr>
          <w:rFonts w:eastAsia="+mn-ea" w:cs="+mn-cs"/>
          <w:sz w:val="26"/>
          <w:szCs w:val="26"/>
          <w:lang w:val="vi-VN"/>
        </w:rPr>
        <w:t xml:space="preserve">+ Ít bị rủi ro do môi trường nước và đất trong đầm nuôi khá bền vững. </w:t>
      </w:r>
    </w:p>
    <w:p w:rsidR="00826AB1" w:rsidRPr="002E2E55" w:rsidRDefault="00826AB1" w:rsidP="004C1F53">
      <w:pPr>
        <w:kinsoku w:val="0"/>
        <w:overflowPunct w:val="0"/>
        <w:spacing w:before="60" w:after="60" w:line="360" w:lineRule="auto"/>
        <w:ind w:left="547" w:hanging="547"/>
        <w:jc w:val="both"/>
        <w:textAlignment w:val="baseline"/>
        <w:rPr>
          <w:rFonts w:eastAsia="+mn-ea" w:cs="+mn-cs"/>
          <w:b/>
          <w:i/>
          <w:sz w:val="26"/>
          <w:szCs w:val="26"/>
          <w:lang w:val="vi-VN"/>
        </w:rPr>
      </w:pPr>
      <w:r w:rsidRPr="002E2E55">
        <w:rPr>
          <w:rFonts w:eastAsia="+mn-ea" w:cs="+mn-cs"/>
          <w:b/>
          <w:bCs/>
          <w:i/>
          <w:sz w:val="26"/>
          <w:szCs w:val="26"/>
          <w:lang w:val="vi-VN"/>
        </w:rPr>
        <w:t>- Trồng cây trên các bờ bao đầm nuôi tôm:</w:t>
      </w:r>
    </w:p>
    <w:p w:rsidR="00826AB1" w:rsidRPr="002E2E55" w:rsidRDefault="00826AB1" w:rsidP="004C1F53">
      <w:pPr>
        <w:numPr>
          <w:ilvl w:val="0"/>
          <w:numId w:val="25"/>
        </w:numPr>
        <w:tabs>
          <w:tab w:val="clear" w:pos="720"/>
          <w:tab w:val="num" w:pos="0"/>
        </w:tabs>
        <w:kinsoku w:val="0"/>
        <w:overflowPunct w:val="0"/>
        <w:spacing w:before="60" w:after="60" w:line="360" w:lineRule="auto"/>
        <w:ind w:left="0" w:firstLine="360"/>
        <w:jc w:val="both"/>
        <w:textAlignment w:val="baseline"/>
        <w:rPr>
          <w:sz w:val="26"/>
          <w:szCs w:val="26"/>
          <w:lang w:val="vi-VN"/>
        </w:rPr>
      </w:pPr>
      <w:r w:rsidRPr="002E2E55">
        <w:rPr>
          <w:rFonts w:eastAsia="+mn-ea" w:cs="+mn-cs"/>
          <w:sz w:val="26"/>
          <w:szCs w:val="26"/>
          <w:lang w:val="vi-VN"/>
        </w:rPr>
        <w:t xml:space="preserve">Diện tích bờ bao các đầm nuôi tôm chiếm từ 10 - 12% diện tích của 1 đầm nuôi tôm, </w:t>
      </w:r>
    </w:p>
    <w:p w:rsidR="00826AB1" w:rsidRPr="002E2E55" w:rsidRDefault="00826AB1" w:rsidP="004C1F53">
      <w:pPr>
        <w:numPr>
          <w:ilvl w:val="0"/>
          <w:numId w:val="25"/>
        </w:numPr>
        <w:kinsoku w:val="0"/>
        <w:overflowPunct w:val="0"/>
        <w:spacing w:before="60" w:after="60" w:line="360" w:lineRule="auto"/>
        <w:jc w:val="both"/>
        <w:textAlignment w:val="baseline"/>
        <w:rPr>
          <w:sz w:val="26"/>
          <w:szCs w:val="26"/>
          <w:lang w:val="vi-VN"/>
        </w:rPr>
      </w:pPr>
      <w:r w:rsidRPr="002E2E55">
        <w:rPr>
          <w:rFonts w:eastAsia="+mn-ea" w:cs="+mn-cs"/>
          <w:sz w:val="26"/>
          <w:szCs w:val="26"/>
          <w:lang w:val="vi-VN"/>
        </w:rPr>
        <w:t>Kết quả: nâng cao được hiệu quả kinh tế của các đầm nuôi tôm.</w:t>
      </w:r>
    </w:p>
    <w:p w:rsidR="00826AB1" w:rsidRPr="002E2E55" w:rsidRDefault="00826AB1" w:rsidP="004C1F53">
      <w:pPr>
        <w:kinsoku w:val="0"/>
        <w:overflowPunct w:val="0"/>
        <w:spacing w:before="60" w:after="60" w:line="360" w:lineRule="auto"/>
        <w:ind w:left="360"/>
        <w:textAlignment w:val="baseline"/>
        <w:rPr>
          <w:b/>
          <w:sz w:val="26"/>
          <w:szCs w:val="26"/>
          <w:lang w:val="vi-VN"/>
        </w:rPr>
      </w:pPr>
      <w:r w:rsidRPr="002E2E55">
        <w:rPr>
          <w:rFonts w:eastAsia="+mn-ea" w:cs="+mn-cs"/>
          <w:b/>
          <w:sz w:val="26"/>
          <w:szCs w:val="26"/>
          <w:lang w:val="vi-VN"/>
        </w:rPr>
        <w:t>Ưu và khuyết điểm:</w:t>
      </w:r>
    </w:p>
    <w:p w:rsidR="00826AB1" w:rsidRPr="002E2E55" w:rsidRDefault="00826AB1" w:rsidP="004C1F53">
      <w:pPr>
        <w:kinsoku w:val="0"/>
        <w:overflowPunct w:val="0"/>
        <w:spacing w:before="60" w:after="60" w:line="360" w:lineRule="auto"/>
        <w:ind w:left="907" w:hanging="547"/>
        <w:jc w:val="both"/>
        <w:textAlignment w:val="baseline"/>
        <w:rPr>
          <w:sz w:val="26"/>
          <w:szCs w:val="26"/>
          <w:lang w:val="vi-VN"/>
        </w:rPr>
      </w:pPr>
      <w:r w:rsidRPr="002E2E55">
        <w:rPr>
          <w:rFonts w:eastAsia="+mn-ea" w:cs="+mn-cs"/>
          <w:sz w:val="26"/>
          <w:szCs w:val="26"/>
          <w:lang w:val="vi-VN"/>
        </w:rPr>
        <w:t>+ Giảm ảnh hưởng của gió lạnh đến nhiệt độ của nước trong ao,</w:t>
      </w:r>
    </w:p>
    <w:p w:rsidR="00826AB1" w:rsidRPr="002E2E55" w:rsidRDefault="00826AB1" w:rsidP="004C1F53">
      <w:pPr>
        <w:kinsoku w:val="0"/>
        <w:overflowPunct w:val="0"/>
        <w:spacing w:before="60" w:after="60" w:line="360" w:lineRule="auto"/>
        <w:ind w:left="907" w:hanging="547"/>
        <w:jc w:val="both"/>
        <w:textAlignment w:val="baseline"/>
        <w:rPr>
          <w:sz w:val="26"/>
          <w:szCs w:val="26"/>
          <w:lang w:val="vi-VN"/>
        </w:rPr>
      </w:pPr>
      <w:r w:rsidRPr="002E2E55">
        <w:rPr>
          <w:rFonts w:eastAsia="+mn-ea" w:cs="+mn-cs"/>
          <w:sz w:val="26"/>
          <w:szCs w:val="26"/>
          <w:lang w:val="vi-VN"/>
        </w:rPr>
        <w:t xml:space="preserve">+ Giảm cường độ thoát hơi nước, </w:t>
      </w:r>
    </w:p>
    <w:p w:rsidR="00826AB1" w:rsidRPr="002E2E55" w:rsidRDefault="00826AB1" w:rsidP="004C1F53">
      <w:pPr>
        <w:kinsoku w:val="0"/>
        <w:overflowPunct w:val="0"/>
        <w:spacing w:before="60" w:after="60" w:line="360" w:lineRule="auto"/>
        <w:ind w:firstLine="360"/>
        <w:jc w:val="both"/>
        <w:textAlignment w:val="baseline"/>
        <w:rPr>
          <w:sz w:val="26"/>
          <w:szCs w:val="26"/>
          <w:lang w:val="vi-VN"/>
        </w:rPr>
      </w:pPr>
      <w:r w:rsidRPr="002E2E55">
        <w:rPr>
          <w:rFonts w:eastAsia="+mn-ea" w:cs="+mn-cs"/>
          <w:sz w:val="26"/>
          <w:szCs w:val="26"/>
          <w:lang w:val="vi-VN"/>
        </w:rPr>
        <w:t xml:space="preserve">+ Làm cho độ mặn của nước không lên quá cao và góp phần tạo bóng mát cho tôm trong những ngày nắng gắt. </w:t>
      </w:r>
    </w:p>
    <w:p w:rsidR="00644885" w:rsidRPr="002E2E55" w:rsidRDefault="00826AB1" w:rsidP="004C1F53">
      <w:pPr>
        <w:numPr>
          <w:ilvl w:val="0"/>
          <w:numId w:val="6"/>
        </w:numPr>
        <w:tabs>
          <w:tab w:val="num" w:pos="601"/>
        </w:tabs>
        <w:spacing w:before="60" w:after="60" w:line="360" w:lineRule="auto"/>
        <w:ind w:left="0"/>
        <w:jc w:val="both"/>
        <w:rPr>
          <w:sz w:val="26"/>
          <w:szCs w:val="26"/>
          <w:lang w:val="nb-NO"/>
        </w:rPr>
        <w:sectPr w:rsidR="00644885" w:rsidRPr="002E2E55" w:rsidSect="0001034A">
          <w:pgSz w:w="11909" w:h="16834" w:code="9"/>
          <w:pgMar w:top="1134" w:right="1134" w:bottom="1134" w:left="1701" w:header="720" w:footer="720" w:gutter="0"/>
          <w:cols w:space="720"/>
          <w:docGrid w:linePitch="360"/>
        </w:sectPr>
      </w:pPr>
      <w:r w:rsidRPr="002E2E55">
        <w:rPr>
          <w:sz w:val="26"/>
          <w:szCs w:val="26"/>
          <w:lang w:val="nb-NO"/>
        </w:rPr>
        <w:t>Quy mô phát triển từng loại hình, sản phẩm của</w:t>
      </w:r>
      <w:r w:rsidR="00EB206D" w:rsidRPr="002E2E55">
        <w:rPr>
          <w:sz w:val="26"/>
          <w:szCs w:val="26"/>
          <w:lang w:val="nb-NO"/>
        </w:rPr>
        <w:t xml:space="preserve"> ngành trồng trọt như sau:</w:t>
      </w:r>
    </w:p>
    <w:p w:rsidR="00644885" w:rsidRPr="002E2E55" w:rsidRDefault="00644885" w:rsidP="00826AB1">
      <w:pPr>
        <w:spacing w:beforeLines="40" w:before="96" w:afterLines="40" w:after="96" w:line="288" w:lineRule="auto"/>
        <w:jc w:val="both"/>
        <w:rPr>
          <w:sz w:val="26"/>
          <w:szCs w:val="26"/>
          <w:lang w:val="nb-NO"/>
        </w:rPr>
        <w:sectPr w:rsidR="00644885" w:rsidRPr="002E2E55" w:rsidSect="000A0CE7">
          <w:type w:val="continuous"/>
          <w:pgSz w:w="11909" w:h="16834" w:code="9"/>
          <w:pgMar w:top="1134" w:right="1134" w:bottom="1134" w:left="1701" w:header="720" w:footer="720" w:gutter="0"/>
          <w:cols w:space="720"/>
          <w:docGrid w:linePitch="360"/>
        </w:sectPr>
      </w:pPr>
    </w:p>
    <w:p w:rsidR="0001034A" w:rsidRPr="002E2E55" w:rsidRDefault="0001034A">
      <w:pPr>
        <w:spacing w:after="200" w:line="276" w:lineRule="auto"/>
        <w:rPr>
          <w:b/>
          <w:sz w:val="26"/>
          <w:szCs w:val="26"/>
          <w:lang w:val="vi-VN"/>
        </w:rPr>
      </w:pPr>
      <w:bookmarkStart w:id="263" w:name="_Toc530522707"/>
      <w:r w:rsidRPr="002E2E55">
        <w:rPr>
          <w:b/>
          <w:sz w:val="26"/>
          <w:szCs w:val="26"/>
          <w:lang w:val="vi-VN"/>
        </w:rPr>
        <w:lastRenderedPageBreak/>
        <w:br w:type="page"/>
      </w:r>
    </w:p>
    <w:p w:rsidR="0001034A" w:rsidRPr="002E2E55" w:rsidRDefault="0001034A" w:rsidP="00644885">
      <w:pPr>
        <w:pStyle w:val="BodyTextIndent"/>
        <w:spacing w:before="80" w:after="80"/>
        <w:jc w:val="left"/>
        <w:rPr>
          <w:rFonts w:ascii="Times New Roman" w:hAnsi="Times New Roman"/>
          <w:b/>
          <w:sz w:val="26"/>
          <w:szCs w:val="26"/>
          <w:lang w:val="vi-VN"/>
        </w:rPr>
        <w:sectPr w:rsidR="0001034A" w:rsidRPr="002E2E55" w:rsidSect="000A0CE7">
          <w:type w:val="continuous"/>
          <w:pgSz w:w="11909" w:h="16834" w:code="9"/>
          <w:pgMar w:top="1134" w:right="1134" w:bottom="1134" w:left="1701" w:header="720" w:footer="720" w:gutter="0"/>
          <w:cols w:space="720"/>
          <w:docGrid w:linePitch="360"/>
        </w:sectPr>
      </w:pPr>
    </w:p>
    <w:p w:rsidR="00644885" w:rsidRPr="002E2E55" w:rsidRDefault="00FC24EB" w:rsidP="00C70D47">
      <w:pPr>
        <w:pStyle w:val="Heading4"/>
        <w:numPr>
          <w:ilvl w:val="0"/>
          <w:numId w:val="0"/>
        </w:numPr>
        <w:ind w:left="864" w:hanging="864"/>
        <w:rPr>
          <w:lang w:val="vi-VN"/>
        </w:rPr>
      </w:pPr>
      <w:bookmarkStart w:id="264" w:name="_Toc21980281"/>
      <w:r w:rsidRPr="00FC24EB">
        <w:rPr>
          <w:szCs w:val="26"/>
          <w:lang w:val="pt-BR"/>
        </w:rPr>
        <w:lastRenderedPageBreak/>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13</w:t>
      </w:r>
      <w:r w:rsidRPr="00FC24EB">
        <w:rPr>
          <w:szCs w:val="26"/>
        </w:rPr>
        <w:fldChar w:fldCharType="end"/>
      </w:r>
      <w:r w:rsidR="00644885" w:rsidRPr="002E2E55">
        <w:rPr>
          <w:lang w:val="vi-VN"/>
        </w:rPr>
        <w:t>: Diện tích, năng suất, sản lượng các loại cây trồng giai</w:t>
      </w:r>
      <w:r w:rsidR="0016588A" w:rsidRPr="002E2E55">
        <w:rPr>
          <w:lang w:val="vi-VN"/>
        </w:rPr>
        <w:t xml:space="preserve"> đoạn 2018-202</w:t>
      </w:r>
      <w:r w:rsidR="00EF0B15" w:rsidRPr="002E2E55">
        <w:rPr>
          <w:lang w:val="vi-VN"/>
        </w:rPr>
        <w:t>5</w:t>
      </w:r>
      <w:r w:rsidR="0016588A" w:rsidRPr="002E2E55">
        <w:rPr>
          <w:lang w:val="vi-VN"/>
        </w:rPr>
        <w:t xml:space="preserve"> và tầm nhìn 2030</w:t>
      </w:r>
      <w:r w:rsidR="00644885" w:rsidRPr="002E2E55">
        <w:rPr>
          <w:lang w:val="vi-VN"/>
        </w:rPr>
        <w:t xml:space="preserve"> xã Hòa Minh</w:t>
      </w:r>
      <w:bookmarkEnd w:id="263"/>
      <w:bookmarkEnd w:id="264"/>
    </w:p>
    <w:tbl>
      <w:tblPr>
        <w:tblW w:w="13056" w:type="dxa"/>
        <w:tblInd w:w="93" w:type="dxa"/>
        <w:tblLook w:val="04A0" w:firstRow="1" w:lastRow="0" w:firstColumn="1" w:lastColumn="0" w:noHBand="0" w:noVBand="1"/>
      </w:tblPr>
      <w:tblGrid>
        <w:gridCol w:w="645"/>
        <w:gridCol w:w="3330"/>
        <w:gridCol w:w="1265"/>
        <w:gridCol w:w="1296"/>
        <w:gridCol w:w="1559"/>
        <w:gridCol w:w="1418"/>
        <w:gridCol w:w="1842"/>
        <w:gridCol w:w="1701"/>
      </w:tblGrid>
      <w:tr w:rsidR="00644885" w:rsidRPr="002E2E55" w:rsidTr="00674F9A">
        <w:trPr>
          <w:trHeight w:val="345"/>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85" w:rsidRPr="002E2E55" w:rsidRDefault="00644885" w:rsidP="0016588A">
            <w:pPr>
              <w:jc w:val="right"/>
              <w:rPr>
                <w:b/>
                <w:bCs/>
                <w:sz w:val="26"/>
                <w:szCs w:val="26"/>
              </w:rPr>
            </w:pPr>
            <w:r w:rsidRPr="002E2E55">
              <w:rPr>
                <w:b/>
                <w:bCs/>
                <w:sz w:val="26"/>
                <w:szCs w:val="26"/>
              </w:rPr>
              <w:t>Stt</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85" w:rsidRPr="002E2E55" w:rsidRDefault="00644885" w:rsidP="00B67562">
            <w:pPr>
              <w:rPr>
                <w:b/>
                <w:bCs/>
                <w:sz w:val="26"/>
                <w:szCs w:val="26"/>
              </w:rPr>
            </w:pPr>
            <w:r w:rsidRPr="002E2E55">
              <w:rPr>
                <w:b/>
                <w:bCs/>
                <w:sz w:val="26"/>
                <w:szCs w:val="26"/>
              </w:rPr>
              <w:t>Hạng mục</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85" w:rsidRPr="002E2E55" w:rsidRDefault="00644885" w:rsidP="0016588A">
            <w:pPr>
              <w:jc w:val="center"/>
              <w:rPr>
                <w:b/>
                <w:bCs/>
                <w:sz w:val="26"/>
                <w:szCs w:val="26"/>
              </w:rPr>
            </w:pPr>
            <w:r w:rsidRPr="002E2E55">
              <w:rPr>
                <w:b/>
                <w:bCs/>
                <w:sz w:val="26"/>
                <w:szCs w:val="26"/>
              </w:rPr>
              <w:t>ĐVT</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85" w:rsidRPr="002E2E55" w:rsidRDefault="00644885" w:rsidP="0016588A">
            <w:pPr>
              <w:jc w:val="center"/>
              <w:rPr>
                <w:b/>
                <w:bCs/>
                <w:sz w:val="26"/>
                <w:szCs w:val="26"/>
              </w:rPr>
            </w:pPr>
            <w:r w:rsidRPr="002E2E55">
              <w:rPr>
                <w:b/>
                <w:bCs/>
                <w:sz w:val="26"/>
                <w:szCs w:val="26"/>
              </w:rPr>
              <w:t>2017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85" w:rsidRPr="002E2E55" w:rsidRDefault="00644885" w:rsidP="00EF0B15">
            <w:pPr>
              <w:jc w:val="center"/>
              <w:rPr>
                <w:b/>
                <w:bCs/>
                <w:sz w:val="26"/>
                <w:szCs w:val="26"/>
              </w:rPr>
            </w:pPr>
            <w:r w:rsidRPr="002E2E55">
              <w:rPr>
                <w:b/>
                <w:bCs/>
                <w:sz w:val="26"/>
                <w:szCs w:val="26"/>
              </w:rPr>
              <w:t>202</w:t>
            </w:r>
            <w:r w:rsidR="00EF0B15" w:rsidRPr="002E2E55">
              <w:rPr>
                <w:b/>
                <w:bCs/>
                <w:sz w:val="26"/>
                <w:szCs w:val="26"/>
              </w:rPr>
              <w:t>5</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85" w:rsidRPr="002E2E55" w:rsidRDefault="007D50A6" w:rsidP="0016588A">
            <w:pPr>
              <w:jc w:val="center"/>
              <w:rPr>
                <w:b/>
                <w:bCs/>
                <w:sz w:val="26"/>
                <w:szCs w:val="26"/>
              </w:rPr>
            </w:pPr>
            <w:r w:rsidRPr="002E2E55">
              <w:rPr>
                <w:b/>
                <w:bCs/>
                <w:sz w:val="26"/>
                <w:szCs w:val="26"/>
              </w:rPr>
              <w:t>2030</w:t>
            </w:r>
          </w:p>
        </w:tc>
        <w:tc>
          <w:tcPr>
            <w:tcW w:w="3543" w:type="dxa"/>
            <w:gridSpan w:val="2"/>
            <w:tcBorders>
              <w:top w:val="single" w:sz="4" w:space="0" w:color="auto"/>
              <w:left w:val="nil"/>
              <w:bottom w:val="single" w:sz="4" w:space="0" w:color="auto"/>
              <w:right w:val="single" w:sz="4" w:space="0" w:color="auto"/>
            </w:tcBorders>
            <w:shd w:val="clear" w:color="auto" w:fill="auto"/>
            <w:vAlign w:val="center"/>
            <w:hideMark/>
          </w:tcPr>
          <w:p w:rsidR="00644885" w:rsidRPr="002E2E55" w:rsidRDefault="00644885" w:rsidP="0016588A">
            <w:pPr>
              <w:jc w:val="center"/>
              <w:rPr>
                <w:b/>
                <w:bCs/>
                <w:sz w:val="26"/>
                <w:szCs w:val="26"/>
              </w:rPr>
            </w:pPr>
            <w:r w:rsidRPr="002E2E55">
              <w:rPr>
                <w:b/>
                <w:bCs/>
                <w:sz w:val="26"/>
                <w:szCs w:val="26"/>
              </w:rPr>
              <w:t>Tốc độ tăng b/q (%)</w:t>
            </w:r>
          </w:p>
        </w:tc>
      </w:tr>
      <w:tr w:rsidR="00644885" w:rsidRPr="002E2E55" w:rsidTr="00674F9A">
        <w:trPr>
          <w:trHeight w:val="345"/>
        </w:trPr>
        <w:tc>
          <w:tcPr>
            <w:tcW w:w="645" w:type="dxa"/>
            <w:vMerge/>
            <w:tcBorders>
              <w:top w:val="single" w:sz="4" w:space="0" w:color="auto"/>
              <w:left w:val="single" w:sz="4" w:space="0" w:color="auto"/>
              <w:bottom w:val="single" w:sz="4" w:space="0" w:color="auto"/>
              <w:right w:val="single" w:sz="4" w:space="0" w:color="auto"/>
            </w:tcBorders>
            <w:vAlign w:val="center"/>
            <w:hideMark/>
          </w:tcPr>
          <w:p w:rsidR="00644885" w:rsidRPr="002E2E55" w:rsidRDefault="00644885" w:rsidP="0016588A">
            <w:pPr>
              <w:rPr>
                <w:b/>
                <w:bCs/>
                <w:sz w:val="26"/>
                <w:szCs w:val="26"/>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644885" w:rsidRPr="002E2E55" w:rsidRDefault="00644885" w:rsidP="00B67562">
            <w:pPr>
              <w:rPr>
                <w:b/>
                <w:bCs/>
                <w:sz w:val="26"/>
                <w:szCs w:val="26"/>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644885" w:rsidRPr="002E2E55" w:rsidRDefault="00644885" w:rsidP="0016588A">
            <w:pPr>
              <w:jc w:val="center"/>
              <w:rPr>
                <w:b/>
                <w:bCs/>
                <w:sz w:val="26"/>
                <w:szCs w:val="26"/>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44885" w:rsidRPr="002E2E55" w:rsidRDefault="00644885" w:rsidP="0016588A">
            <w:pPr>
              <w:rPr>
                <w:b/>
                <w:bCs/>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44885" w:rsidRPr="002E2E55" w:rsidRDefault="00644885" w:rsidP="0016588A">
            <w:pPr>
              <w:rPr>
                <w:b/>
                <w:bCs/>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44885" w:rsidRPr="002E2E55" w:rsidRDefault="00644885" w:rsidP="0016588A">
            <w:pPr>
              <w:rPr>
                <w:b/>
                <w:bCs/>
                <w:sz w:val="26"/>
                <w:szCs w:val="26"/>
              </w:rPr>
            </w:pPr>
          </w:p>
        </w:tc>
        <w:tc>
          <w:tcPr>
            <w:tcW w:w="1842" w:type="dxa"/>
            <w:tcBorders>
              <w:top w:val="nil"/>
              <w:left w:val="nil"/>
              <w:bottom w:val="single" w:sz="4" w:space="0" w:color="auto"/>
              <w:right w:val="single" w:sz="4" w:space="0" w:color="auto"/>
            </w:tcBorders>
            <w:shd w:val="clear" w:color="auto" w:fill="auto"/>
            <w:vAlign w:val="center"/>
            <w:hideMark/>
          </w:tcPr>
          <w:p w:rsidR="00644885" w:rsidRPr="002E2E55" w:rsidRDefault="00644885" w:rsidP="00EF0B15">
            <w:pPr>
              <w:jc w:val="center"/>
              <w:rPr>
                <w:b/>
                <w:bCs/>
                <w:sz w:val="26"/>
                <w:szCs w:val="26"/>
              </w:rPr>
            </w:pPr>
            <w:r w:rsidRPr="002E2E55">
              <w:rPr>
                <w:b/>
                <w:bCs/>
                <w:sz w:val="26"/>
                <w:szCs w:val="26"/>
              </w:rPr>
              <w:t>201</w:t>
            </w:r>
            <w:r w:rsidR="00EF0B15" w:rsidRPr="002E2E55">
              <w:rPr>
                <w:b/>
                <w:bCs/>
                <w:sz w:val="26"/>
                <w:szCs w:val="26"/>
              </w:rPr>
              <w:t>8</w:t>
            </w:r>
            <w:r w:rsidRPr="002E2E55">
              <w:rPr>
                <w:b/>
                <w:bCs/>
                <w:sz w:val="26"/>
                <w:szCs w:val="26"/>
              </w:rPr>
              <w:t>-202</w:t>
            </w:r>
            <w:r w:rsidR="00EF0B15" w:rsidRPr="002E2E55">
              <w:rPr>
                <w:b/>
                <w:bCs/>
                <w:sz w:val="26"/>
                <w:szCs w:val="26"/>
              </w:rPr>
              <w:t>5</w:t>
            </w:r>
          </w:p>
        </w:tc>
        <w:tc>
          <w:tcPr>
            <w:tcW w:w="1701" w:type="dxa"/>
            <w:tcBorders>
              <w:top w:val="nil"/>
              <w:left w:val="nil"/>
              <w:bottom w:val="single" w:sz="4" w:space="0" w:color="auto"/>
              <w:right w:val="single" w:sz="4" w:space="0" w:color="auto"/>
            </w:tcBorders>
            <w:shd w:val="clear" w:color="auto" w:fill="auto"/>
            <w:vAlign w:val="center"/>
            <w:hideMark/>
          </w:tcPr>
          <w:p w:rsidR="00644885" w:rsidRPr="002E2E55" w:rsidRDefault="007D50A6" w:rsidP="00EF0B15">
            <w:pPr>
              <w:jc w:val="center"/>
              <w:rPr>
                <w:b/>
                <w:bCs/>
                <w:sz w:val="26"/>
                <w:szCs w:val="26"/>
              </w:rPr>
            </w:pPr>
            <w:r w:rsidRPr="002E2E55">
              <w:rPr>
                <w:b/>
                <w:bCs/>
                <w:sz w:val="26"/>
                <w:szCs w:val="26"/>
              </w:rPr>
              <w:t>202</w:t>
            </w:r>
            <w:r w:rsidR="00EF0B15" w:rsidRPr="002E2E55">
              <w:rPr>
                <w:b/>
                <w:bCs/>
                <w:sz w:val="26"/>
                <w:szCs w:val="26"/>
              </w:rPr>
              <w:t>6</w:t>
            </w:r>
            <w:r w:rsidRPr="002E2E55">
              <w:rPr>
                <w:b/>
                <w:bCs/>
                <w:sz w:val="26"/>
                <w:szCs w:val="26"/>
              </w:rPr>
              <w:t>-2030</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A</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Diện tích đất trồng trọt</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Ha</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1.934,90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1.690,77</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1.577,62</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-1,91</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-1,72</w:t>
            </w:r>
          </w:p>
        </w:tc>
      </w:tr>
      <w:tr w:rsidR="00FC187A" w:rsidRPr="002E2E55" w:rsidTr="00674F9A">
        <w:trPr>
          <w:trHeight w:val="36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1.1</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trồng lúa</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Ha</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1.440,1</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bCs/>
                <w:sz w:val="26"/>
                <w:szCs w:val="26"/>
              </w:rPr>
            </w:pPr>
            <w:r w:rsidRPr="002E2E55">
              <w:rPr>
                <w:bCs/>
                <w:sz w:val="26"/>
                <w:szCs w:val="26"/>
              </w:rPr>
              <w:t>1.190,77</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bCs/>
                <w:sz w:val="26"/>
                <w:szCs w:val="26"/>
              </w:rPr>
            </w:pPr>
            <w:r w:rsidRPr="002E2E55">
              <w:rPr>
                <w:bCs/>
                <w:sz w:val="26"/>
                <w:szCs w:val="26"/>
              </w:rPr>
              <w:t>1.087,62</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-2,68</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-2,24</w:t>
            </w: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Lúa kết hợp nuôi trồng thủy sản theo hướng hữu cơ</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93,9</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150</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200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Lúa kết hợp nuôi trồng thủy sản</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1.083,06</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650</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300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6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1.2</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trồng cây lâu năm</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ind w:right="260" w:hanging="59"/>
              <w:jc w:val="center"/>
              <w:rPr>
                <w:bCs/>
                <w:sz w:val="26"/>
                <w:szCs w:val="26"/>
              </w:rPr>
            </w:pPr>
            <w:r w:rsidRPr="002E2E55">
              <w:rPr>
                <w:bCs/>
                <w:sz w:val="26"/>
                <w:szCs w:val="26"/>
              </w:rPr>
              <w:t>245,8</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bCs/>
                <w:sz w:val="26"/>
                <w:szCs w:val="26"/>
              </w:rPr>
            </w:pPr>
            <w:r w:rsidRPr="002E2E55">
              <w:rPr>
                <w:bCs/>
                <w:sz w:val="26"/>
                <w:szCs w:val="26"/>
              </w:rPr>
              <w:t>230</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bCs/>
                <w:sz w:val="26"/>
                <w:szCs w:val="26"/>
              </w:rPr>
            </w:pPr>
            <w:r w:rsidRPr="002E2E55">
              <w:rPr>
                <w:bCs/>
                <w:sz w:val="26"/>
                <w:szCs w:val="26"/>
              </w:rPr>
              <w:t>200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-0,94</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-3,43</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Dừa</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221,8</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210</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190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Chuối</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24,0</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20</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10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6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1.3</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rừng phòng hộ</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bCs/>
                <w:sz w:val="26"/>
                <w:szCs w:val="26"/>
              </w:rPr>
            </w:pPr>
            <w:r w:rsidRPr="002E2E55">
              <w:rPr>
                <w:bCs/>
                <w:sz w:val="26"/>
                <w:szCs w:val="26"/>
              </w:rPr>
              <w:t>122,5</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bCs/>
                <w:sz w:val="26"/>
                <w:szCs w:val="26"/>
              </w:rPr>
            </w:pPr>
            <w:r w:rsidRPr="002E2E55">
              <w:rPr>
                <w:bCs/>
                <w:sz w:val="26"/>
                <w:szCs w:val="26"/>
              </w:rPr>
              <w:t>130</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bCs/>
                <w:sz w:val="26"/>
                <w:szCs w:val="26"/>
              </w:rPr>
            </w:pPr>
            <w:r w:rsidRPr="002E2E55">
              <w:rPr>
                <w:bCs/>
                <w:sz w:val="26"/>
                <w:szCs w:val="26"/>
              </w:rPr>
              <w:t>140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0,85</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1,87</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1.Trồng rừng tập trung</w:t>
            </w:r>
          </w:p>
        </w:tc>
        <w:tc>
          <w:tcPr>
            <w:tcW w:w="1265"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52,5</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55</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65</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2.Chăm sóc rừng</w:t>
            </w:r>
          </w:p>
        </w:tc>
        <w:tc>
          <w:tcPr>
            <w:tcW w:w="1265"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60</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63</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60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6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bottom"/>
            <w:hideMark/>
          </w:tcPr>
          <w:p w:rsidR="00FC187A" w:rsidRPr="002E2E55" w:rsidRDefault="00FC187A" w:rsidP="00B67562">
            <w:pPr>
              <w:rPr>
                <w:sz w:val="26"/>
                <w:szCs w:val="26"/>
              </w:rPr>
            </w:pPr>
            <w:r w:rsidRPr="002E2E55">
              <w:rPr>
                <w:sz w:val="26"/>
                <w:szCs w:val="26"/>
              </w:rPr>
              <w:t>3. Khoanh nuôi, tái sinh</w:t>
            </w:r>
            <w:r w:rsidRPr="002E2E55">
              <w:rPr>
                <w:sz w:val="26"/>
                <w:szCs w:val="26"/>
              </w:rPr>
              <w:br/>
              <w:t>rừng.</w:t>
            </w:r>
          </w:p>
        </w:tc>
        <w:tc>
          <w:tcPr>
            <w:tcW w:w="1265"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10</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12</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15</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6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b/>
                <w:bCs/>
                <w:sz w:val="26"/>
                <w:szCs w:val="26"/>
              </w:rPr>
            </w:pPr>
            <w:r w:rsidRPr="002E2E55">
              <w:rPr>
                <w:b/>
                <w:bCs/>
                <w:sz w:val="26"/>
                <w:szCs w:val="26"/>
              </w:rPr>
              <w:t>1.4</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cây hằng năm khác</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126,5</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b/>
                <w:bCs/>
                <w:sz w:val="26"/>
                <w:szCs w:val="26"/>
              </w:rPr>
            </w:pPr>
            <w:r w:rsidRPr="002E2E55">
              <w:rPr>
                <w:b/>
                <w:bCs/>
                <w:sz w:val="26"/>
                <w:szCs w:val="26"/>
              </w:rPr>
              <w:t>140</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b/>
                <w:bCs/>
                <w:sz w:val="26"/>
                <w:szCs w:val="26"/>
              </w:rPr>
            </w:pPr>
            <w:r w:rsidRPr="002E2E55">
              <w:rPr>
                <w:b/>
                <w:bCs/>
                <w:sz w:val="26"/>
                <w:szCs w:val="26"/>
              </w:rPr>
              <w:t>150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1,46</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1,74</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Rau. Quả các loại</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23,1</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33</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38</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Mía cây</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4,0</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5</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5</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Cây làm thức ăn gia súc</w:t>
            </w:r>
          </w:p>
        </w:tc>
        <w:tc>
          <w:tcPr>
            <w:tcW w:w="1265"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98,5</w:t>
            </w: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100</w:t>
            </w: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105</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Hoa, cây cảnh</w:t>
            </w:r>
          </w:p>
        </w:tc>
        <w:tc>
          <w:tcPr>
            <w:tcW w:w="1265"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r w:rsidRPr="002E2E55">
              <w:rPr>
                <w:sz w:val="26"/>
                <w:szCs w:val="26"/>
              </w:rPr>
              <w:t>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0,9</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II</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Năng suất</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tấn/ha</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1.1</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Đất trồng lúa</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Lúa kết hợp nuôi trồng thủy sản theo hướng hữu cơ</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tấn/ha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4,5</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4,7</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5</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0,62</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1,56</w:t>
            </w: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Lúa kết hợp nuôi trồng thủy sản</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tấn/ha</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5,1</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5,2</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5,3</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0,28</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0,48</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1.2</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Đất trồng cây lâu năm</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Dừa</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1000 trái</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7,2</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7,3</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7,5</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0,20</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0,68</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Chuối</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tấn/ha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21,0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22</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25</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0,67</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3,25</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1.3</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Đất rừng phòng hộ</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1559"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p>
        </w:tc>
        <w:tc>
          <w:tcPr>
            <w:tcW w:w="141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B67562">
            <w:pPr>
              <w:jc w:val="center"/>
              <w:rPr>
                <w:sz w:val="26"/>
                <w:szCs w:val="26"/>
              </w:rPr>
            </w:pP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1.Trồng rừng tập trung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m3/ha</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30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7,57</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18,92</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2.Chăm sóc rừng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m3/ha</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60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120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16,99</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18,92</w:t>
            </w:r>
          </w:p>
        </w:tc>
      </w:tr>
      <w:tr w:rsidR="00FC187A" w:rsidRPr="002E2E55" w:rsidTr="00674F9A">
        <w:trPr>
          <w:trHeight w:val="6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bottom"/>
            <w:hideMark/>
          </w:tcPr>
          <w:p w:rsidR="00FC187A" w:rsidRPr="002E2E55" w:rsidRDefault="00FC187A" w:rsidP="00B67562">
            <w:pPr>
              <w:rPr>
                <w:sz w:val="26"/>
                <w:szCs w:val="26"/>
              </w:rPr>
            </w:pPr>
            <w:r w:rsidRPr="002E2E55">
              <w:rPr>
                <w:sz w:val="26"/>
                <w:szCs w:val="26"/>
              </w:rPr>
              <w:t>3. Khoanh nuôi, tái sinh</w:t>
            </w:r>
            <w:r w:rsidRPr="002E2E55">
              <w:rPr>
                <w:sz w:val="26"/>
                <w:szCs w:val="26"/>
              </w:rPr>
              <w:br/>
              <w:t>rừng.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m3/ha</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60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120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16,99</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18,92</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b/>
                <w:bCs/>
                <w:sz w:val="26"/>
                <w:szCs w:val="26"/>
              </w:rPr>
            </w:pPr>
            <w:r w:rsidRPr="002E2E55">
              <w:rPr>
                <w:b/>
                <w:bCs/>
                <w:sz w:val="26"/>
                <w:szCs w:val="26"/>
              </w:rPr>
              <w:t>1.4</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cây hằng năm khác</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Rau, quả các loại</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tấn/ha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54,0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55</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60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0,26</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2,20</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Mía cây</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tấn/ha</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70,0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80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90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1,93</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2,99</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Cây làm thức ăn gia súc</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tấn/ha</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140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150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170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0,99</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3,18</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Hoa, cây cảnh</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3</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7</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4,20</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15,02</w:t>
            </w: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III</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Gía trị sản xuất</w:t>
            </w:r>
            <w:r w:rsidRPr="002E2E55">
              <w:rPr>
                <w:b/>
                <w:bCs/>
                <w:sz w:val="26"/>
                <w:szCs w:val="26"/>
              </w:rPr>
              <w:br/>
              <w:t xml:space="preserve"> (triệu đồng)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Giá cố định 2010</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45.722,89</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45.262,90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50.030,30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-0,14</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2,54</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Doanh thu</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32.006,02</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31.684,03</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35.021,21</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1.1</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trồng lúa</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27.934,22</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19.995,30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13.750,40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-4,66</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-8,94</w:t>
            </w: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Lúa kết hợp nuôi trồng thủy sản theo hướng hữu cơ</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6,5</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2.746,6</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4.582,5</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6.500,0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Lúa kết hợp nuôi trồng thủy sản</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4,56</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25.187,64</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15.412,80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7.250,40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lastRenderedPageBreak/>
              <w:t>1.2</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trồng cây lâu năm</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6.559,92</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6.143,40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5.152,50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-0,93</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-4,30</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Dừa</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3</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4.790,9</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4.599,0</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4.275,0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Chuối</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3,51</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1.769,0</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1.544,4</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877,5</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1.3</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rừng phòng hộ</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bCs/>
                <w:sz w:val="26"/>
                <w:szCs w:val="26"/>
              </w:rPr>
            </w:pPr>
            <w:r w:rsidRPr="002E2E55">
              <w:rPr>
                <w:bCs/>
                <w:sz w:val="26"/>
                <w:szCs w:val="26"/>
              </w:rPr>
              <w:t>2.667,5</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bCs/>
                <w:sz w:val="26"/>
                <w:szCs w:val="26"/>
              </w:rPr>
            </w:pPr>
            <w:r w:rsidRPr="002E2E55">
              <w:rPr>
                <w:bCs/>
                <w:sz w:val="26"/>
                <w:szCs w:val="26"/>
              </w:rPr>
              <w:t>7.657</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bCs/>
                <w:sz w:val="26"/>
                <w:szCs w:val="26"/>
              </w:rPr>
            </w:pPr>
            <w:r w:rsidRPr="002E2E55">
              <w:rPr>
                <w:bCs/>
                <w:sz w:val="26"/>
                <w:szCs w:val="26"/>
              </w:rPr>
              <w:t>16.930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16,26</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21,94</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1.Trồng rừng tập trung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0,5</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787,5</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1.375</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3.250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2.Chăm sóc rừng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0,9</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1.080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3.402</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6.480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6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bottom"/>
            <w:hideMark/>
          </w:tcPr>
          <w:p w:rsidR="00FC187A" w:rsidRPr="002E2E55" w:rsidRDefault="00FC187A" w:rsidP="00B67562">
            <w:pPr>
              <w:rPr>
                <w:sz w:val="26"/>
                <w:szCs w:val="26"/>
              </w:rPr>
            </w:pPr>
            <w:r w:rsidRPr="002E2E55">
              <w:rPr>
                <w:sz w:val="26"/>
                <w:szCs w:val="26"/>
              </w:rPr>
              <w:t>3. Khoanh nuôi, tái sinh</w:t>
            </w:r>
            <w:r w:rsidRPr="002E2E55">
              <w:rPr>
                <w:sz w:val="26"/>
                <w:szCs w:val="26"/>
              </w:rPr>
              <w:br/>
              <w:t>rừng.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800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2.880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7.200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b/>
                <w:bCs/>
                <w:sz w:val="26"/>
                <w:szCs w:val="26"/>
              </w:rPr>
            </w:pPr>
            <w:r w:rsidRPr="002E2E55">
              <w:rPr>
                <w:b/>
                <w:bCs/>
                <w:sz w:val="26"/>
                <w:szCs w:val="26"/>
              </w:rPr>
              <w:t>1.4</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cây hằng năm khác</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8.561,3</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11.467,2</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14.197,4</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4,26</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5,48</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Rau các loại</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4,48</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5.588,4</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8.131,2</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10.214,4</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Mía cây</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0,7</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196,0</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280</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315</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Cây làm thức ăn gia súc</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0,2</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2.758,0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3.000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3,570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Hoa, cây cảnh</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7,0</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18,9</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56</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98</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IV</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Gía trị sản xuất</w:t>
            </w:r>
            <w:r w:rsidRPr="002E2E55">
              <w:rPr>
                <w:b/>
                <w:bCs/>
                <w:sz w:val="26"/>
                <w:szCs w:val="26"/>
              </w:rPr>
              <w:br/>
              <w:t xml:space="preserve"> (triệu đồng)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Giá hiện hành</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81.352,36</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78.885</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85.213</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-0,44</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1,95</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Doanh thu</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56.946,65</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55.219,50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59.649,10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1.1</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trồng lúa</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48.836,90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34.795</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23.720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-4,73</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-9,13</w:t>
            </w: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Lúa kết hợp nuôi trồng thủy sản theo hướng hữu cơ</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9,5</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4.648,1</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7.755</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11.000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6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Lúa kết hợp nuôi trồng thủy sản</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6</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44.188,85</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27.040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12.720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1,2</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trồng cây lâu năm</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13.613,76</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12.718</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10.550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-0,97</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-4,56</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Dừa</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9.581,8</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9.198</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8.550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sz w:val="26"/>
                <w:szCs w:val="26"/>
              </w:rPr>
            </w:pPr>
            <w:r w:rsidRPr="002E2E55">
              <w:rPr>
                <w:sz w:val="26"/>
                <w:szCs w:val="26"/>
              </w:rPr>
              <w:t>Chuối</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6</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4.032</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3.520</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2.000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r w:rsidRPr="002E2E55">
              <w:rPr>
                <w:b/>
                <w:bCs/>
                <w:sz w:val="26"/>
                <w:szCs w:val="26"/>
              </w:rPr>
              <w:t>1,3</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rừng phòng hộ</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
                <w:bCs/>
                <w:sz w:val="26"/>
                <w:szCs w:val="26"/>
              </w:rPr>
            </w:pP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bCs/>
                <w:sz w:val="26"/>
                <w:szCs w:val="26"/>
              </w:rPr>
            </w:pPr>
            <w:r w:rsidRPr="002E2E55">
              <w:rPr>
                <w:bCs/>
                <w:sz w:val="26"/>
                <w:szCs w:val="26"/>
              </w:rPr>
              <w:t>4.257,5</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bCs/>
                <w:sz w:val="26"/>
                <w:szCs w:val="26"/>
              </w:rPr>
            </w:pPr>
            <w:r w:rsidRPr="002E2E55">
              <w:rPr>
                <w:bCs/>
                <w:sz w:val="26"/>
                <w:szCs w:val="26"/>
              </w:rPr>
              <w:t>1.2051</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bCs/>
                <w:sz w:val="26"/>
                <w:szCs w:val="26"/>
              </w:rPr>
            </w:pPr>
            <w:r w:rsidRPr="002E2E55">
              <w:rPr>
                <w:bCs/>
                <w:sz w:val="26"/>
                <w:szCs w:val="26"/>
              </w:rPr>
              <w:t>27.090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16,03</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22,45</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1.Trồng rừng tập trung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0,7</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1.417,5</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2.475</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5.850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2.Chăm sóc rừng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1.440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4.536</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8.640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r>
      <w:tr w:rsidR="00FC187A" w:rsidRPr="002E2E55" w:rsidTr="00674F9A">
        <w:trPr>
          <w:trHeight w:val="6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vAlign w:val="bottom"/>
            <w:hideMark/>
          </w:tcPr>
          <w:p w:rsidR="00FC187A" w:rsidRPr="002E2E55" w:rsidRDefault="00FC187A" w:rsidP="00B67562">
            <w:pPr>
              <w:rPr>
                <w:sz w:val="26"/>
                <w:szCs w:val="26"/>
              </w:rPr>
            </w:pPr>
            <w:r w:rsidRPr="002E2E55">
              <w:rPr>
                <w:sz w:val="26"/>
                <w:szCs w:val="26"/>
              </w:rPr>
              <w:t>3. Khoanh nuôi, tái sinh</w:t>
            </w:r>
            <w:r w:rsidRPr="002E2E55">
              <w:rPr>
                <w:sz w:val="26"/>
                <w:szCs w:val="26"/>
              </w:rPr>
              <w:br/>
              <w:t>rừng.</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1.400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5.040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12.600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b/>
                <w:bCs/>
                <w:sz w:val="26"/>
                <w:szCs w:val="26"/>
              </w:rPr>
            </w:pPr>
            <w:r w:rsidRPr="002E2E55">
              <w:rPr>
                <w:b/>
                <w:bCs/>
                <w:sz w:val="26"/>
                <w:szCs w:val="26"/>
              </w:rPr>
              <w:t>1,4</w:t>
            </w:r>
          </w:p>
        </w:tc>
        <w:tc>
          <w:tcPr>
            <w:tcW w:w="3330"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rPr>
                <w:b/>
                <w:bCs/>
                <w:sz w:val="26"/>
                <w:szCs w:val="26"/>
              </w:rPr>
            </w:pPr>
            <w:r w:rsidRPr="002E2E55">
              <w:rPr>
                <w:b/>
                <w:bCs/>
                <w:sz w:val="26"/>
                <w:szCs w:val="26"/>
              </w:rPr>
              <w:t>Đất cây hằng năm khác</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14.644,2</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19.321</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bCs/>
                <w:sz w:val="26"/>
                <w:szCs w:val="26"/>
              </w:rPr>
            </w:pPr>
            <w:r w:rsidRPr="002E2E55">
              <w:rPr>
                <w:bCs/>
                <w:sz w:val="26"/>
                <w:szCs w:val="26"/>
              </w:rPr>
              <w:t>23.853</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4,04</w:t>
            </w: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5,41</w:t>
            </w: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Rau các loại</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4,48</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8.731,8</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12.705</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15.960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Mía cây</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0,9</w:t>
            </w:r>
          </w:p>
        </w:tc>
        <w:tc>
          <w:tcPr>
            <w:tcW w:w="1296"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252</w:t>
            </w:r>
          </w:p>
        </w:tc>
        <w:tc>
          <w:tcPr>
            <w:tcW w:w="1559"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360,0</w:t>
            </w:r>
          </w:p>
        </w:tc>
        <w:tc>
          <w:tcPr>
            <w:tcW w:w="1418"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r w:rsidRPr="002E2E55">
              <w:rPr>
                <w:sz w:val="26"/>
                <w:szCs w:val="26"/>
              </w:rPr>
              <w:t>405,0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Cây làm thức ăn gia súc</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0,3</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4.137</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4.500,0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5.355,0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FC187A" w:rsidRPr="002E2E55" w:rsidTr="00674F9A">
        <w:trPr>
          <w:trHeight w:val="3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p>
        </w:tc>
        <w:tc>
          <w:tcPr>
            <w:tcW w:w="3330" w:type="dxa"/>
            <w:tcBorders>
              <w:top w:val="nil"/>
              <w:left w:val="nil"/>
              <w:bottom w:val="single" w:sz="4" w:space="0" w:color="auto"/>
              <w:right w:val="single" w:sz="4" w:space="0" w:color="auto"/>
            </w:tcBorders>
            <w:shd w:val="clear" w:color="auto" w:fill="auto"/>
            <w:noWrap/>
            <w:vAlign w:val="bottom"/>
            <w:hideMark/>
          </w:tcPr>
          <w:p w:rsidR="00FC187A" w:rsidRPr="002E2E55" w:rsidRDefault="00FC187A" w:rsidP="00B67562">
            <w:pPr>
              <w:rPr>
                <w:sz w:val="26"/>
                <w:szCs w:val="26"/>
              </w:rPr>
            </w:pPr>
            <w:r w:rsidRPr="002E2E55">
              <w:rPr>
                <w:sz w:val="26"/>
                <w:szCs w:val="26"/>
              </w:rPr>
              <w:t>Hoa, cây cảnh</w:t>
            </w:r>
          </w:p>
        </w:tc>
        <w:tc>
          <w:tcPr>
            <w:tcW w:w="126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9,0</w:t>
            </w:r>
          </w:p>
        </w:tc>
        <w:tc>
          <w:tcPr>
            <w:tcW w:w="1296"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24,30</w:t>
            </w:r>
          </w:p>
        </w:tc>
        <w:tc>
          <w:tcPr>
            <w:tcW w:w="1559"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72,00</w:t>
            </w:r>
          </w:p>
        </w:tc>
        <w:tc>
          <w:tcPr>
            <w:tcW w:w="141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B67562">
            <w:pPr>
              <w:jc w:val="center"/>
              <w:rPr>
                <w:sz w:val="26"/>
                <w:szCs w:val="26"/>
              </w:rPr>
            </w:pPr>
            <w:r w:rsidRPr="002E2E55">
              <w:rPr>
                <w:sz w:val="26"/>
                <w:szCs w:val="26"/>
              </w:rPr>
              <w:t>126,00</w:t>
            </w:r>
          </w:p>
        </w:tc>
        <w:tc>
          <w:tcPr>
            <w:tcW w:w="184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701"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bl>
    <w:p w:rsidR="00EB206D" w:rsidRPr="002E2E55" w:rsidRDefault="00EB206D" w:rsidP="00B67562">
      <w:pPr>
        <w:jc w:val="center"/>
      </w:pPr>
    </w:p>
    <w:p w:rsidR="00EB206D" w:rsidRPr="002E2E55" w:rsidRDefault="00EB206D" w:rsidP="00B67562">
      <w:pPr>
        <w:spacing w:line="360" w:lineRule="auto"/>
        <w:jc w:val="center"/>
        <w:rPr>
          <w:b/>
          <w:sz w:val="26"/>
          <w:szCs w:val="26"/>
        </w:rPr>
        <w:sectPr w:rsidR="00EB206D" w:rsidRPr="002E2E55" w:rsidSect="0001034A">
          <w:pgSz w:w="16834" w:h="11909" w:orient="landscape" w:code="9"/>
          <w:pgMar w:top="1134" w:right="1134" w:bottom="1701" w:left="1134" w:header="720" w:footer="720" w:gutter="0"/>
          <w:cols w:space="720"/>
          <w:docGrid w:linePitch="360"/>
        </w:sectPr>
      </w:pPr>
    </w:p>
    <w:p w:rsidR="00EB206D" w:rsidRPr="00FC24EB" w:rsidRDefault="008231C1" w:rsidP="004C1F53">
      <w:pPr>
        <w:pStyle w:val="Heading3"/>
        <w:numPr>
          <w:ilvl w:val="0"/>
          <w:numId w:val="0"/>
        </w:numPr>
        <w:spacing w:line="360" w:lineRule="auto"/>
        <w:ind w:left="720" w:hanging="720"/>
        <w:rPr>
          <w:rFonts w:ascii="Times New Roman" w:hAnsi="Times New Roman"/>
          <w:b/>
          <w:lang w:val="pt-BR"/>
        </w:rPr>
      </w:pPr>
      <w:bookmarkStart w:id="265" w:name="_Toc530530149"/>
      <w:bookmarkStart w:id="266" w:name="_Toc21979482"/>
      <w:r w:rsidRPr="00FC24EB">
        <w:rPr>
          <w:rFonts w:ascii="Times New Roman" w:hAnsi="Times New Roman"/>
          <w:b/>
          <w:lang w:val="pt-BR"/>
        </w:rPr>
        <w:lastRenderedPageBreak/>
        <w:t xml:space="preserve">4.5.2 </w:t>
      </w:r>
      <w:r w:rsidR="00EB206D" w:rsidRPr="00FC24EB">
        <w:rPr>
          <w:rFonts w:ascii="Times New Roman" w:hAnsi="Times New Roman"/>
          <w:b/>
          <w:lang w:val="pt-BR"/>
        </w:rPr>
        <w:t>Hiệu quả kinh tế về lĩnh vực chăn nuôi</w:t>
      </w:r>
      <w:bookmarkEnd w:id="265"/>
      <w:bookmarkEnd w:id="266"/>
    </w:p>
    <w:p w:rsidR="00EB206D" w:rsidRPr="002E2E55" w:rsidRDefault="00EB206D" w:rsidP="004C1F53">
      <w:pPr>
        <w:numPr>
          <w:ilvl w:val="0"/>
          <w:numId w:val="6"/>
        </w:numPr>
        <w:spacing w:before="60" w:after="60" w:line="360" w:lineRule="auto"/>
        <w:ind w:left="0"/>
        <w:jc w:val="both"/>
        <w:rPr>
          <w:sz w:val="26"/>
          <w:szCs w:val="26"/>
          <w:lang w:val="nb-NO"/>
        </w:rPr>
      </w:pPr>
      <w:r w:rsidRPr="002E2E55">
        <w:rPr>
          <w:sz w:val="26"/>
          <w:szCs w:val="26"/>
          <w:lang w:val="pt-BR"/>
        </w:rPr>
        <w:t xml:space="preserve">Tập trung phát triển các loại vật nuôi có lợi thế như bò, heo, gà, vịt theo hướng gia trại, </w:t>
      </w:r>
      <w:r w:rsidRPr="002E2E55">
        <w:rPr>
          <w:sz w:val="26"/>
          <w:szCs w:val="26"/>
          <w:lang w:val="nb-NO"/>
        </w:rPr>
        <w:t xml:space="preserve">trang trại gắn với xử lý chất thải, nước thải nhằm giảm lây lan dịch bệnh và giảm ô nhiễm môi trường trong các khu dân cư. Ứng dụng các giống mới và tiến bộ khoa học công nghệ trong nuôi dưỡng, xử lý chất thải để không ngừng nâng cao năng suất và hiệu quả ngành chăn nuôi. Tăng cường công tác thú y để quản lý dịch bệnh, nhằm hạn chế tối đa thiệt hại do dịch bệnh gây ra. </w:t>
      </w:r>
    </w:p>
    <w:p w:rsidR="00EB206D" w:rsidRPr="002E2E55" w:rsidRDefault="00EB206D" w:rsidP="004C1F53">
      <w:pPr>
        <w:numPr>
          <w:ilvl w:val="0"/>
          <w:numId w:val="6"/>
        </w:numPr>
        <w:tabs>
          <w:tab w:val="num" w:pos="601"/>
        </w:tabs>
        <w:spacing w:before="60" w:after="60" w:line="360" w:lineRule="auto"/>
        <w:ind w:left="0"/>
        <w:jc w:val="both"/>
        <w:rPr>
          <w:sz w:val="26"/>
          <w:szCs w:val="26"/>
          <w:lang w:val="nb-NO"/>
        </w:rPr>
      </w:pPr>
      <w:r w:rsidRPr="002E2E55">
        <w:rPr>
          <w:sz w:val="26"/>
          <w:szCs w:val="26"/>
          <w:lang w:val="nb-NO"/>
        </w:rPr>
        <w:t xml:space="preserve">Phấn đấu đạt giá trị sản xuất ngành chăn nuôi 56,18 tỷ đồng/năm </w:t>
      </w:r>
      <w:r w:rsidR="00415CED" w:rsidRPr="002E2E55">
        <w:rPr>
          <w:sz w:val="26"/>
          <w:szCs w:val="26"/>
          <w:lang w:val="nb-NO"/>
        </w:rPr>
        <w:t>theo giá cố định 2010 và 92,88</w:t>
      </w:r>
      <w:r w:rsidRPr="002E2E55">
        <w:rPr>
          <w:sz w:val="26"/>
          <w:szCs w:val="26"/>
          <w:lang w:val="nb-NO"/>
        </w:rPr>
        <w:t xml:space="preserve"> tỷ đồng/năm theo giá hiện hành với tốc độ tăng trưởng bình quân </w:t>
      </w:r>
      <w:r w:rsidR="00021605" w:rsidRPr="002E2E55">
        <w:rPr>
          <w:sz w:val="26"/>
          <w:szCs w:val="26"/>
          <w:lang w:val="nb-NO"/>
        </w:rPr>
        <w:t>2,7</w:t>
      </w:r>
      <w:r w:rsidRPr="002E2E55">
        <w:rPr>
          <w:sz w:val="26"/>
          <w:szCs w:val="26"/>
          <w:lang w:val="nb-NO"/>
        </w:rPr>
        <w:t>%/năm giai đoạn 201</w:t>
      </w:r>
      <w:r w:rsidR="00FC187A" w:rsidRPr="002E2E55">
        <w:rPr>
          <w:sz w:val="26"/>
          <w:szCs w:val="26"/>
          <w:lang w:val="nb-NO"/>
        </w:rPr>
        <w:t>8</w:t>
      </w:r>
      <w:r w:rsidRPr="002E2E55">
        <w:rPr>
          <w:sz w:val="26"/>
          <w:szCs w:val="26"/>
          <w:lang w:val="nb-NO"/>
        </w:rPr>
        <w:t>-202</w:t>
      </w:r>
      <w:r w:rsidR="00FC187A" w:rsidRPr="002E2E55">
        <w:rPr>
          <w:sz w:val="26"/>
          <w:szCs w:val="26"/>
          <w:lang w:val="nb-NO"/>
        </w:rPr>
        <w:t>5</w:t>
      </w:r>
      <w:r w:rsidRPr="002E2E55">
        <w:rPr>
          <w:sz w:val="26"/>
          <w:szCs w:val="26"/>
          <w:lang w:val="nb-NO"/>
        </w:rPr>
        <w:t xml:space="preserve"> và giá trị sản xuất 71,03 tỷ đồng/</w:t>
      </w:r>
      <w:r w:rsidR="00021605" w:rsidRPr="002E2E55">
        <w:rPr>
          <w:sz w:val="26"/>
          <w:szCs w:val="26"/>
          <w:lang w:val="nb-NO"/>
        </w:rPr>
        <w:t>năm theo giá cố định 2010 và 117,95</w:t>
      </w:r>
      <w:r w:rsidRPr="002E2E55">
        <w:rPr>
          <w:sz w:val="26"/>
          <w:szCs w:val="26"/>
          <w:lang w:val="nb-NO"/>
        </w:rPr>
        <w:t xml:space="preserve"> tỷ đồng/năm theo giá hiện hành đạt t</w:t>
      </w:r>
      <w:r w:rsidR="002070B6" w:rsidRPr="002E2E55">
        <w:rPr>
          <w:sz w:val="26"/>
          <w:szCs w:val="26"/>
          <w:lang w:val="nb-NO"/>
        </w:rPr>
        <w:t>ốc độ tăng trưởng bình quân 2,4</w:t>
      </w:r>
      <w:r w:rsidRPr="002E2E55">
        <w:rPr>
          <w:sz w:val="26"/>
          <w:szCs w:val="26"/>
          <w:lang w:val="nb-NO"/>
        </w:rPr>
        <w:t>%/năm giai đoạn 202</w:t>
      </w:r>
      <w:r w:rsidR="00FC187A" w:rsidRPr="002E2E55">
        <w:rPr>
          <w:sz w:val="26"/>
          <w:szCs w:val="26"/>
          <w:lang w:val="nb-NO"/>
        </w:rPr>
        <w:t>6</w:t>
      </w:r>
      <w:r w:rsidR="00415CED" w:rsidRPr="002E2E55">
        <w:rPr>
          <w:sz w:val="26"/>
          <w:szCs w:val="26"/>
          <w:lang w:val="nb-NO"/>
        </w:rPr>
        <w:t>-2030</w:t>
      </w:r>
      <w:r w:rsidRPr="002E2E55">
        <w:rPr>
          <w:sz w:val="26"/>
          <w:szCs w:val="26"/>
          <w:lang w:val="nb-NO"/>
        </w:rPr>
        <w:t>.</w:t>
      </w:r>
    </w:p>
    <w:p w:rsidR="00EB206D" w:rsidRPr="002E2E55" w:rsidRDefault="00FC24EB" w:rsidP="00C70D47">
      <w:pPr>
        <w:pStyle w:val="Heading4"/>
        <w:numPr>
          <w:ilvl w:val="0"/>
          <w:numId w:val="0"/>
        </w:numPr>
        <w:rPr>
          <w:lang w:val="nb-NO"/>
        </w:rPr>
      </w:pPr>
      <w:bookmarkStart w:id="267" w:name="_Toc530522708"/>
      <w:bookmarkStart w:id="268" w:name="_Toc21980282"/>
      <w:r w:rsidRPr="00FC24EB">
        <w:rPr>
          <w:szCs w:val="26"/>
          <w:lang w:val="pt-BR"/>
        </w:rPr>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14</w:t>
      </w:r>
      <w:r w:rsidRPr="00FC24EB">
        <w:rPr>
          <w:szCs w:val="26"/>
        </w:rPr>
        <w:fldChar w:fldCharType="end"/>
      </w:r>
      <w:r w:rsidR="00EB206D" w:rsidRPr="002E2E55">
        <w:rPr>
          <w:lang w:val="nb-NO"/>
        </w:rPr>
        <w:t>: Chủng loại và số lượng vật nuôi giai</w:t>
      </w:r>
      <w:r w:rsidR="00EF19EB" w:rsidRPr="002E2E55">
        <w:rPr>
          <w:lang w:val="nb-NO"/>
        </w:rPr>
        <w:t xml:space="preserve"> đoạn 2018-202</w:t>
      </w:r>
      <w:r w:rsidR="00FC187A" w:rsidRPr="002E2E55">
        <w:rPr>
          <w:lang w:val="nb-NO"/>
        </w:rPr>
        <w:t>5</w:t>
      </w:r>
      <w:r w:rsidR="00EF19EB" w:rsidRPr="002E2E55">
        <w:rPr>
          <w:lang w:val="nb-NO"/>
        </w:rPr>
        <w:t xml:space="preserve"> và tầm nhìn 2030</w:t>
      </w:r>
      <w:r w:rsidR="00EB206D" w:rsidRPr="002E2E55">
        <w:rPr>
          <w:lang w:val="nb-NO"/>
        </w:rPr>
        <w:t xml:space="preserve"> xã Hòa Minh</w:t>
      </w:r>
      <w:bookmarkEnd w:id="267"/>
      <w:bookmarkEnd w:id="268"/>
    </w:p>
    <w:tbl>
      <w:tblPr>
        <w:tblW w:w="9003" w:type="dxa"/>
        <w:tblInd w:w="93" w:type="dxa"/>
        <w:tblLook w:val="04A0" w:firstRow="1" w:lastRow="0" w:firstColumn="1" w:lastColumn="0" w:noHBand="0" w:noVBand="1"/>
      </w:tblPr>
      <w:tblGrid>
        <w:gridCol w:w="780"/>
        <w:gridCol w:w="1645"/>
        <w:gridCol w:w="1014"/>
        <w:gridCol w:w="1127"/>
        <w:gridCol w:w="1214"/>
        <w:gridCol w:w="1243"/>
        <w:gridCol w:w="968"/>
        <w:gridCol w:w="1012"/>
      </w:tblGrid>
      <w:tr w:rsidR="002E2E55" w:rsidRPr="002E2E55" w:rsidTr="00701715">
        <w:trPr>
          <w:trHeight w:val="388"/>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6D" w:rsidRPr="002E2E55" w:rsidRDefault="00EB206D" w:rsidP="008914AF">
            <w:pPr>
              <w:jc w:val="center"/>
              <w:rPr>
                <w:b/>
                <w:bCs/>
                <w:sz w:val="26"/>
                <w:szCs w:val="26"/>
              </w:rPr>
            </w:pPr>
            <w:r w:rsidRPr="002E2E55">
              <w:rPr>
                <w:b/>
                <w:bCs/>
                <w:sz w:val="26"/>
                <w:szCs w:val="26"/>
              </w:rPr>
              <w:t>Stt</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6D" w:rsidRPr="002E2E55" w:rsidRDefault="00EB206D" w:rsidP="00C817E8">
            <w:pPr>
              <w:jc w:val="center"/>
              <w:rPr>
                <w:b/>
                <w:bCs/>
                <w:sz w:val="26"/>
                <w:szCs w:val="26"/>
              </w:rPr>
            </w:pPr>
            <w:r w:rsidRPr="002E2E55">
              <w:rPr>
                <w:b/>
                <w:bCs/>
                <w:sz w:val="26"/>
                <w:szCs w:val="26"/>
              </w:rPr>
              <w:t>Hạng mục</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6D" w:rsidRPr="002E2E55" w:rsidRDefault="00EB206D" w:rsidP="00C817E8">
            <w:pPr>
              <w:jc w:val="center"/>
              <w:rPr>
                <w:b/>
                <w:bCs/>
                <w:sz w:val="26"/>
                <w:szCs w:val="26"/>
              </w:rPr>
            </w:pPr>
            <w:r w:rsidRPr="002E2E55">
              <w:rPr>
                <w:b/>
                <w:bCs/>
                <w:sz w:val="26"/>
                <w:szCs w:val="26"/>
              </w:rPr>
              <w:t>ĐVT</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6D" w:rsidRPr="002E2E55" w:rsidRDefault="00EB206D" w:rsidP="00C817E8">
            <w:pPr>
              <w:jc w:val="center"/>
              <w:rPr>
                <w:b/>
                <w:bCs/>
                <w:sz w:val="26"/>
                <w:szCs w:val="26"/>
              </w:rPr>
            </w:pPr>
            <w:r w:rsidRPr="002E2E55">
              <w:rPr>
                <w:b/>
                <w:bCs/>
                <w:sz w:val="26"/>
                <w:szCs w:val="26"/>
              </w:rPr>
              <w:t>2017</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6D" w:rsidRPr="002E2E55" w:rsidRDefault="00EB206D" w:rsidP="00FC187A">
            <w:pPr>
              <w:jc w:val="center"/>
              <w:rPr>
                <w:b/>
                <w:bCs/>
                <w:sz w:val="26"/>
                <w:szCs w:val="26"/>
              </w:rPr>
            </w:pPr>
            <w:r w:rsidRPr="002E2E55">
              <w:rPr>
                <w:b/>
                <w:bCs/>
                <w:sz w:val="26"/>
                <w:szCs w:val="26"/>
              </w:rPr>
              <w:t>202</w:t>
            </w:r>
            <w:r w:rsidR="00FC187A" w:rsidRPr="002E2E55">
              <w:rPr>
                <w:b/>
                <w:bCs/>
                <w:sz w:val="26"/>
                <w:szCs w:val="26"/>
              </w:rPr>
              <w:t>5</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6D" w:rsidRPr="002E2E55" w:rsidRDefault="00EB206D" w:rsidP="00C817E8">
            <w:pPr>
              <w:jc w:val="center"/>
              <w:rPr>
                <w:b/>
                <w:bCs/>
                <w:sz w:val="26"/>
                <w:szCs w:val="26"/>
              </w:rPr>
            </w:pPr>
            <w:r w:rsidRPr="002E2E55">
              <w:rPr>
                <w:b/>
                <w:bCs/>
                <w:sz w:val="26"/>
                <w:szCs w:val="26"/>
              </w:rPr>
              <w:t>20</w:t>
            </w:r>
            <w:r w:rsidR="001126DF" w:rsidRPr="002E2E55">
              <w:rPr>
                <w:b/>
                <w:bCs/>
                <w:sz w:val="26"/>
                <w:szCs w:val="26"/>
              </w:rPr>
              <w:t>30</w:t>
            </w:r>
          </w:p>
        </w:tc>
        <w:tc>
          <w:tcPr>
            <w:tcW w:w="1980" w:type="dxa"/>
            <w:gridSpan w:val="2"/>
            <w:tcBorders>
              <w:top w:val="single" w:sz="4" w:space="0" w:color="auto"/>
              <w:left w:val="nil"/>
              <w:bottom w:val="single" w:sz="4" w:space="0" w:color="auto"/>
              <w:right w:val="single" w:sz="4" w:space="0" w:color="auto"/>
            </w:tcBorders>
            <w:shd w:val="clear" w:color="auto" w:fill="auto"/>
            <w:vAlign w:val="center"/>
            <w:hideMark/>
          </w:tcPr>
          <w:p w:rsidR="00EB206D" w:rsidRPr="002E2E55" w:rsidRDefault="00EB206D" w:rsidP="00C817E8">
            <w:pPr>
              <w:jc w:val="center"/>
              <w:rPr>
                <w:b/>
                <w:bCs/>
                <w:sz w:val="26"/>
                <w:szCs w:val="26"/>
              </w:rPr>
            </w:pPr>
            <w:r w:rsidRPr="002E2E55">
              <w:rPr>
                <w:b/>
                <w:bCs/>
                <w:sz w:val="26"/>
                <w:szCs w:val="26"/>
              </w:rPr>
              <w:t>Tốc độ tăng b/q (%)</w:t>
            </w:r>
          </w:p>
        </w:tc>
      </w:tr>
      <w:tr w:rsidR="002E2E55" w:rsidRPr="002E2E55" w:rsidTr="00701715">
        <w:trPr>
          <w:trHeight w:val="388"/>
        </w:trPr>
        <w:tc>
          <w:tcPr>
            <w:tcW w:w="780" w:type="dxa"/>
            <w:vMerge/>
            <w:tcBorders>
              <w:top w:val="single" w:sz="4" w:space="0" w:color="auto"/>
              <w:left w:val="single" w:sz="4" w:space="0" w:color="auto"/>
              <w:bottom w:val="single" w:sz="4" w:space="0" w:color="auto"/>
              <w:right w:val="single" w:sz="4" w:space="0" w:color="auto"/>
            </w:tcBorders>
            <w:vAlign w:val="center"/>
            <w:hideMark/>
          </w:tcPr>
          <w:p w:rsidR="00EB206D" w:rsidRPr="002E2E55" w:rsidRDefault="00EB206D" w:rsidP="008914AF">
            <w:pPr>
              <w:jc w:val="center"/>
              <w:rPr>
                <w:b/>
                <w:bCs/>
                <w:sz w:val="26"/>
                <w:szCs w:val="26"/>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rsidR="00EB206D" w:rsidRPr="002E2E55" w:rsidRDefault="00EB206D" w:rsidP="00C817E8">
            <w:pPr>
              <w:rPr>
                <w:b/>
                <w:bCs/>
                <w:sz w:val="26"/>
                <w:szCs w:val="26"/>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EB206D" w:rsidRPr="002E2E55" w:rsidRDefault="00EB206D" w:rsidP="00C817E8">
            <w:pPr>
              <w:rPr>
                <w:b/>
                <w:bCs/>
                <w:sz w:val="26"/>
                <w:szCs w:val="26"/>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EB206D" w:rsidRPr="002E2E55" w:rsidRDefault="00EB206D" w:rsidP="00C817E8">
            <w:pPr>
              <w:rPr>
                <w:b/>
                <w:bCs/>
                <w:sz w:val="26"/>
                <w:szCs w:val="26"/>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EB206D" w:rsidRPr="002E2E55" w:rsidRDefault="00EB206D" w:rsidP="00C817E8">
            <w:pPr>
              <w:rPr>
                <w:b/>
                <w:bCs/>
                <w:sz w:val="26"/>
                <w:szCs w:val="26"/>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EB206D" w:rsidRPr="002E2E55" w:rsidRDefault="00EB206D" w:rsidP="00C817E8">
            <w:pPr>
              <w:rPr>
                <w:b/>
                <w:bCs/>
                <w:sz w:val="26"/>
                <w:szCs w:val="26"/>
              </w:rPr>
            </w:pPr>
          </w:p>
        </w:tc>
        <w:tc>
          <w:tcPr>
            <w:tcW w:w="968" w:type="dxa"/>
            <w:tcBorders>
              <w:top w:val="nil"/>
              <w:left w:val="nil"/>
              <w:bottom w:val="single" w:sz="4" w:space="0" w:color="auto"/>
              <w:right w:val="single" w:sz="4" w:space="0" w:color="auto"/>
            </w:tcBorders>
            <w:shd w:val="clear" w:color="auto" w:fill="auto"/>
            <w:vAlign w:val="center"/>
            <w:hideMark/>
          </w:tcPr>
          <w:p w:rsidR="00EB206D" w:rsidRPr="002E2E55" w:rsidRDefault="00EB206D" w:rsidP="00FC187A">
            <w:pPr>
              <w:jc w:val="center"/>
              <w:rPr>
                <w:b/>
                <w:bCs/>
                <w:sz w:val="26"/>
                <w:szCs w:val="26"/>
              </w:rPr>
            </w:pPr>
            <w:r w:rsidRPr="002E2E55">
              <w:rPr>
                <w:b/>
                <w:bCs/>
                <w:sz w:val="26"/>
                <w:szCs w:val="26"/>
              </w:rPr>
              <w:t>201</w:t>
            </w:r>
            <w:r w:rsidR="00FC187A" w:rsidRPr="002E2E55">
              <w:rPr>
                <w:b/>
                <w:bCs/>
                <w:sz w:val="26"/>
                <w:szCs w:val="26"/>
              </w:rPr>
              <w:t>8</w:t>
            </w:r>
            <w:r w:rsidRPr="002E2E55">
              <w:rPr>
                <w:b/>
                <w:bCs/>
                <w:sz w:val="26"/>
                <w:szCs w:val="26"/>
              </w:rPr>
              <w:t>-202</w:t>
            </w:r>
            <w:r w:rsidR="00FC187A" w:rsidRPr="002E2E55">
              <w:rPr>
                <w:b/>
                <w:bCs/>
                <w:sz w:val="26"/>
                <w:szCs w:val="26"/>
              </w:rPr>
              <w:t>5</w:t>
            </w:r>
          </w:p>
        </w:tc>
        <w:tc>
          <w:tcPr>
            <w:tcW w:w="1012" w:type="dxa"/>
            <w:tcBorders>
              <w:top w:val="nil"/>
              <w:left w:val="nil"/>
              <w:bottom w:val="single" w:sz="4" w:space="0" w:color="auto"/>
              <w:right w:val="single" w:sz="4" w:space="0" w:color="auto"/>
            </w:tcBorders>
            <w:shd w:val="clear" w:color="auto" w:fill="auto"/>
            <w:vAlign w:val="center"/>
            <w:hideMark/>
          </w:tcPr>
          <w:p w:rsidR="00EB206D" w:rsidRPr="002E2E55" w:rsidRDefault="00EB206D" w:rsidP="00FC187A">
            <w:pPr>
              <w:jc w:val="center"/>
              <w:rPr>
                <w:b/>
                <w:bCs/>
                <w:sz w:val="26"/>
                <w:szCs w:val="26"/>
              </w:rPr>
            </w:pPr>
            <w:r w:rsidRPr="002E2E55">
              <w:rPr>
                <w:b/>
                <w:bCs/>
                <w:sz w:val="26"/>
                <w:szCs w:val="26"/>
              </w:rPr>
              <w:t>202</w:t>
            </w:r>
            <w:r w:rsidR="00FC187A" w:rsidRPr="002E2E55">
              <w:rPr>
                <w:b/>
                <w:bCs/>
                <w:sz w:val="26"/>
                <w:szCs w:val="26"/>
              </w:rPr>
              <w:t>6</w:t>
            </w:r>
            <w:r w:rsidR="00EF19EB" w:rsidRPr="002E2E55">
              <w:rPr>
                <w:b/>
                <w:bCs/>
                <w:sz w:val="26"/>
                <w:szCs w:val="26"/>
              </w:rPr>
              <w:t>-2030</w:t>
            </w: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b/>
                <w:bCs/>
                <w:sz w:val="26"/>
                <w:szCs w:val="26"/>
              </w:rPr>
            </w:pPr>
            <w:r w:rsidRPr="002E2E55">
              <w:rPr>
                <w:b/>
                <w:bCs/>
                <w:sz w:val="26"/>
                <w:szCs w:val="26"/>
              </w:rPr>
              <w:t>I</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jc w:val="center"/>
              <w:rPr>
                <w:b/>
                <w:bCs/>
                <w:sz w:val="26"/>
                <w:szCs w:val="26"/>
              </w:rPr>
            </w:pPr>
            <w:r w:rsidRPr="002E2E55">
              <w:rPr>
                <w:b/>
                <w:bCs/>
                <w:sz w:val="26"/>
                <w:szCs w:val="26"/>
              </w:rPr>
              <w:t>Số lượng</w:t>
            </w:r>
          </w:p>
        </w:tc>
        <w:tc>
          <w:tcPr>
            <w:tcW w:w="1014"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p>
        </w:tc>
        <w:tc>
          <w:tcPr>
            <w:tcW w:w="1127"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52.304</w:t>
            </w:r>
          </w:p>
        </w:tc>
        <w:tc>
          <w:tcPr>
            <w:tcW w:w="1214"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54.450</w:t>
            </w:r>
          </w:p>
        </w:tc>
        <w:tc>
          <w:tcPr>
            <w:tcW w:w="1243"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63.600</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0,6</w:t>
            </w: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4,0</w:t>
            </w:r>
          </w:p>
        </w:tc>
      </w:tr>
      <w:tr w:rsidR="002E2E55" w:rsidRPr="002E2E55" w:rsidTr="00701715">
        <w:trPr>
          <w:trHeight w:val="42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b/>
                <w:bCs/>
                <w:sz w:val="26"/>
                <w:szCs w:val="26"/>
              </w:rPr>
            </w:pPr>
            <w:r w:rsidRPr="002E2E55">
              <w:rPr>
                <w:b/>
                <w:bCs/>
                <w:sz w:val="26"/>
                <w:szCs w:val="26"/>
              </w:rPr>
              <w:t>1</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sz w:val="26"/>
                <w:szCs w:val="26"/>
              </w:rPr>
            </w:pPr>
            <w:r w:rsidRPr="002E2E55">
              <w:rPr>
                <w:sz w:val="26"/>
                <w:szCs w:val="26"/>
              </w:rPr>
              <w:t>Đàn heo</w:t>
            </w:r>
          </w:p>
        </w:tc>
        <w:tc>
          <w:tcPr>
            <w:tcW w:w="1014"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con</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1.650</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2.000</w:t>
            </w:r>
          </w:p>
        </w:tc>
        <w:tc>
          <w:tcPr>
            <w:tcW w:w="1243"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r w:rsidRPr="002E2E55">
              <w:rPr>
                <w:sz w:val="26"/>
                <w:szCs w:val="26"/>
              </w:rPr>
              <w:t>3.000</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2,8</w:t>
            </w: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10,7</w:t>
            </w:r>
          </w:p>
        </w:tc>
      </w:tr>
      <w:tr w:rsidR="002E2E55" w:rsidRPr="002E2E55" w:rsidTr="00701715">
        <w:trPr>
          <w:trHeight w:val="42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sz w:val="26"/>
                <w:szCs w:val="26"/>
              </w:rPr>
            </w:pPr>
            <w:r w:rsidRPr="002E2E55">
              <w:rPr>
                <w:sz w:val="26"/>
                <w:szCs w:val="26"/>
              </w:rPr>
              <w:t>2</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sz w:val="26"/>
                <w:szCs w:val="26"/>
              </w:rPr>
            </w:pPr>
            <w:r w:rsidRPr="002E2E55">
              <w:rPr>
                <w:sz w:val="26"/>
                <w:szCs w:val="26"/>
              </w:rPr>
              <w:t>Đàn bò, trâu</w:t>
            </w:r>
          </w:p>
        </w:tc>
        <w:tc>
          <w:tcPr>
            <w:tcW w:w="1014"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r w:rsidRPr="002E2E55">
              <w:rPr>
                <w:sz w:val="26"/>
                <w:szCs w:val="26"/>
              </w:rPr>
              <w:t>con</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3.724</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4.000</w:t>
            </w:r>
          </w:p>
        </w:tc>
        <w:tc>
          <w:tcPr>
            <w:tcW w:w="1243"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r w:rsidRPr="002E2E55">
              <w:rPr>
                <w:sz w:val="26"/>
                <w:szCs w:val="26"/>
              </w:rPr>
              <w:t>5.000</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1,0</w:t>
            </w: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5,7</w:t>
            </w:r>
          </w:p>
        </w:tc>
      </w:tr>
      <w:tr w:rsidR="002E2E55" w:rsidRPr="002E2E55" w:rsidTr="00701715">
        <w:trPr>
          <w:trHeight w:val="42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sz w:val="26"/>
                <w:szCs w:val="26"/>
              </w:rPr>
            </w:pPr>
            <w:r w:rsidRPr="002E2E55">
              <w:rPr>
                <w:sz w:val="26"/>
                <w:szCs w:val="26"/>
              </w:rPr>
              <w:t>3</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sz w:val="26"/>
                <w:szCs w:val="26"/>
              </w:rPr>
            </w:pPr>
            <w:r w:rsidRPr="002E2E55">
              <w:rPr>
                <w:sz w:val="26"/>
                <w:szCs w:val="26"/>
              </w:rPr>
              <w:t>Đàn dê</w:t>
            </w:r>
          </w:p>
        </w:tc>
        <w:tc>
          <w:tcPr>
            <w:tcW w:w="1014"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r w:rsidRPr="002E2E55">
              <w:rPr>
                <w:sz w:val="26"/>
                <w:szCs w:val="26"/>
              </w:rPr>
              <w:t>con</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396</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450</w:t>
            </w:r>
          </w:p>
        </w:tc>
        <w:tc>
          <w:tcPr>
            <w:tcW w:w="1243"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r w:rsidRPr="002E2E55">
              <w:rPr>
                <w:sz w:val="26"/>
                <w:szCs w:val="26"/>
              </w:rPr>
              <w:t>600</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1,8</w:t>
            </w: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7,5</w:t>
            </w:r>
          </w:p>
        </w:tc>
      </w:tr>
      <w:tr w:rsidR="002E2E55" w:rsidRPr="002E2E55" w:rsidTr="00701715">
        <w:trPr>
          <w:trHeight w:val="42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C187A" w:rsidRPr="002E2E55" w:rsidRDefault="00FC187A" w:rsidP="008914AF">
            <w:pPr>
              <w:jc w:val="center"/>
              <w:rPr>
                <w:sz w:val="26"/>
                <w:szCs w:val="26"/>
              </w:rPr>
            </w:pPr>
            <w:r w:rsidRPr="002E2E55">
              <w:rPr>
                <w:sz w:val="26"/>
                <w:szCs w:val="26"/>
              </w:rPr>
              <w:t>4</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sz w:val="26"/>
                <w:szCs w:val="26"/>
              </w:rPr>
            </w:pPr>
            <w:r w:rsidRPr="002E2E55">
              <w:rPr>
                <w:sz w:val="26"/>
                <w:szCs w:val="26"/>
              </w:rPr>
              <w:t>Đàn gia cầm</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con</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46.534</w:t>
            </w:r>
          </w:p>
        </w:tc>
        <w:tc>
          <w:tcPr>
            <w:tcW w:w="1214"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r w:rsidRPr="002E2E55">
              <w:rPr>
                <w:sz w:val="26"/>
                <w:szCs w:val="26"/>
              </w:rPr>
              <w:t>48.000</w:t>
            </w:r>
          </w:p>
        </w:tc>
        <w:tc>
          <w:tcPr>
            <w:tcW w:w="1243"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r w:rsidRPr="002E2E55">
              <w:rPr>
                <w:sz w:val="26"/>
                <w:szCs w:val="26"/>
              </w:rPr>
              <w:t>55.000</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0,4</w:t>
            </w: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Cs/>
                <w:sz w:val="26"/>
                <w:szCs w:val="26"/>
              </w:rPr>
            </w:pPr>
            <w:r w:rsidRPr="002E2E55">
              <w:rPr>
                <w:bCs/>
                <w:sz w:val="26"/>
                <w:szCs w:val="26"/>
              </w:rPr>
              <w:t>3,5</w:t>
            </w: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C187A" w:rsidRPr="002E2E55" w:rsidRDefault="00FC187A" w:rsidP="008914AF">
            <w:pPr>
              <w:jc w:val="center"/>
              <w:rPr>
                <w:b/>
                <w:bCs/>
                <w:sz w:val="26"/>
                <w:szCs w:val="26"/>
              </w:rPr>
            </w:pPr>
            <w:r w:rsidRPr="002E2E55">
              <w:rPr>
                <w:b/>
                <w:bCs/>
                <w:sz w:val="26"/>
                <w:szCs w:val="26"/>
              </w:rPr>
              <w:t>II</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8914AF">
            <w:pPr>
              <w:rPr>
                <w:b/>
                <w:bCs/>
                <w:sz w:val="26"/>
                <w:szCs w:val="26"/>
              </w:rPr>
            </w:pPr>
            <w:r w:rsidRPr="002E2E55">
              <w:rPr>
                <w:b/>
                <w:bCs/>
                <w:sz w:val="26"/>
                <w:szCs w:val="26"/>
              </w:rPr>
              <w:t>Sản phẩm (tấn)</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kg/con</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1.022</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1.114</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1.426</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1,2</w:t>
            </w: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6,4</w:t>
            </w: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b/>
                <w:bCs/>
                <w:sz w:val="26"/>
                <w:szCs w:val="26"/>
              </w:rPr>
            </w:pPr>
            <w:r w:rsidRPr="002E2E55">
              <w:rPr>
                <w:b/>
                <w:bCs/>
                <w:sz w:val="26"/>
                <w:szCs w:val="26"/>
              </w:rPr>
              <w:t>1</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sz w:val="26"/>
                <w:szCs w:val="26"/>
              </w:rPr>
            </w:pPr>
            <w:r w:rsidRPr="002E2E55">
              <w:rPr>
                <w:sz w:val="26"/>
                <w:szCs w:val="26"/>
              </w:rPr>
              <w:t>Đàn heo</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90</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149</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180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270</w:t>
            </w:r>
          </w:p>
        </w:tc>
        <w:tc>
          <w:tcPr>
            <w:tcW w:w="96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sz w:val="26"/>
                <w:szCs w:val="26"/>
              </w:rPr>
            </w:pPr>
            <w:r w:rsidRPr="002E2E55">
              <w:rPr>
                <w:sz w:val="26"/>
                <w:szCs w:val="26"/>
              </w:rPr>
              <w:t>2</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sz w:val="26"/>
                <w:szCs w:val="26"/>
              </w:rPr>
            </w:pPr>
            <w:r w:rsidRPr="002E2E55">
              <w:rPr>
                <w:sz w:val="26"/>
                <w:szCs w:val="26"/>
              </w:rPr>
              <w:t>Đàn bò, trâu</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200</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745</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800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1.000</w:t>
            </w:r>
          </w:p>
        </w:tc>
        <w:tc>
          <w:tcPr>
            <w:tcW w:w="96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sz w:val="26"/>
                <w:szCs w:val="26"/>
              </w:rPr>
            </w:pPr>
            <w:r w:rsidRPr="002E2E55">
              <w:rPr>
                <w:sz w:val="26"/>
                <w:szCs w:val="26"/>
              </w:rPr>
              <w:t>3</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sz w:val="26"/>
                <w:szCs w:val="26"/>
              </w:rPr>
            </w:pPr>
            <w:r w:rsidRPr="002E2E55">
              <w:rPr>
                <w:sz w:val="26"/>
                <w:szCs w:val="26"/>
              </w:rPr>
              <w:t>Đàn dê</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30</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12</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14</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18</w:t>
            </w:r>
          </w:p>
        </w:tc>
        <w:tc>
          <w:tcPr>
            <w:tcW w:w="96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C187A" w:rsidRPr="002E2E55" w:rsidRDefault="00FC187A" w:rsidP="008914AF">
            <w:pPr>
              <w:jc w:val="center"/>
              <w:rPr>
                <w:sz w:val="26"/>
                <w:szCs w:val="26"/>
              </w:rPr>
            </w:pPr>
            <w:r w:rsidRPr="002E2E55">
              <w:rPr>
                <w:sz w:val="26"/>
                <w:szCs w:val="26"/>
              </w:rPr>
              <w:t>4</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sz w:val="26"/>
                <w:szCs w:val="26"/>
              </w:rPr>
            </w:pPr>
            <w:r w:rsidRPr="002E2E55">
              <w:rPr>
                <w:sz w:val="26"/>
                <w:szCs w:val="26"/>
              </w:rPr>
              <w:t>Đàn gia cầm</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2,5</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116</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120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138</w:t>
            </w:r>
          </w:p>
        </w:tc>
        <w:tc>
          <w:tcPr>
            <w:tcW w:w="96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r>
      <w:tr w:rsidR="002E2E55" w:rsidRPr="002E2E55" w:rsidTr="00701715">
        <w:trPr>
          <w:trHeight w:val="40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C187A" w:rsidRPr="002E2E55" w:rsidRDefault="00FC187A" w:rsidP="008914AF">
            <w:pPr>
              <w:jc w:val="center"/>
              <w:rPr>
                <w:b/>
                <w:bCs/>
                <w:sz w:val="26"/>
                <w:szCs w:val="26"/>
              </w:rPr>
            </w:pPr>
            <w:r w:rsidRPr="002E2E55">
              <w:rPr>
                <w:b/>
                <w:bCs/>
                <w:sz w:val="26"/>
                <w:szCs w:val="26"/>
              </w:rPr>
              <w:t>III</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b/>
                <w:bCs/>
                <w:sz w:val="26"/>
                <w:szCs w:val="26"/>
              </w:rPr>
            </w:pPr>
            <w:r w:rsidRPr="002E2E55">
              <w:rPr>
                <w:b/>
                <w:bCs/>
                <w:sz w:val="26"/>
                <w:szCs w:val="26"/>
              </w:rPr>
              <w:t>Gía trị (triệu đồng)</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giá cố định</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51.923</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56.184</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71.034</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1,1</w:t>
            </w: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6,0</w:t>
            </w:r>
          </w:p>
        </w:tc>
      </w:tr>
      <w:tr w:rsidR="002E2E55" w:rsidRPr="002E2E55" w:rsidTr="00701715">
        <w:trPr>
          <w:trHeight w:val="40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C187A" w:rsidRPr="002E2E55" w:rsidRDefault="00FC187A" w:rsidP="008914AF">
            <w:pPr>
              <w:jc w:val="center"/>
              <w:rPr>
                <w:b/>
                <w:bCs/>
                <w:sz w:val="26"/>
                <w:szCs w:val="26"/>
              </w:rPr>
            </w:pP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b/>
                <w:bCs/>
                <w:sz w:val="26"/>
                <w:szCs w:val="26"/>
              </w:rPr>
            </w:pPr>
            <w:r w:rsidRPr="002E2E55">
              <w:rPr>
                <w:b/>
                <w:bCs/>
                <w:sz w:val="26"/>
                <w:szCs w:val="26"/>
              </w:rPr>
              <w:t>Doanh thu</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20.769</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22.474</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28.414</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b/>
                <w:bCs/>
                <w:sz w:val="26"/>
                <w:szCs w:val="26"/>
              </w:rPr>
            </w:pPr>
            <w:r w:rsidRPr="002E2E55">
              <w:rPr>
                <w:b/>
                <w:bCs/>
                <w:sz w:val="26"/>
                <w:szCs w:val="26"/>
              </w:rPr>
              <w:t>1</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A04EC9">
            <w:pPr>
              <w:rPr>
                <w:sz w:val="26"/>
                <w:szCs w:val="26"/>
              </w:rPr>
            </w:pPr>
            <w:r w:rsidRPr="002E2E55">
              <w:rPr>
                <w:sz w:val="26"/>
                <w:szCs w:val="26"/>
              </w:rPr>
              <w:t>Đàn heo</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30,78</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4.571</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5.540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8.311</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sz w:val="26"/>
                <w:szCs w:val="26"/>
              </w:rPr>
            </w:pPr>
            <w:r w:rsidRPr="002E2E55">
              <w:rPr>
                <w:sz w:val="26"/>
                <w:szCs w:val="26"/>
              </w:rPr>
              <w:t>2</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C817E8">
            <w:pPr>
              <w:rPr>
                <w:sz w:val="26"/>
                <w:szCs w:val="26"/>
              </w:rPr>
            </w:pPr>
            <w:r w:rsidRPr="002E2E55">
              <w:rPr>
                <w:sz w:val="26"/>
                <w:szCs w:val="26"/>
              </w:rPr>
              <w:t>Đàn bò, trâu</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54,98</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40.949</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43.984</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54.980</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sz w:val="26"/>
                <w:szCs w:val="26"/>
              </w:rPr>
            </w:pPr>
            <w:r w:rsidRPr="002E2E55">
              <w:rPr>
                <w:sz w:val="26"/>
                <w:szCs w:val="26"/>
              </w:rPr>
              <w:lastRenderedPageBreak/>
              <w:t>3</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C817E8">
            <w:pPr>
              <w:rPr>
                <w:sz w:val="26"/>
                <w:szCs w:val="26"/>
              </w:rPr>
            </w:pPr>
            <w:r w:rsidRPr="002E2E55">
              <w:rPr>
                <w:sz w:val="26"/>
                <w:szCs w:val="26"/>
              </w:rPr>
              <w:t>Đàn dê</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44,44</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528</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600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800</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C187A" w:rsidRPr="002E2E55" w:rsidRDefault="00FC187A" w:rsidP="008914AF">
            <w:pPr>
              <w:jc w:val="center"/>
              <w:rPr>
                <w:sz w:val="26"/>
                <w:szCs w:val="26"/>
              </w:rPr>
            </w:pPr>
            <w:r w:rsidRPr="002E2E55">
              <w:rPr>
                <w:sz w:val="26"/>
                <w:szCs w:val="26"/>
              </w:rPr>
              <w:t>4</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C817E8">
            <w:pPr>
              <w:jc w:val="center"/>
              <w:rPr>
                <w:sz w:val="26"/>
                <w:szCs w:val="26"/>
              </w:rPr>
            </w:pPr>
            <w:r w:rsidRPr="002E2E55">
              <w:rPr>
                <w:sz w:val="26"/>
                <w:szCs w:val="26"/>
              </w:rPr>
              <w:t>Đàn gia cầm</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50,50</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5.875</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6.060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6.944</w:t>
            </w:r>
          </w:p>
        </w:tc>
        <w:tc>
          <w:tcPr>
            <w:tcW w:w="96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sz w:val="26"/>
                <w:szCs w:val="26"/>
              </w:rPr>
            </w:pPr>
          </w:p>
        </w:tc>
      </w:tr>
      <w:tr w:rsidR="002E2E55" w:rsidRPr="002E2E55" w:rsidTr="00701715">
        <w:trPr>
          <w:trHeight w:val="40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C187A" w:rsidRPr="002E2E55" w:rsidRDefault="00FC187A" w:rsidP="008914AF">
            <w:pPr>
              <w:jc w:val="center"/>
              <w:rPr>
                <w:b/>
                <w:bCs/>
                <w:sz w:val="26"/>
                <w:szCs w:val="26"/>
              </w:rPr>
            </w:pPr>
            <w:r w:rsidRPr="002E2E55">
              <w:rPr>
                <w:b/>
                <w:bCs/>
                <w:sz w:val="26"/>
                <w:szCs w:val="26"/>
              </w:rPr>
              <w:t>III</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8914AF">
            <w:pPr>
              <w:rPr>
                <w:b/>
                <w:bCs/>
                <w:sz w:val="26"/>
                <w:szCs w:val="26"/>
              </w:rPr>
            </w:pPr>
            <w:r w:rsidRPr="002E2E55">
              <w:rPr>
                <w:b/>
                <w:bCs/>
                <w:sz w:val="26"/>
                <w:szCs w:val="26"/>
              </w:rPr>
              <w:t>Gía trị (triệu đồng)</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Giá hiện hành</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85.618</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92.880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117.953</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1,2</w:t>
            </w: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r w:rsidRPr="002E2E55">
              <w:rPr>
                <w:b/>
                <w:bCs/>
                <w:sz w:val="26"/>
                <w:szCs w:val="26"/>
              </w:rPr>
              <w:t>6,2</w:t>
            </w:r>
          </w:p>
        </w:tc>
      </w:tr>
      <w:tr w:rsidR="002E2E55" w:rsidRPr="002E2E55" w:rsidTr="00701715">
        <w:trPr>
          <w:trHeight w:val="40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C187A" w:rsidRPr="002E2E55" w:rsidRDefault="00FC187A" w:rsidP="008914AF">
            <w:pPr>
              <w:jc w:val="center"/>
              <w:rPr>
                <w:b/>
                <w:bCs/>
                <w:sz w:val="26"/>
                <w:szCs w:val="26"/>
              </w:rPr>
            </w:pP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C817E8">
            <w:pPr>
              <w:jc w:val="center"/>
              <w:rPr>
                <w:b/>
                <w:bCs/>
                <w:sz w:val="26"/>
                <w:szCs w:val="26"/>
              </w:rPr>
            </w:pPr>
            <w:r w:rsidRPr="002E2E55">
              <w:rPr>
                <w:b/>
                <w:bCs/>
                <w:sz w:val="26"/>
                <w:szCs w:val="26"/>
              </w:rPr>
              <w:t>Doanh thu</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34.247</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37.152</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b/>
                <w:bCs/>
                <w:sz w:val="26"/>
                <w:szCs w:val="26"/>
              </w:rPr>
            </w:pPr>
            <w:r w:rsidRPr="002E2E55">
              <w:rPr>
                <w:b/>
                <w:bCs/>
                <w:sz w:val="26"/>
                <w:szCs w:val="26"/>
              </w:rPr>
              <w:t>47.181</w:t>
            </w:r>
          </w:p>
        </w:tc>
        <w:tc>
          <w:tcPr>
            <w:tcW w:w="968"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p>
        </w:tc>
        <w:tc>
          <w:tcPr>
            <w:tcW w:w="1012"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FC187A">
            <w:pPr>
              <w:jc w:val="center"/>
              <w:rPr>
                <w:b/>
                <w:bCs/>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b/>
                <w:bCs/>
                <w:sz w:val="26"/>
                <w:szCs w:val="26"/>
              </w:rPr>
            </w:pPr>
            <w:r w:rsidRPr="002E2E55">
              <w:rPr>
                <w:b/>
                <w:bCs/>
                <w:sz w:val="26"/>
                <w:szCs w:val="26"/>
              </w:rPr>
              <w:t>1</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C817E8">
            <w:pPr>
              <w:rPr>
                <w:sz w:val="26"/>
                <w:szCs w:val="26"/>
              </w:rPr>
            </w:pPr>
            <w:r w:rsidRPr="002E2E55">
              <w:rPr>
                <w:sz w:val="26"/>
                <w:szCs w:val="26"/>
              </w:rPr>
              <w:t>Đàn heo</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60,00</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8.910</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10.800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16.200</w:t>
            </w:r>
          </w:p>
        </w:tc>
        <w:tc>
          <w:tcPr>
            <w:tcW w:w="96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sz w:val="26"/>
                <w:szCs w:val="26"/>
              </w:rPr>
            </w:pPr>
            <w:r w:rsidRPr="002E2E55">
              <w:rPr>
                <w:sz w:val="26"/>
                <w:szCs w:val="26"/>
              </w:rPr>
              <w:t>2</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C817E8">
            <w:pPr>
              <w:rPr>
                <w:sz w:val="26"/>
                <w:szCs w:val="26"/>
              </w:rPr>
            </w:pPr>
            <w:r w:rsidRPr="002E2E55">
              <w:rPr>
                <w:sz w:val="26"/>
                <w:szCs w:val="26"/>
              </w:rPr>
              <w:t>Đàn bò, trâu</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90,00</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67.032</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72.000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90.000</w:t>
            </w:r>
          </w:p>
        </w:tc>
        <w:tc>
          <w:tcPr>
            <w:tcW w:w="96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FC187A" w:rsidRPr="002E2E55" w:rsidRDefault="00FC187A" w:rsidP="008914AF">
            <w:pPr>
              <w:jc w:val="center"/>
              <w:rPr>
                <w:sz w:val="26"/>
                <w:szCs w:val="26"/>
              </w:rPr>
            </w:pPr>
            <w:r w:rsidRPr="002E2E55">
              <w:rPr>
                <w:sz w:val="26"/>
                <w:szCs w:val="26"/>
              </w:rPr>
              <w:t>3</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C817E8">
            <w:pPr>
              <w:rPr>
                <w:sz w:val="26"/>
                <w:szCs w:val="26"/>
              </w:rPr>
            </w:pPr>
            <w:r w:rsidRPr="002E2E55">
              <w:rPr>
                <w:sz w:val="26"/>
                <w:szCs w:val="26"/>
              </w:rPr>
              <w:t>Đàn dê</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80,00</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950</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1.080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1.440</w:t>
            </w:r>
          </w:p>
        </w:tc>
        <w:tc>
          <w:tcPr>
            <w:tcW w:w="96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r>
      <w:tr w:rsidR="002E2E55" w:rsidRPr="002E2E55" w:rsidTr="00701715">
        <w:trPr>
          <w:trHeight w:val="388"/>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C187A" w:rsidRPr="002E2E55" w:rsidRDefault="00FC187A" w:rsidP="008914AF">
            <w:pPr>
              <w:jc w:val="center"/>
              <w:rPr>
                <w:sz w:val="26"/>
                <w:szCs w:val="26"/>
              </w:rPr>
            </w:pPr>
            <w:r w:rsidRPr="002E2E55">
              <w:rPr>
                <w:sz w:val="26"/>
                <w:szCs w:val="26"/>
              </w:rPr>
              <w:t>4</w:t>
            </w:r>
          </w:p>
        </w:tc>
        <w:tc>
          <w:tcPr>
            <w:tcW w:w="1645" w:type="dxa"/>
            <w:tcBorders>
              <w:top w:val="nil"/>
              <w:left w:val="nil"/>
              <w:bottom w:val="single" w:sz="4" w:space="0" w:color="auto"/>
              <w:right w:val="single" w:sz="4" w:space="0" w:color="auto"/>
            </w:tcBorders>
            <w:shd w:val="clear" w:color="auto" w:fill="auto"/>
            <w:vAlign w:val="center"/>
            <w:hideMark/>
          </w:tcPr>
          <w:p w:rsidR="00FC187A" w:rsidRPr="002E2E55" w:rsidRDefault="00FC187A" w:rsidP="00C817E8">
            <w:pPr>
              <w:rPr>
                <w:sz w:val="26"/>
                <w:szCs w:val="26"/>
              </w:rPr>
            </w:pPr>
            <w:r w:rsidRPr="002E2E55">
              <w:rPr>
                <w:sz w:val="26"/>
                <w:szCs w:val="26"/>
              </w:rPr>
              <w:t>Đàn gia cầm</w:t>
            </w:r>
          </w:p>
        </w:tc>
        <w:tc>
          <w:tcPr>
            <w:tcW w:w="10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75,00</w:t>
            </w:r>
          </w:p>
        </w:tc>
        <w:tc>
          <w:tcPr>
            <w:tcW w:w="1127"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8.725</w:t>
            </w:r>
          </w:p>
        </w:tc>
        <w:tc>
          <w:tcPr>
            <w:tcW w:w="1214"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9.000</w:t>
            </w:r>
          </w:p>
        </w:tc>
        <w:tc>
          <w:tcPr>
            <w:tcW w:w="1243"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r w:rsidRPr="002E2E55">
              <w:rPr>
                <w:sz w:val="26"/>
                <w:szCs w:val="26"/>
              </w:rPr>
              <w:t>10.313</w:t>
            </w:r>
          </w:p>
        </w:tc>
        <w:tc>
          <w:tcPr>
            <w:tcW w:w="968"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c>
          <w:tcPr>
            <w:tcW w:w="1012" w:type="dxa"/>
            <w:tcBorders>
              <w:top w:val="nil"/>
              <w:left w:val="nil"/>
              <w:bottom w:val="single" w:sz="4" w:space="0" w:color="auto"/>
              <w:right w:val="single" w:sz="4" w:space="0" w:color="auto"/>
            </w:tcBorders>
            <w:shd w:val="clear" w:color="auto" w:fill="auto"/>
            <w:noWrap/>
            <w:vAlign w:val="center"/>
            <w:hideMark/>
          </w:tcPr>
          <w:p w:rsidR="00FC187A" w:rsidRPr="002E2E55" w:rsidRDefault="00FC187A" w:rsidP="00FC187A">
            <w:pPr>
              <w:jc w:val="center"/>
              <w:rPr>
                <w:sz w:val="26"/>
                <w:szCs w:val="26"/>
              </w:rPr>
            </w:pPr>
          </w:p>
        </w:tc>
      </w:tr>
    </w:tbl>
    <w:p w:rsidR="00EB206D" w:rsidRPr="002E2E55" w:rsidRDefault="00EB206D" w:rsidP="004C1F53">
      <w:pPr>
        <w:numPr>
          <w:ilvl w:val="0"/>
          <w:numId w:val="27"/>
        </w:numPr>
        <w:spacing w:before="60" w:after="60" w:line="360" w:lineRule="auto"/>
        <w:jc w:val="both"/>
        <w:rPr>
          <w:b/>
          <w:sz w:val="26"/>
          <w:szCs w:val="26"/>
        </w:rPr>
      </w:pPr>
      <w:r w:rsidRPr="002E2E55">
        <w:rPr>
          <w:b/>
          <w:sz w:val="26"/>
          <w:szCs w:val="26"/>
        </w:rPr>
        <w:t xml:space="preserve">Chăn nuôi bò </w:t>
      </w:r>
    </w:p>
    <w:p w:rsidR="00EB206D" w:rsidRPr="002E2E55" w:rsidRDefault="00EB206D" w:rsidP="004C1F53">
      <w:pPr>
        <w:numPr>
          <w:ilvl w:val="0"/>
          <w:numId w:val="6"/>
        </w:numPr>
        <w:spacing w:before="60" w:after="60" w:line="360" w:lineRule="auto"/>
        <w:ind w:left="0"/>
        <w:jc w:val="both"/>
        <w:rPr>
          <w:sz w:val="26"/>
          <w:szCs w:val="26"/>
          <w:lang w:val="nb-NO"/>
        </w:rPr>
      </w:pPr>
      <w:r w:rsidRPr="002E2E55">
        <w:rPr>
          <w:b/>
          <w:sz w:val="26"/>
          <w:szCs w:val="26"/>
          <w:lang w:val="nb-NO"/>
        </w:rPr>
        <w:t>Giống bò</w:t>
      </w:r>
      <w:r w:rsidRPr="002E2E55">
        <w:rPr>
          <w:sz w:val="26"/>
          <w:szCs w:val="26"/>
          <w:lang w:val="nb-NO"/>
        </w:rPr>
        <w:t>: Các giống bò lai zêbu có năng suất và chất lượng thịt tốt có thể khai thác nuôi trên địa bàn xã như: bò lai Red sindhi, bradman, limousine… Đồng thời, đẩy mạnh chương trình lai tạo, zêbu hóa đàn bò địa phương nhằm nâng cao chất lượng và thể trọng đàn bò, góp phần nâng cao hiệu quả chăn nuôi bò.</w:t>
      </w:r>
    </w:p>
    <w:p w:rsidR="00EB206D" w:rsidRPr="002E2E55" w:rsidRDefault="00EB206D" w:rsidP="004C1F53">
      <w:pPr>
        <w:numPr>
          <w:ilvl w:val="0"/>
          <w:numId w:val="6"/>
        </w:numPr>
        <w:spacing w:before="60" w:after="60" w:line="360" w:lineRule="auto"/>
        <w:ind w:left="0"/>
        <w:jc w:val="both"/>
        <w:rPr>
          <w:sz w:val="26"/>
          <w:szCs w:val="26"/>
          <w:lang w:val="nb-NO"/>
        </w:rPr>
      </w:pPr>
      <w:r w:rsidRPr="002E2E55">
        <w:rPr>
          <w:b/>
          <w:sz w:val="26"/>
          <w:szCs w:val="26"/>
          <w:lang w:val="nb-NO"/>
        </w:rPr>
        <w:t>Thức ăn:</w:t>
      </w:r>
      <w:r w:rsidRPr="002E2E55">
        <w:rPr>
          <w:sz w:val="26"/>
          <w:szCs w:val="26"/>
          <w:lang w:val="nb-NO"/>
        </w:rPr>
        <w:t xml:space="preserve"> Sử dụng các nguồn thức ăn sẵn có ở địa phương cho chăn nuôi bò như: cỏ tự nhiên, rơm, dây khoai lang, thân cây rau màu khác… Đồng thời, chú trọng dự trữ và nâng cao giá trị nguồn thức ăn địa phương như: ủ rơm với urê, ủ rơm với rỉ mật đường, bổ sung muối ăn và tinh bột vào thức ăn thô và trồng các giống cỏ có năng suất, chất lượng cao như: cỏ voi, cỏ xả và các giống cỏ họ đậu để tăng lượng thức ăn xanh dự trữ cho bò.</w:t>
      </w:r>
    </w:p>
    <w:p w:rsidR="00EB206D" w:rsidRPr="002E2E55" w:rsidRDefault="00EB206D" w:rsidP="004C1F53">
      <w:pPr>
        <w:numPr>
          <w:ilvl w:val="0"/>
          <w:numId w:val="6"/>
        </w:numPr>
        <w:spacing w:before="60" w:after="60" w:line="360" w:lineRule="auto"/>
        <w:ind w:left="0"/>
        <w:jc w:val="both"/>
        <w:rPr>
          <w:sz w:val="26"/>
          <w:szCs w:val="26"/>
          <w:lang w:val="nb-NO"/>
        </w:rPr>
      </w:pPr>
      <w:r w:rsidRPr="002E2E55">
        <w:rPr>
          <w:b/>
          <w:sz w:val="26"/>
          <w:szCs w:val="26"/>
          <w:lang w:val="nb-NO"/>
        </w:rPr>
        <w:t>Ứng dụng tiến bộ khoa học, kỹ thuật</w:t>
      </w:r>
      <w:r w:rsidRPr="002E2E55">
        <w:rPr>
          <w:sz w:val="26"/>
          <w:szCs w:val="26"/>
          <w:lang w:val="nb-NO"/>
        </w:rPr>
        <w:t>: Đẩy mạnh ứng dụng tiến bộ khoa học trong công tác giống và thức ăn, thông qua các mô hình trình diễn sản xuất và các chương trình hỗ trợ sản xuất. Các lĩnh vực cần tác động trong thời gian tới là: Kỹ thuật nuôi vỗ béo bò thịt, quy trình nuôi bò cái sinh sản, kỹ thuật trồng cỏ nuôi bò.</w:t>
      </w:r>
    </w:p>
    <w:p w:rsidR="00EB206D" w:rsidRPr="002E2E55" w:rsidRDefault="00EB206D" w:rsidP="004C1F53">
      <w:pPr>
        <w:numPr>
          <w:ilvl w:val="0"/>
          <w:numId w:val="27"/>
        </w:numPr>
        <w:spacing w:before="60" w:after="60" w:line="360" w:lineRule="auto"/>
        <w:jc w:val="both"/>
        <w:rPr>
          <w:b/>
          <w:sz w:val="26"/>
          <w:szCs w:val="26"/>
        </w:rPr>
      </w:pPr>
      <w:r w:rsidRPr="002E2E55">
        <w:rPr>
          <w:b/>
          <w:sz w:val="26"/>
          <w:szCs w:val="26"/>
        </w:rPr>
        <w:t>Chăn nuôi heo</w:t>
      </w:r>
    </w:p>
    <w:p w:rsidR="00EB206D" w:rsidRPr="002E2E55" w:rsidRDefault="00EB206D" w:rsidP="004C1F53">
      <w:pPr>
        <w:numPr>
          <w:ilvl w:val="0"/>
          <w:numId w:val="6"/>
        </w:numPr>
        <w:spacing w:before="60" w:after="60" w:line="360" w:lineRule="auto"/>
        <w:ind w:left="0"/>
        <w:jc w:val="both"/>
        <w:rPr>
          <w:sz w:val="26"/>
          <w:szCs w:val="26"/>
          <w:lang w:val="nb-NO"/>
        </w:rPr>
      </w:pPr>
      <w:r w:rsidRPr="002E2E55">
        <w:rPr>
          <w:b/>
          <w:sz w:val="26"/>
          <w:szCs w:val="26"/>
          <w:lang w:val="nb-NO"/>
        </w:rPr>
        <w:t>Giống heo:</w:t>
      </w:r>
      <w:r w:rsidRPr="002E2E55">
        <w:rPr>
          <w:sz w:val="26"/>
          <w:szCs w:val="26"/>
          <w:lang w:val="nb-NO"/>
        </w:rPr>
        <w:t xml:space="preserve"> Các giống heo ngoại có năng suất, chất lượng thịt tốt, có khả năng thích ứng cao với điều kiện chăn nuôi ở địa phương là các con lai theo công thức siêu nạc từ các giống heo Landrace, Yorkshire, Pietrain, Duroc. </w:t>
      </w:r>
    </w:p>
    <w:p w:rsidR="00EB206D" w:rsidRPr="002E2E55" w:rsidRDefault="00EB206D" w:rsidP="004C1F53">
      <w:pPr>
        <w:numPr>
          <w:ilvl w:val="0"/>
          <w:numId w:val="6"/>
        </w:numPr>
        <w:spacing w:before="60" w:after="60" w:line="360" w:lineRule="auto"/>
        <w:ind w:left="0"/>
        <w:jc w:val="both"/>
        <w:rPr>
          <w:sz w:val="26"/>
          <w:szCs w:val="26"/>
          <w:lang w:val="nb-NO"/>
        </w:rPr>
      </w:pPr>
      <w:r w:rsidRPr="002E2E55">
        <w:rPr>
          <w:b/>
          <w:sz w:val="26"/>
          <w:szCs w:val="26"/>
          <w:lang w:val="nb-NO"/>
        </w:rPr>
        <w:t>Thức ăn:</w:t>
      </w:r>
      <w:r w:rsidRPr="002E2E55">
        <w:rPr>
          <w:sz w:val="26"/>
          <w:szCs w:val="26"/>
          <w:lang w:val="nb-NO"/>
        </w:rPr>
        <w:t xml:space="preserve"> Nguồn thức ăn cho chăn nuôi heo có thể từ thức ăn hỗn hợp sản xuất công nghiệp có sẵn trên thị trường, nhưng giá thức ăn này luôn cao, làm tăng chi phí </w:t>
      </w:r>
      <w:r w:rsidRPr="002E2E55">
        <w:rPr>
          <w:sz w:val="26"/>
          <w:szCs w:val="26"/>
          <w:lang w:val="nb-NO"/>
        </w:rPr>
        <w:lastRenderedPageBreak/>
        <w:t>đầu vào và giảm hiệu quả sản xuất. Bên cạnh đó, nguồn thức ăn tinh trên địa bàn xã và huyện Châu Thành tương đối dồi dào, có thể sử dụng phối hợp với nguồn thức ăn đậm đặc sản xuất công nghiệp. Phương pháp phối trộn thức ăn này có thể giảm chi phí thức ăn chăn nuôi heo từ 20-25%, đồng thời cũng sẽ tận dụng tốt sản phẩm trồng trọt của xã, đảm bảo hiệu quả sản xuất nông nghiệp được nâng cao. Đặc biệt, việc phối trộn thức ăn trong chăn nuôi heo có tính khả thi cao đối với các phương thức chăn nuôi nhỏ lẻ và bán công nghiệp.</w:t>
      </w:r>
    </w:p>
    <w:p w:rsidR="00EB206D" w:rsidRPr="002E2E55" w:rsidRDefault="00EB206D" w:rsidP="004C1F53">
      <w:pPr>
        <w:numPr>
          <w:ilvl w:val="0"/>
          <w:numId w:val="6"/>
        </w:numPr>
        <w:spacing w:before="60" w:after="60" w:line="360" w:lineRule="auto"/>
        <w:ind w:left="0"/>
        <w:jc w:val="both"/>
        <w:rPr>
          <w:sz w:val="26"/>
          <w:szCs w:val="26"/>
          <w:lang w:val="nb-NO"/>
        </w:rPr>
      </w:pPr>
      <w:r w:rsidRPr="002E2E55">
        <w:rPr>
          <w:b/>
          <w:sz w:val="26"/>
          <w:szCs w:val="26"/>
          <w:lang w:val="nb-NO"/>
        </w:rPr>
        <w:t>Ứng dụng tiến bộ khoa học, kỹ thuật:</w:t>
      </w:r>
      <w:r w:rsidRPr="002E2E55">
        <w:rPr>
          <w:sz w:val="26"/>
          <w:szCs w:val="26"/>
          <w:lang w:val="nb-NO"/>
        </w:rPr>
        <w:t xml:space="preserve"> Chú trọng nâng cao chất lượng con giống thông qua các chương trình hỗ trợ giống và thụ tinh nhân tạo, đồng thời tăng cường tập huấn kỹ thuật phối trộn, sơ chế thức ăn nuôi heo từ nguồn sản phẩm nông nghiệp của địa phương, nhằm giảm chi phí sản xuất và tăng lợi nhuận. Áp dụng quy trình nuôi heo an toàn sinh học. Sử dụng hệ thống biogas xử lý chất thải chăn nuôi và dùng khí sinh học làm chất đốt.</w:t>
      </w:r>
    </w:p>
    <w:p w:rsidR="00EB206D" w:rsidRPr="002E2E55" w:rsidRDefault="00EB206D" w:rsidP="004C1F53">
      <w:pPr>
        <w:numPr>
          <w:ilvl w:val="0"/>
          <w:numId w:val="27"/>
        </w:numPr>
        <w:spacing w:before="60" w:after="60" w:line="360" w:lineRule="auto"/>
        <w:jc w:val="both"/>
        <w:rPr>
          <w:b/>
          <w:sz w:val="26"/>
          <w:szCs w:val="26"/>
        </w:rPr>
      </w:pPr>
      <w:r w:rsidRPr="002E2E55">
        <w:rPr>
          <w:b/>
          <w:sz w:val="26"/>
          <w:szCs w:val="26"/>
        </w:rPr>
        <w:t>Chăn nuôi gia cầm</w:t>
      </w:r>
    </w:p>
    <w:p w:rsidR="00EB206D" w:rsidRPr="002E2E55" w:rsidRDefault="00EB206D" w:rsidP="004C1F53">
      <w:pPr>
        <w:numPr>
          <w:ilvl w:val="0"/>
          <w:numId w:val="6"/>
        </w:numPr>
        <w:spacing w:before="60" w:after="60" w:line="360" w:lineRule="auto"/>
        <w:ind w:left="0"/>
        <w:jc w:val="both"/>
        <w:rPr>
          <w:sz w:val="26"/>
          <w:szCs w:val="26"/>
          <w:lang w:val="nb-NO"/>
        </w:rPr>
      </w:pPr>
      <w:r w:rsidRPr="002E2E55">
        <w:rPr>
          <w:b/>
          <w:sz w:val="26"/>
          <w:szCs w:val="26"/>
          <w:lang w:val="nb-NO"/>
        </w:rPr>
        <w:t>Giống gia cầm</w:t>
      </w:r>
      <w:r w:rsidRPr="002E2E55">
        <w:rPr>
          <w:sz w:val="26"/>
          <w:szCs w:val="26"/>
          <w:lang w:val="nb-NO"/>
        </w:rPr>
        <w:t>: Bao gồm vịt hướng thịt, hướng trứng và gà thả vườn.</w:t>
      </w:r>
    </w:p>
    <w:p w:rsidR="00EB206D" w:rsidRPr="002E2E55" w:rsidRDefault="00EB206D" w:rsidP="004C1F53">
      <w:pPr>
        <w:numPr>
          <w:ilvl w:val="0"/>
          <w:numId w:val="6"/>
        </w:numPr>
        <w:spacing w:before="60" w:after="60" w:line="360" w:lineRule="auto"/>
        <w:ind w:left="0"/>
        <w:jc w:val="both"/>
        <w:rPr>
          <w:b/>
          <w:sz w:val="26"/>
          <w:szCs w:val="26"/>
          <w:lang w:val="nb-NO"/>
        </w:rPr>
      </w:pPr>
      <w:r w:rsidRPr="002E2E55">
        <w:rPr>
          <w:b/>
          <w:sz w:val="26"/>
          <w:szCs w:val="26"/>
          <w:lang w:val="nb-NO"/>
        </w:rPr>
        <w:t>Phương thức chăn nuôi gia cầm:</w:t>
      </w:r>
    </w:p>
    <w:p w:rsidR="00EB206D" w:rsidRPr="002E2E55" w:rsidRDefault="00EB206D" w:rsidP="004C1F53">
      <w:pPr>
        <w:numPr>
          <w:ilvl w:val="0"/>
          <w:numId w:val="19"/>
        </w:numPr>
        <w:tabs>
          <w:tab w:val="clear" w:pos="864"/>
          <w:tab w:val="num" w:pos="828"/>
        </w:tabs>
        <w:spacing w:before="60" w:after="60" w:line="360" w:lineRule="auto"/>
        <w:ind w:left="36"/>
        <w:jc w:val="both"/>
        <w:rPr>
          <w:sz w:val="26"/>
          <w:szCs w:val="26"/>
          <w:lang w:val="nb-NO"/>
        </w:rPr>
      </w:pPr>
      <w:r w:rsidRPr="002E2E55">
        <w:rPr>
          <w:sz w:val="26"/>
          <w:szCs w:val="26"/>
          <w:lang w:val="nb-NO"/>
        </w:rPr>
        <w:t>Phát triển đàn gà theo phương thức thả vườn, an toàn sinh học với các giống phù hợp với điều kiện khí hậu, thủy văn của xã như: gà ta, gà tam hoàng, các giống gà địa phương khác… nhằm tận dụng nguồn thức ăn tự có, góp phần tăng thu nhập và cung cấp thịt trứng cho nhu cầu nội địa.</w:t>
      </w:r>
    </w:p>
    <w:p w:rsidR="00EB206D" w:rsidRPr="002E2E55" w:rsidRDefault="00EB206D" w:rsidP="004C1F53">
      <w:pPr>
        <w:numPr>
          <w:ilvl w:val="0"/>
          <w:numId w:val="6"/>
        </w:numPr>
        <w:spacing w:before="60" w:after="60" w:line="360" w:lineRule="auto"/>
        <w:ind w:left="0"/>
        <w:jc w:val="both"/>
        <w:rPr>
          <w:sz w:val="26"/>
          <w:szCs w:val="26"/>
          <w:lang w:val="nb-NO"/>
        </w:rPr>
      </w:pPr>
      <w:r w:rsidRPr="002E2E55">
        <w:rPr>
          <w:b/>
          <w:sz w:val="26"/>
          <w:szCs w:val="26"/>
          <w:lang w:val="nb-NO"/>
        </w:rPr>
        <w:t xml:space="preserve">Ứng dụng tiến bộ khoa học, kỹ thuật: </w:t>
      </w:r>
      <w:r w:rsidRPr="002E2E55">
        <w:rPr>
          <w:sz w:val="26"/>
          <w:szCs w:val="26"/>
          <w:lang w:val="nb-NO"/>
        </w:rPr>
        <w:t>Áp dụng tiến bộ khoa học thực hiện quy trình chăn nuôi an toàn sinh học.</w:t>
      </w:r>
    </w:p>
    <w:p w:rsidR="002070B6" w:rsidRPr="002E2E55" w:rsidRDefault="008231C1" w:rsidP="004C1F53">
      <w:pPr>
        <w:pStyle w:val="Heading3"/>
        <w:numPr>
          <w:ilvl w:val="0"/>
          <w:numId w:val="0"/>
        </w:numPr>
        <w:spacing w:line="360" w:lineRule="auto"/>
        <w:ind w:left="720" w:hanging="720"/>
        <w:rPr>
          <w:rFonts w:ascii="Times New Roman" w:hAnsi="Times New Roman"/>
          <w:b/>
          <w:lang w:val="pt-BR"/>
        </w:rPr>
      </w:pPr>
      <w:bookmarkStart w:id="269" w:name="_Toc530530150"/>
      <w:bookmarkStart w:id="270" w:name="_Toc21979483"/>
      <w:r w:rsidRPr="002E2E55">
        <w:rPr>
          <w:rFonts w:ascii="Times New Roman" w:hAnsi="Times New Roman"/>
          <w:b/>
          <w:lang w:val="pt-BR"/>
        </w:rPr>
        <w:t xml:space="preserve">4.5.3 </w:t>
      </w:r>
      <w:r w:rsidR="002070B6" w:rsidRPr="002E2E55">
        <w:rPr>
          <w:rFonts w:ascii="Times New Roman" w:hAnsi="Times New Roman"/>
          <w:b/>
          <w:lang w:val="pt-BR"/>
        </w:rPr>
        <w:t>Hiệu quả kinh tế về lĩnh vực thủy sản</w:t>
      </w:r>
      <w:bookmarkEnd w:id="269"/>
      <w:bookmarkEnd w:id="270"/>
    </w:p>
    <w:p w:rsidR="002070B6" w:rsidRPr="002E2E55" w:rsidRDefault="002070B6" w:rsidP="004C1F53">
      <w:pPr>
        <w:numPr>
          <w:ilvl w:val="0"/>
          <w:numId w:val="29"/>
        </w:numPr>
        <w:spacing w:before="60" w:after="60" w:line="360" w:lineRule="auto"/>
        <w:jc w:val="both"/>
        <w:rPr>
          <w:sz w:val="26"/>
          <w:szCs w:val="26"/>
          <w:lang w:val="pt-BR"/>
        </w:rPr>
      </w:pPr>
      <w:r w:rsidRPr="002E2E55">
        <w:rPr>
          <w:sz w:val="26"/>
          <w:szCs w:val="26"/>
          <w:lang w:val="pt-BR"/>
        </w:rPr>
        <w:t>Phát huy tiềm năng và lợi thế của xã, đẩy mạnh phát triển toàn diện về phát triển thủy sản, đạt tốc độ tăng trưởng cao và bền vững, giữ vững vai trò mũi nhọn trong phát triển và chuyển đổi cơ cấu của xã. Trong nuôi trồng tập trung phát triển các loại vật nuôi chính như: các da trơn, mô hình nuôi kết hợp lúa – tôm, cua. Năm 202</w:t>
      </w:r>
      <w:r w:rsidR="0014569F" w:rsidRPr="002E2E55">
        <w:rPr>
          <w:sz w:val="26"/>
          <w:szCs w:val="26"/>
          <w:lang w:val="pt-BR"/>
        </w:rPr>
        <w:t>5</w:t>
      </w:r>
      <w:r w:rsidRPr="002E2E55">
        <w:rPr>
          <w:sz w:val="26"/>
          <w:szCs w:val="26"/>
          <w:lang w:val="pt-BR"/>
        </w:rPr>
        <w:t>, với diện tích nuôi trồng chiếm 70,0% diện tích đất tự nhiên (bao gồm diện tích nuôi luân canh với ruộng lúa, luân canh trong mương vườn, nuôi canh trong rừng phòng hộ và nuôi thâm canh).</w:t>
      </w:r>
    </w:p>
    <w:p w:rsidR="002070B6" w:rsidRPr="002E2E55" w:rsidRDefault="002070B6" w:rsidP="004C1F53">
      <w:pPr>
        <w:numPr>
          <w:ilvl w:val="0"/>
          <w:numId w:val="29"/>
        </w:numPr>
        <w:spacing w:before="60" w:after="60" w:line="360" w:lineRule="auto"/>
        <w:jc w:val="both"/>
        <w:rPr>
          <w:sz w:val="26"/>
          <w:szCs w:val="26"/>
          <w:lang w:val="pt-BR"/>
        </w:rPr>
      </w:pPr>
      <w:r w:rsidRPr="002E2E55">
        <w:rPr>
          <w:sz w:val="26"/>
          <w:szCs w:val="26"/>
          <w:lang w:val="pt-BR"/>
        </w:rPr>
        <w:lastRenderedPageBreak/>
        <w:t xml:space="preserve">Song song với việc phát triển diện tích và nâng dần trình độ canh tác để tăng năng suất và hiệu quả ngành nuôi trồng thuỷ tại địa phương, cần thiết phải phát triển các dịch vụ thuỷ sản như thức ăn, thú y, thuỷ sản, phòng trị bệnh tôm cá và dịch vụ thu mua, đặc biệt là các ngành nghề chế biến truyền thống độc đáo của địa phương, vừa nâng cao giá trị gia tăng các mặt hàng thuỷ sản, vừa hỗ trợ phát triển du lịch (kết hợp với các điểm du lịch sinh thái). </w:t>
      </w:r>
    </w:p>
    <w:p w:rsidR="002070B6" w:rsidRPr="002E2E55" w:rsidRDefault="002070B6" w:rsidP="004C1F53">
      <w:pPr>
        <w:numPr>
          <w:ilvl w:val="0"/>
          <w:numId w:val="29"/>
        </w:numPr>
        <w:spacing w:before="60" w:after="60" w:line="360" w:lineRule="auto"/>
        <w:jc w:val="both"/>
        <w:rPr>
          <w:sz w:val="26"/>
          <w:szCs w:val="26"/>
          <w:lang w:val="nb-NO"/>
        </w:rPr>
      </w:pPr>
      <w:r w:rsidRPr="002E2E55">
        <w:rPr>
          <w:sz w:val="26"/>
          <w:szCs w:val="26"/>
          <w:lang w:val="nb-NO"/>
        </w:rPr>
        <w:t xml:space="preserve">Phấn đấu đạt giá trị sản xuất ngành thủy sản </w:t>
      </w:r>
      <w:r w:rsidR="00BC26A4" w:rsidRPr="002E2E55">
        <w:rPr>
          <w:b/>
          <w:bCs/>
          <w:sz w:val="26"/>
          <w:szCs w:val="26"/>
          <w:lang w:val="pt-BR"/>
        </w:rPr>
        <w:t>386</w:t>
      </w:r>
      <w:r w:rsidRPr="002E2E55">
        <w:rPr>
          <w:b/>
          <w:bCs/>
          <w:sz w:val="26"/>
          <w:szCs w:val="26"/>
          <w:lang w:val="pt-BR"/>
        </w:rPr>
        <w:t>,</w:t>
      </w:r>
      <w:r w:rsidR="00BC26A4" w:rsidRPr="002E2E55">
        <w:rPr>
          <w:b/>
          <w:bCs/>
          <w:sz w:val="26"/>
          <w:szCs w:val="26"/>
          <w:lang w:val="pt-BR"/>
        </w:rPr>
        <w:t>8</w:t>
      </w:r>
      <w:r w:rsidRPr="002E2E55">
        <w:rPr>
          <w:b/>
          <w:bCs/>
          <w:sz w:val="26"/>
          <w:szCs w:val="26"/>
          <w:lang w:val="pt-BR"/>
        </w:rPr>
        <w:t xml:space="preserve">6 tỷ </w:t>
      </w:r>
      <w:r w:rsidRPr="002E2E55">
        <w:rPr>
          <w:sz w:val="26"/>
          <w:szCs w:val="26"/>
          <w:lang w:val="nb-NO"/>
        </w:rPr>
        <w:t xml:space="preserve">đồng/năm theo giá cố định 2010 và </w:t>
      </w:r>
      <w:r w:rsidR="00BC26A4" w:rsidRPr="002E2E55">
        <w:rPr>
          <w:b/>
          <w:bCs/>
          <w:sz w:val="26"/>
          <w:szCs w:val="26"/>
          <w:lang w:val="pt-BR"/>
        </w:rPr>
        <w:t>695</w:t>
      </w:r>
      <w:r w:rsidRPr="002E2E55">
        <w:rPr>
          <w:b/>
          <w:bCs/>
          <w:sz w:val="26"/>
          <w:szCs w:val="26"/>
          <w:lang w:val="pt-BR"/>
        </w:rPr>
        <w:t>,</w:t>
      </w:r>
      <w:r w:rsidR="00BC26A4" w:rsidRPr="002E2E55">
        <w:rPr>
          <w:b/>
          <w:bCs/>
          <w:sz w:val="26"/>
          <w:szCs w:val="26"/>
          <w:lang w:val="pt-BR"/>
        </w:rPr>
        <w:t>32</w:t>
      </w:r>
      <w:r w:rsidRPr="002E2E55">
        <w:rPr>
          <w:b/>
          <w:bCs/>
          <w:sz w:val="26"/>
          <w:szCs w:val="26"/>
          <w:lang w:val="pt-BR"/>
        </w:rPr>
        <w:t xml:space="preserve"> tỷ </w:t>
      </w:r>
      <w:r w:rsidRPr="002E2E55">
        <w:rPr>
          <w:sz w:val="26"/>
          <w:szCs w:val="26"/>
          <w:lang w:val="nb-NO"/>
        </w:rPr>
        <w:t xml:space="preserve">đồng/năm theo giá hiện hành với tốc độ tăng trưởng bình quân </w:t>
      </w:r>
      <w:r w:rsidR="00B8353B" w:rsidRPr="002E2E55">
        <w:rPr>
          <w:sz w:val="26"/>
          <w:szCs w:val="26"/>
          <w:lang w:val="nb-NO"/>
        </w:rPr>
        <w:t>27,94</w:t>
      </w:r>
      <w:r w:rsidRPr="002E2E55">
        <w:rPr>
          <w:sz w:val="26"/>
          <w:szCs w:val="26"/>
          <w:lang w:val="nb-NO"/>
        </w:rPr>
        <w:t>%/năm giai đoạn 201</w:t>
      </w:r>
      <w:r w:rsidR="0014569F" w:rsidRPr="002E2E55">
        <w:rPr>
          <w:sz w:val="26"/>
          <w:szCs w:val="26"/>
          <w:lang w:val="nb-NO"/>
        </w:rPr>
        <w:t>8</w:t>
      </w:r>
      <w:r w:rsidRPr="002E2E55">
        <w:rPr>
          <w:sz w:val="26"/>
          <w:szCs w:val="26"/>
          <w:lang w:val="nb-NO"/>
        </w:rPr>
        <w:t>-202</w:t>
      </w:r>
      <w:r w:rsidR="0014569F" w:rsidRPr="002E2E55">
        <w:rPr>
          <w:sz w:val="26"/>
          <w:szCs w:val="26"/>
          <w:lang w:val="nb-NO"/>
        </w:rPr>
        <w:t>5</w:t>
      </w:r>
      <w:r w:rsidRPr="002E2E55">
        <w:rPr>
          <w:sz w:val="26"/>
          <w:szCs w:val="26"/>
          <w:lang w:val="nb-NO"/>
        </w:rPr>
        <w:t xml:space="preserve"> và giá trị sản xuất </w:t>
      </w:r>
      <w:r w:rsidR="00F90AF5" w:rsidRPr="002E2E55">
        <w:rPr>
          <w:b/>
          <w:sz w:val="26"/>
          <w:szCs w:val="26"/>
          <w:lang w:val="nb-NO"/>
        </w:rPr>
        <w:t>592,1</w:t>
      </w:r>
      <w:r w:rsidR="008914AF" w:rsidRPr="002E2E55">
        <w:rPr>
          <w:b/>
          <w:sz w:val="26"/>
          <w:szCs w:val="26"/>
          <w:lang w:val="nb-NO"/>
        </w:rPr>
        <w:t>5</w:t>
      </w:r>
      <w:r w:rsidRPr="002E2E55">
        <w:rPr>
          <w:b/>
          <w:bCs/>
          <w:sz w:val="26"/>
          <w:szCs w:val="26"/>
          <w:lang w:val="pt-BR"/>
        </w:rPr>
        <w:t xml:space="preserve"> tỷ</w:t>
      </w:r>
      <w:r w:rsidRPr="002E2E55">
        <w:rPr>
          <w:sz w:val="26"/>
          <w:szCs w:val="26"/>
          <w:lang w:val="nb-NO"/>
        </w:rPr>
        <w:t xml:space="preserve"> đồng/năm theo giá cố định 2010 và </w:t>
      </w:r>
      <w:r w:rsidR="008914AF" w:rsidRPr="002E2E55">
        <w:rPr>
          <w:sz w:val="26"/>
          <w:szCs w:val="26"/>
          <w:lang w:val="nb-NO"/>
        </w:rPr>
        <w:t>1.163</w:t>
      </w:r>
      <w:r w:rsidR="00F90AF5" w:rsidRPr="002E2E55">
        <w:rPr>
          <w:sz w:val="26"/>
          <w:szCs w:val="26"/>
          <w:lang w:val="nb-NO"/>
        </w:rPr>
        <w:t xml:space="preserve"> t</w:t>
      </w:r>
      <w:r w:rsidRPr="002E2E55">
        <w:rPr>
          <w:b/>
          <w:bCs/>
          <w:sz w:val="26"/>
          <w:szCs w:val="26"/>
          <w:lang w:val="pt-BR"/>
        </w:rPr>
        <w:t>ỷ</w:t>
      </w:r>
      <w:r w:rsidRPr="002E2E55">
        <w:rPr>
          <w:sz w:val="26"/>
          <w:szCs w:val="26"/>
          <w:lang w:val="nb-NO"/>
        </w:rPr>
        <w:t xml:space="preserve"> đồng/năm theo giá hiện hành đạt tốc độ tăng trưởng bình quân </w:t>
      </w:r>
      <w:r w:rsidR="00E95879" w:rsidRPr="002E2E55">
        <w:rPr>
          <w:sz w:val="26"/>
          <w:szCs w:val="26"/>
          <w:lang w:val="nb-NO"/>
        </w:rPr>
        <w:t>4,35</w:t>
      </w:r>
      <w:r w:rsidRPr="002E2E55">
        <w:rPr>
          <w:sz w:val="26"/>
          <w:szCs w:val="26"/>
          <w:lang w:val="nb-NO"/>
        </w:rPr>
        <w:t xml:space="preserve">%/năm </w:t>
      </w:r>
      <w:r w:rsidR="00E95879" w:rsidRPr="002E2E55">
        <w:rPr>
          <w:sz w:val="26"/>
          <w:szCs w:val="26"/>
          <w:lang w:val="nb-NO"/>
        </w:rPr>
        <w:t>giai đoạn 202</w:t>
      </w:r>
      <w:r w:rsidR="0014569F" w:rsidRPr="002E2E55">
        <w:rPr>
          <w:sz w:val="26"/>
          <w:szCs w:val="26"/>
          <w:lang w:val="nb-NO"/>
        </w:rPr>
        <w:t>6</w:t>
      </w:r>
      <w:r w:rsidR="00E95879" w:rsidRPr="002E2E55">
        <w:rPr>
          <w:sz w:val="26"/>
          <w:szCs w:val="26"/>
          <w:lang w:val="nb-NO"/>
        </w:rPr>
        <w:t>-2030</w:t>
      </w:r>
      <w:r w:rsidRPr="002E2E55">
        <w:rPr>
          <w:sz w:val="26"/>
          <w:szCs w:val="26"/>
          <w:lang w:val="nb-NO"/>
        </w:rPr>
        <w:t>.</w:t>
      </w:r>
    </w:p>
    <w:p w:rsidR="002070B6" w:rsidRPr="002E2E55" w:rsidRDefault="002070B6" w:rsidP="004C1F53">
      <w:pPr>
        <w:numPr>
          <w:ilvl w:val="0"/>
          <w:numId w:val="29"/>
        </w:numPr>
        <w:spacing w:before="60" w:after="60" w:line="360" w:lineRule="auto"/>
        <w:jc w:val="both"/>
        <w:rPr>
          <w:sz w:val="26"/>
          <w:szCs w:val="26"/>
          <w:lang w:val="nb-NO"/>
        </w:rPr>
      </w:pPr>
      <w:r w:rsidRPr="002E2E55">
        <w:rPr>
          <w:sz w:val="26"/>
          <w:szCs w:val="26"/>
          <w:lang w:val="nb-NO"/>
        </w:rPr>
        <w:t>Cơ sở xây dựng phương án dựa vào Nghị quyết Đảng bộ xã Hòa Minh khóa XII, nhiệm kỳ 2016 – 2020, quy hoạch sử dụng đất giai đoạn 2010 – 2015 và định hướng 2020, kết quả đánh giá đất và phân vùng thích nghi. Dự kiến một số chỉ tiêu chính gi</w:t>
      </w:r>
      <w:r w:rsidR="00E95879" w:rsidRPr="002E2E55">
        <w:rPr>
          <w:sz w:val="26"/>
          <w:szCs w:val="26"/>
          <w:lang w:val="nb-NO"/>
        </w:rPr>
        <w:t>ai đoạn 2018 -202</w:t>
      </w:r>
      <w:r w:rsidR="0014569F" w:rsidRPr="002E2E55">
        <w:rPr>
          <w:sz w:val="26"/>
          <w:szCs w:val="26"/>
          <w:lang w:val="nb-NO"/>
        </w:rPr>
        <w:t>5</w:t>
      </w:r>
      <w:r w:rsidR="00E95879" w:rsidRPr="002E2E55">
        <w:rPr>
          <w:sz w:val="26"/>
          <w:szCs w:val="26"/>
          <w:lang w:val="nb-NO"/>
        </w:rPr>
        <w:t xml:space="preserve"> tầm nhìn 2030</w:t>
      </w:r>
      <w:r w:rsidRPr="002E2E55">
        <w:rPr>
          <w:sz w:val="26"/>
          <w:szCs w:val="26"/>
          <w:lang w:val="nb-NO"/>
        </w:rPr>
        <w:t>, cụ thể ở Bảng 1</w:t>
      </w:r>
      <w:r w:rsidR="00FC24EB">
        <w:rPr>
          <w:sz w:val="26"/>
          <w:szCs w:val="26"/>
          <w:lang w:val="nb-NO"/>
        </w:rPr>
        <w:t>4</w:t>
      </w:r>
      <w:r w:rsidRPr="002E2E55">
        <w:rPr>
          <w:sz w:val="26"/>
          <w:szCs w:val="26"/>
          <w:lang w:val="nb-NO"/>
        </w:rPr>
        <w:t>:</w:t>
      </w:r>
    </w:p>
    <w:p w:rsidR="00E95879" w:rsidRPr="002E2E55" w:rsidRDefault="00E95879" w:rsidP="004C1F53">
      <w:pPr>
        <w:spacing w:after="200" w:line="360" w:lineRule="auto"/>
        <w:rPr>
          <w:b/>
          <w:sz w:val="26"/>
          <w:szCs w:val="26"/>
          <w:lang w:val="nb-NO"/>
        </w:rPr>
      </w:pPr>
      <w:r w:rsidRPr="002E2E55">
        <w:rPr>
          <w:b/>
          <w:sz w:val="26"/>
          <w:szCs w:val="26"/>
          <w:lang w:val="nb-NO"/>
        </w:rPr>
        <w:br w:type="page"/>
      </w:r>
    </w:p>
    <w:p w:rsidR="00E95879" w:rsidRPr="002E2E55" w:rsidRDefault="00E95879" w:rsidP="00631B8D">
      <w:pPr>
        <w:spacing w:line="360" w:lineRule="auto"/>
        <w:rPr>
          <w:b/>
          <w:sz w:val="26"/>
          <w:szCs w:val="26"/>
          <w:lang w:val="nb-NO"/>
        </w:rPr>
        <w:sectPr w:rsidR="00E95879" w:rsidRPr="002E2E55" w:rsidSect="0001034A">
          <w:pgSz w:w="11909" w:h="16834" w:code="9"/>
          <w:pgMar w:top="1134" w:right="1134" w:bottom="1134" w:left="1701" w:header="720" w:footer="720" w:gutter="0"/>
          <w:cols w:space="720"/>
          <w:docGrid w:linePitch="360"/>
        </w:sectPr>
      </w:pPr>
    </w:p>
    <w:p w:rsidR="00C817E8" w:rsidRPr="002E2E55" w:rsidRDefault="00FC24EB" w:rsidP="00C70D47">
      <w:pPr>
        <w:pStyle w:val="Heading4"/>
        <w:numPr>
          <w:ilvl w:val="0"/>
          <w:numId w:val="0"/>
        </w:numPr>
        <w:ind w:left="864" w:hanging="864"/>
        <w:rPr>
          <w:lang w:val="nb-NO"/>
        </w:rPr>
      </w:pPr>
      <w:bookmarkStart w:id="271" w:name="_Toc530522709"/>
      <w:bookmarkStart w:id="272" w:name="_Toc21980283"/>
      <w:r w:rsidRPr="00FC24EB">
        <w:rPr>
          <w:szCs w:val="26"/>
          <w:lang w:val="pt-BR"/>
        </w:rPr>
        <w:lastRenderedPageBreak/>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15</w:t>
      </w:r>
      <w:r w:rsidRPr="00FC24EB">
        <w:rPr>
          <w:szCs w:val="26"/>
        </w:rPr>
        <w:fldChar w:fldCharType="end"/>
      </w:r>
      <w:r w:rsidR="00C817E8" w:rsidRPr="002E2E55">
        <w:rPr>
          <w:lang w:val="nb-NO"/>
        </w:rPr>
        <w:t>: Tổng hợp chỉ tiêu sản xuất thủy sản giai đoạn 2018- 202</w:t>
      </w:r>
      <w:r w:rsidR="0014569F" w:rsidRPr="002E2E55">
        <w:rPr>
          <w:lang w:val="nb-NO"/>
        </w:rPr>
        <w:t>5</w:t>
      </w:r>
      <w:r w:rsidR="00C817E8" w:rsidRPr="002E2E55">
        <w:rPr>
          <w:lang w:val="nb-NO"/>
        </w:rPr>
        <w:t xml:space="preserve"> và tầm nhìn 2030 xã Hòa Minh</w:t>
      </w:r>
      <w:bookmarkEnd w:id="271"/>
      <w:bookmarkEnd w:id="272"/>
    </w:p>
    <w:tbl>
      <w:tblPr>
        <w:tblW w:w="13809" w:type="dxa"/>
        <w:tblInd w:w="93" w:type="dxa"/>
        <w:tblLook w:val="04A0" w:firstRow="1" w:lastRow="0" w:firstColumn="1" w:lastColumn="0" w:noHBand="0" w:noVBand="1"/>
      </w:tblPr>
      <w:tblGrid>
        <w:gridCol w:w="638"/>
        <w:gridCol w:w="3846"/>
        <w:gridCol w:w="1343"/>
        <w:gridCol w:w="1932"/>
        <w:gridCol w:w="2158"/>
        <w:gridCol w:w="1708"/>
        <w:gridCol w:w="1092"/>
        <w:gridCol w:w="1092"/>
      </w:tblGrid>
      <w:tr w:rsidR="00C817E8" w:rsidRPr="002E2E55" w:rsidTr="001E4D88">
        <w:trPr>
          <w:trHeight w:val="338"/>
        </w:trPr>
        <w:tc>
          <w:tcPr>
            <w:tcW w:w="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7E8" w:rsidRPr="002E2E55" w:rsidRDefault="00C817E8" w:rsidP="00413B81">
            <w:pPr>
              <w:jc w:val="center"/>
              <w:rPr>
                <w:b/>
                <w:bCs/>
                <w:sz w:val="26"/>
                <w:szCs w:val="26"/>
              </w:rPr>
            </w:pPr>
            <w:r w:rsidRPr="002E2E55">
              <w:rPr>
                <w:b/>
                <w:bCs/>
                <w:sz w:val="26"/>
                <w:szCs w:val="26"/>
              </w:rPr>
              <w:t>Stt</w:t>
            </w:r>
          </w:p>
        </w:tc>
        <w:tc>
          <w:tcPr>
            <w:tcW w:w="3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7E8" w:rsidRPr="002E2E55" w:rsidRDefault="00C817E8" w:rsidP="00413B81">
            <w:pPr>
              <w:jc w:val="center"/>
              <w:rPr>
                <w:b/>
                <w:bCs/>
                <w:sz w:val="26"/>
                <w:szCs w:val="26"/>
              </w:rPr>
            </w:pPr>
            <w:r w:rsidRPr="002E2E55">
              <w:rPr>
                <w:b/>
                <w:bCs/>
                <w:sz w:val="26"/>
                <w:szCs w:val="26"/>
              </w:rPr>
              <w:t>Hạng mục</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7E8" w:rsidRPr="002E2E55" w:rsidRDefault="00C817E8" w:rsidP="00413B81">
            <w:pPr>
              <w:jc w:val="center"/>
              <w:rPr>
                <w:b/>
                <w:bCs/>
                <w:sz w:val="26"/>
                <w:szCs w:val="26"/>
              </w:rPr>
            </w:pPr>
            <w:r w:rsidRPr="002E2E55">
              <w:rPr>
                <w:b/>
                <w:bCs/>
                <w:sz w:val="26"/>
                <w:szCs w:val="26"/>
              </w:rPr>
              <w:t>ĐVT</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7E8" w:rsidRPr="002E2E55" w:rsidRDefault="00C817E8" w:rsidP="00413B81">
            <w:pPr>
              <w:jc w:val="center"/>
              <w:rPr>
                <w:b/>
                <w:bCs/>
                <w:sz w:val="26"/>
                <w:szCs w:val="26"/>
              </w:rPr>
            </w:pPr>
            <w:r w:rsidRPr="002E2E55">
              <w:rPr>
                <w:b/>
                <w:bCs/>
                <w:sz w:val="26"/>
                <w:szCs w:val="26"/>
              </w:rPr>
              <w:t>2017</w:t>
            </w:r>
          </w:p>
        </w:tc>
        <w:tc>
          <w:tcPr>
            <w:tcW w:w="2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7E8" w:rsidRPr="002E2E55" w:rsidRDefault="00C817E8" w:rsidP="0014569F">
            <w:pPr>
              <w:jc w:val="center"/>
              <w:rPr>
                <w:b/>
                <w:bCs/>
                <w:sz w:val="26"/>
                <w:szCs w:val="26"/>
              </w:rPr>
            </w:pPr>
            <w:r w:rsidRPr="002E2E55">
              <w:rPr>
                <w:b/>
                <w:bCs/>
                <w:sz w:val="26"/>
                <w:szCs w:val="26"/>
              </w:rPr>
              <w:t>202</w:t>
            </w:r>
            <w:r w:rsidR="0014569F" w:rsidRPr="002E2E55">
              <w:rPr>
                <w:b/>
                <w:bCs/>
                <w:sz w:val="26"/>
                <w:szCs w:val="26"/>
              </w:rPr>
              <w:t>5</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7E8" w:rsidRPr="002E2E55" w:rsidRDefault="00C817E8" w:rsidP="00413B81">
            <w:pPr>
              <w:jc w:val="center"/>
              <w:rPr>
                <w:b/>
                <w:bCs/>
                <w:sz w:val="26"/>
                <w:szCs w:val="26"/>
              </w:rPr>
            </w:pPr>
            <w:r w:rsidRPr="002E2E55">
              <w:rPr>
                <w:b/>
                <w:bCs/>
                <w:sz w:val="26"/>
                <w:szCs w:val="26"/>
              </w:rPr>
              <w:t>2030</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rsidR="00C817E8" w:rsidRPr="002E2E55" w:rsidRDefault="00C817E8" w:rsidP="00413B81">
            <w:pPr>
              <w:jc w:val="center"/>
              <w:rPr>
                <w:b/>
                <w:bCs/>
                <w:sz w:val="26"/>
                <w:szCs w:val="26"/>
              </w:rPr>
            </w:pPr>
            <w:r w:rsidRPr="002E2E55">
              <w:rPr>
                <w:b/>
                <w:bCs/>
                <w:sz w:val="26"/>
                <w:szCs w:val="26"/>
              </w:rPr>
              <w:t>Tốc độ tăng b/q (%)</w:t>
            </w:r>
          </w:p>
        </w:tc>
      </w:tr>
      <w:tr w:rsidR="00C817E8" w:rsidRPr="002E2E55" w:rsidTr="001E4D88">
        <w:trPr>
          <w:trHeight w:val="617"/>
        </w:trPr>
        <w:tc>
          <w:tcPr>
            <w:tcW w:w="638" w:type="dxa"/>
            <w:vMerge/>
            <w:tcBorders>
              <w:top w:val="single" w:sz="4" w:space="0" w:color="auto"/>
              <w:left w:val="single" w:sz="4" w:space="0" w:color="auto"/>
              <w:bottom w:val="single" w:sz="4" w:space="0" w:color="auto"/>
              <w:right w:val="single" w:sz="4" w:space="0" w:color="auto"/>
            </w:tcBorders>
            <w:vAlign w:val="center"/>
            <w:hideMark/>
          </w:tcPr>
          <w:p w:rsidR="00C817E8" w:rsidRPr="002E2E55" w:rsidRDefault="00C817E8" w:rsidP="00413B81">
            <w:pPr>
              <w:jc w:val="center"/>
              <w:rPr>
                <w:b/>
                <w:bCs/>
                <w:sz w:val="26"/>
                <w:szCs w:val="26"/>
              </w:rPr>
            </w:pPr>
          </w:p>
        </w:tc>
        <w:tc>
          <w:tcPr>
            <w:tcW w:w="3846" w:type="dxa"/>
            <w:vMerge/>
            <w:tcBorders>
              <w:top w:val="single" w:sz="4" w:space="0" w:color="auto"/>
              <w:left w:val="single" w:sz="4" w:space="0" w:color="auto"/>
              <w:bottom w:val="single" w:sz="4" w:space="0" w:color="auto"/>
              <w:right w:val="single" w:sz="4" w:space="0" w:color="auto"/>
            </w:tcBorders>
            <w:vAlign w:val="center"/>
            <w:hideMark/>
          </w:tcPr>
          <w:p w:rsidR="00C817E8" w:rsidRPr="002E2E55" w:rsidRDefault="00C817E8" w:rsidP="00413B81">
            <w:pPr>
              <w:jc w:val="center"/>
              <w:rPr>
                <w:b/>
                <w:bCs/>
                <w:sz w:val="26"/>
                <w:szCs w:val="26"/>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817E8" w:rsidRPr="002E2E55" w:rsidRDefault="00C817E8" w:rsidP="00413B81">
            <w:pPr>
              <w:jc w:val="center"/>
              <w:rPr>
                <w:b/>
                <w:bCs/>
                <w:sz w:val="26"/>
                <w:szCs w:val="26"/>
              </w:rPr>
            </w:pPr>
          </w:p>
        </w:tc>
        <w:tc>
          <w:tcPr>
            <w:tcW w:w="1932" w:type="dxa"/>
            <w:vMerge/>
            <w:tcBorders>
              <w:top w:val="single" w:sz="4" w:space="0" w:color="auto"/>
              <w:left w:val="single" w:sz="4" w:space="0" w:color="auto"/>
              <w:bottom w:val="single" w:sz="4" w:space="0" w:color="auto"/>
              <w:right w:val="single" w:sz="4" w:space="0" w:color="auto"/>
            </w:tcBorders>
            <w:vAlign w:val="center"/>
            <w:hideMark/>
          </w:tcPr>
          <w:p w:rsidR="00C817E8" w:rsidRPr="002E2E55" w:rsidRDefault="00C817E8" w:rsidP="00413B81">
            <w:pPr>
              <w:jc w:val="center"/>
              <w:rPr>
                <w:b/>
                <w:bCs/>
                <w:sz w:val="26"/>
                <w:szCs w:val="26"/>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C817E8" w:rsidRPr="002E2E55" w:rsidRDefault="00C817E8" w:rsidP="00413B81">
            <w:pPr>
              <w:jc w:val="center"/>
              <w:rPr>
                <w:b/>
                <w:bCs/>
                <w:sz w:val="26"/>
                <w:szCs w:val="26"/>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C817E8" w:rsidRPr="002E2E55" w:rsidRDefault="00C817E8" w:rsidP="00413B81">
            <w:pPr>
              <w:jc w:val="center"/>
              <w:rPr>
                <w:b/>
                <w:bCs/>
                <w:sz w:val="26"/>
                <w:szCs w:val="26"/>
              </w:rPr>
            </w:pPr>
          </w:p>
        </w:tc>
        <w:tc>
          <w:tcPr>
            <w:tcW w:w="1092" w:type="dxa"/>
            <w:tcBorders>
              <w:top w:val="nil"/>
              <w:left w:val="nil"/>
              <w:bottom w:val="single" w:sz="4" w:space="0" w:color="auto"/>
              <w:right w:val="single" w:sz="4" w:space="0" w:color="auto"/>
            </w:tcBorders>
            <w:shd w:val="clear" w:color="auto" w:fill="auto"/>
            <w:vAlign w:val="center"/>
            <w:hideMark/>
          </w:tcPr>
          <w:p w:rsidR="00C817E8" w:rsidRPr="002E2E55" w:rsidRDefault="0014569F" w:rsidP="00413B81">
            <w:pPr>
              <w:jc w:val="center"/>
              <w:rPr>
                <w:b/>
                <w:bCs/>
                <w:sz w:val="26"/>
                <w:szCs w:val="26"/>
              </w:rPr>
            </w:pPr>
            <w:r w:rsidRPr="002E2E55">
              <w:rPr>
                <w:b/>
                <w:bCs/>
                <w:sz w:val="26"/>
                <w:szCs w:val="26"/>
              </w:rPr>
              <w:t>2018-2025</w:t>
            </w:r>
          </w:p>
        </w:tc>
        <w:tc>
          <w:tcPr>
            <w:tcW w:w="1092" w:type="dxa"/>
            <w:tcBorders>
              <w:top w:val="nil"/>
              <w:left w:val="nil"/>
              <w:bottom w:val="single" w:sz="4" w:space="0" w:color="auto"/>
              <w:right w:val="single" w:sz="4" w:space="0" w:color="auto"/>
            </w:tcBorders>
            <w:shd w:val="clear" w:color="auto" w:fill="auto"/>
            <w:vAlign w:val="center"/>
            <w:hideMark/>
          </w:tcPr>
          <w:p w:rsidR="00C817E8" w:rsidRPr="002E2E55" w:rsidRDefault="00C817E8" w:rsidP="0014569F">
            <w:pPr>
              <w:jc w:val="center"/>
              <w:rPr>
                <w:b/>
                <w:bCs/>
                <w:sz w:val="26"/>
                <w:szCs w:val="26"/>
              </w:rPr>
            </w:pPr>
            <w:r w:rsidRPr="002E2E55">
              <w:rPr>
                <w:b/>
                <w:bCs/>
                <w:sz w:val="26"/>
                <w:szCs w:val="26"/>
              </w:rPr>
              <w:t>202</w:t>
            </w:r>
            <w:r w:rsidR="0014569F" w:rsidRPr="002E2E55">
              <w:rPr>
                <w:b/>
                <w:bCs/>
                <w:sz w:val="26"/>
                <w:szCs w:val="26"/>
              </w:rPr>
              <w:t>6</w:t>
            </w:r>
            <w:r w:rsidRPr="002E2E55">
              <w:rPr>
                <w:b/>
                <w:bCs/>
                <w:sz w:val="26"/>
                <w:szCs w:val="26"/>
              </w:rPr>
              <w:t>-2030</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I</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b/>
                <w:bCs/>
                <w:sz w:val="26"/>
                <w:szCs w:val="26"/>
              </w:rPr>
            </w:pPr>
            <w:r w:rsidRPr="002E2E55">
              <w:rPr>
                <w:b/>
                <w:bCs/>
                <w:sz w:val="26"/>
                <w:szCs w:val="26"/>
              </w:rPr>
              <w:t>Diện tích</w:t>
            </w:r>
          </w:p>
        </w:tc>
        <w:tc>
          <w:tcPr>
            <w:tcW w:w="1343"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ha</w:t>
            </w:r>
          </w:p>
        </w:tc>
        <w:tc>
          <w:tcPr>
            <w:tcW w:w="1932"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1.961,81</w:t>
            </w:r>
          </w:p>
        </w:tc>
        <w:tc>
          <w:tcPr>
            <w:tcW w:w="215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2.176,91</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2.193,76</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1,50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0,19</w:t>
            </w:r>
          </w:p>
        </w:tc>
      </w:tr>
      <w:tr w:rsidR="008231C1" w:rsidRPr="002E2E55" w:rsidTr="001E4D88">
        <w:trPr>
          <w:trHeight w:val="61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1</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kết hợp (tôm, cua, cá)</w:t>
            </w:r>
          </w:p>
        </w:tc>
        <w:tc>
          <w:tcPr>
            <w:tcW w:w="1343"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116,14</w:t>
            </w:r>
          </w:p>
        </w:tc>
        <w:tc>
          <w:tcPr>
            <w:tcW w:w="215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536,91</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663,76</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24,45</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5,45</w:t>
            </w:r>
          </w:p>
        </w:tc>
      </w:tr>
      <w:tr w:rsidR="008231C1" w:rsidRPr="002E2E55" w:rsidTr="001E4D88">
        <w:trPr>
          <w:trHeight w:val="61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2</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công nghiệp</w:t>
            </w:r>
          </w:p>
        </w:tc>
        <w:tc>
          <w:tcPr>
            <w:tcW w:w="1343"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102,29</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240,00</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400,00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12,96</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13,62</w:t>
            </w:r>
          </w:p>
        </w:tc>
      </w:tr>
      <w:tr w:rsidR="008231C1" w:rsidRPr="002E2E55" w:rsidTr="001E4D88">
        <w:trPr>
          <w:trHeight w:val="36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sú công nghiệp</w:t>
            </w:r>
          </w:p>
        </w:tc>
        <w:tc>
          <w:tcPr>
            <w:tcW w:w="1343"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50,00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100,00</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150,00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 </w:t>
            </w:r>
          </w:p>
        </w:tc>
      </w:tr>
      <w:tr w:rsidR="008231C1" w:rsidRPr="002E2E55" w:rsidTr="001E4D88">
        <w:trPr>
          <w:trHeight w:val="367"/>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8914AF">
            <w:pPr>
              <w:rPr>
                <w:sz w:val="26"/>
                <w:szCs w:val="26"/>
              </w:rPr>
            </w:pPr>
            <w:r w:rsidRPr="002E2E55">
              <w:rPr>
                <w:sz w:val="26"/>
                <w:szCs w:val="26"/>
              </w:rPr>
              <w:t>Tôm thẻ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52,29</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140,00</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250,00</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61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3</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Lúa kết hợp nuôi trồng thủy sản</w:t>
            </w:r>
          </w:p>
        </w:tc>
        <w:tc>
          <w:tcPr>
            <w:tcW w:w="1343"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1.176,96</w:t>
            </w: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800,00</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500,00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-5,37</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-11,09</w:t>
            </w:r>
          </w:p>
        </w:tc>
      </w:tr>
      <w:tr w:rsidR="008231C1" w:rsidRPr="002E2E55" w:rsidTr="001E4D88">
        <w:trPr>
          <w:trHeight w:val="36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Tôm sú</w:t>
            </w:r>
          </w:p>
        </w:tc>
        <w:tc>
          <w:tcPr>
            <w:tcW w:w="1343"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563,25</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200,00</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100,00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6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thẻ</w:t>
            </w:r>
          </w:p>
        </w:tc>
        <w:tc>
          <w:tcPr>
            <w:tcW w:w="1343"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613,71</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250,00</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150,00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6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càng xanh</w:t>
            </w:r>
          </w:p>
        </w:tc>
        <w:tc>
          <w:tcPr>
            <w:tcW w:w="1343"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100,00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200,00</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150,00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6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Cua</w:t>
            </w:r>
          </w:p>
        </w:tc>
        <w:tc>
          <w:tcPr>
            <w:tcW w:w="1343"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100,00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150,00</w:t>
            </w:r>
          </w:p>
        </w:tc>
        <w:tc>
          <w:tcPr>
            <w:tcW w:w="1708"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100,00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728"/>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4</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Khai thác tự nhiên,  nuôi trong mương vườn</w:t>
            </w:r>
          </w:p>
        </w:tc>
        <w:tc>
          <w:tcPr>
            <w:tcW w:w="1343"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ha</w:t>
            </w:r>
          </w:p>
        </w:tc>
        <w:tc>
          <w:tcPr>
            <w:tcW w:w="1932"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566,42</w:t>
            </w: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600,00</w:t>
            </w:r>
          </w:p>
        </w:tc>
        <w:tc>
          <w:tcPr>
            <w:tcW w:w="170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630,00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II</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b/>
                <w:bCs/>
                <w:sz w:val="26"/>
                <w:szCs w:val="26"/>
              </w:rPr>
            </w:pPr>
            <w:r w:rsidRPr="002E2E55">
              <w:rPr>
                <w:b/>
                <w:bCs/>
                <w:sz w:val="26"/>
                <w:szCs w:val="26"/>
              </w:rPr>
              <w:t>Năng suất</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61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1</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kết hợp (tôm, cua, cá)</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7,00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8,00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12,00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61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2</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sú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5,50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6,00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6,50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8914AF">
            <w:pPr>
              <w:rPr>
                <w:sz w:val="26"/>
                <w:szCs w:val="26"/>
              </w:rPr>
            </w:pPr>
            <w:r w:rsidRPr="002E2E55">
              <w:rPr>
                <w:sz w:val="26"/>
                <w:szCs w:val="26"/>
              </w:rPr>
              <w:t>Tôm thẻ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15,00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17,00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18,00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61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3</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Lúa kết hợp nuôi trồng thủy sản</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Tôm sú</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0,50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0,60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0,60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thẻ</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0,70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0,80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0,80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càng xanh</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0,40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0,50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0,50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Cua</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2,50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2,70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2,70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92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4</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cá khai thác tự nhiên,</w:t>
            </w:r>
            <w:r w:rsidRPr="002E2E55">
              <w:rPr>
                <w:sz w:val="26"/>
                <w:szCs w:val="26"/>
              </w:rPr>
              <w:br/>
              <w:t xml:space="preserve"> nuôi trong mương vườn và ruộng lúa</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tấn/ha</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0,40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0,50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0,50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III</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b/>
                <w:bCs/>
                <w:sz w:val="26"/>
                <w:szCs w:val="26"/>
              </w:rPr>
            </w:pPr>
            <w:r w:rsidRPr="002E2E55">
              <w:rPr>
                <w:b/>
                <w:bCs/>
                <w:sz w:val="26"/>
                <w:szCs w:val="26"/>
              </w:rPr>
              <w:t>Sản lượng</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3.100,12</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8.400,26</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14.280,12</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15,30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14,19</w:t>
            </w:r>
          </w:p>
        </w:tc>
      </w:tr>
      <w:tr w:rsidR="008231C1" w:rsidRPr="002E2E55" w:rsidTr="001E4D88">
        <w:trPr>
          <w:trHeight w:val="61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1</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kết hợp (tôm, cua, cá)</w:t>
            </w:r>
          </w:p>
        </w:tc>
        <w:tc>
          <w:tcPr>
            <w:tcW w:w="1343"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812,98</w:t>
            </w: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4.295,26</w:t>
            </w:r>
          </w:p>
        </w:tc>
        <w:tc>
          <w:tcPr>
            <w:tcW w:w="170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7.965,12</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26,84</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sz w:val="26"/>
                <w:szCs w:val="26"/>
              </w:rPr>
            </w:pPr>
            <w:r w:rsidRPr="002E2E55">
              <w:rPr>
                <w:sz w:val="26"/>
                <w:szCs w:val="26"/>
              </w:rPr>
              <w:t>16,69</w:t>
            </w:r>
          </w:p>
        </w:tc>
      </w:tr>
      <w:tr w:rsidR="008231C1" w:rsidRPr="002E2E55" w:rsidTr="001E4D88">
        <w:trPr>
          <w:trHeight w:val="503"/>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2</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sú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275,00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600,00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975,00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8914AF">
            <w:pPr>
              <w:rPr>
                <w:sz w:val="26"/>
                <w:szCs w:val="26"/>
              </w:rPr>
            </w:pPr>
            <w:r w:rsidRPr="002E2E55">
              <w:rPr>
                <w:sz w:val="26"/>
                <w:szCs w:val="26"/>
              </w:rPr>
              <w:t>Tôm thẻ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784,35</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2.380,00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4.500,00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61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3</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Lúa kết hợp nuôi trồng thủy sản</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Tôm sú</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281,63</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120,00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60,00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thẻ</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429,60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200,00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120,00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càng xanh</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40,00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100,00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75,00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Cua</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250,00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405,00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270,00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92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4</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Khai thác tự nhiên,  nuôi trong mương vườn</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tấn</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226,57</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300,00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315,00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9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lastRenderedPageBreak/>
              <w:t>III</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Gía trị (triệu đồng)</w:t>
            </w:r>
          </w:p>
        </w:tc>
        <w:tc>
          <w:tcPr>
            <w:tcW w:w="1343" w:type="dxa"/>
            <w:tcBorders>
              <w:top w:val="nil"/>
              <w:left w:val="nil"/>
              <w:bottom w:val="single" w:sz="4" w:space="0" w:color="auto"/>
              <w:right w:val="single" w:sz="4" w:space="0" w:color="auto"/>
            </w:tcBorders>
            <w:shd w:val="clear" w:color="auto" w:fill="auto"/>
            <w:vAlign w:val="bottom"/>
            <w:hideMark/>
          </w:tcPr>
          <w:p w:rsidR="008231C1" w:rsidRPr="002E2E55" w:rsidRDefault="008231C1" w:rsidP="00413B81">
            <w:pPr>
              <w:jc w:val="center"/>
              <w:rPr>
                <w:b/>
                <w:bCs/>
                <w:sz w:val="26"/>
                <w:szCs w:val="26"/>
              </w:rPr>
            </w:pPr>
            <w:r w:rsidRPr="002E2E55">
              <w:rPr>
                <w:b/>
                <w:bCs/>
                <w:sz w:val="26"/>
                <w:szCs w:val="26"/>
              </w:rPr>
              <w:t xml:space="preserve">Giá cố định </w:t>
            </w:r>
            <w:r w:rsidRPr="002E2E55">
              <w:rPr>
                <w:b/>
                <w:bCs/>
                <w:sz w:val="26"/>
                <w:szCs w:val="26"/>
              </w:rPr>
              <w:br/>
              <w:t>2010 (triệu đồng)</w:t>
            </w:r>
          </w:p>
        </w:tc>
        <w:tc>
          <w:tcPr>
            <w:tcW w:w="1932"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184.754,04</w:t>
            </w: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386.874,76</w:t>
            </w:r>
          </w:p>
        </w:tc>
        <w:tc>
          <w:tcPr>
            <w:tcW w:w="170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592.145,62</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11,14</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11,23</w:t>
            </w:r>
          </w:p>
        </w:tc>
      </w:tr>
      <w:tr w:rsidR="008231C1" w:rsidRPr="002E2E55" w:rsidTr="001E4D88">
        <w:trPr>
          <w:trHeight w:val="352"/>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b/>
                <w:bCs/>
                <w:sz w:val="26"/>
                <w:szCs w:val="26"/>
              </w:rPr>
            </w:pPr>
            <w:r w:rsidRPr="002E2E55">
              <w:rPr>
                <w:b/>
                <w:bCs/>
                <w:sz w:val="26"/>
                <w:szCs w:val="26"/>
              </w:rPr>
              <w:t>Doanh thu</w:t>
            </w:r>
          </w:p>
        </w:tc>
        <w:tc>
          <w:tcPr>
            <w:tcW w:w="1343" w:type="dxa"/>
            <w:tcBorders>
              <w:top w:val="nil"/>
              <w:left w:val="nil"/>
              <w:bottom w:val="single" w:sz="4" w:space="0" w:color="auto"/>
              <w:right w:val="single" w:sz="4" w:space="0" w:color="auto"/>
            </w:tcBorders>
            <w:shd w:val="clear" w:color="auto" w:fill="auto"/>
            <w:vAlign w:val="bottom"/>
            <w:hideMark/>
          </w:tcPr>
          <w:p w:rsidR="008231C1" w:rsidRPr="002E2E55" w:rsidRDefault="008231C1" w:rsidP="00413B81">
            <w:pPr>
              <w:jc w:val="center"/>
              <w:rPr>
                <w:b/>
                <w:bCs/>
                <w:sz w:val="26"/>
                <w:szCs w:val="26"/>
              </w:rPr>
            </w:pP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73.901,62</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154.749,90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236.858,25</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9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1</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kết hợp (tôm, cua, cá)</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21.8</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17,72</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93,64</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173,64</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45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2</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sú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87.4</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24,04</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52,44</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85,22</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8914AF">
            <w:pPr>
              <w:rPr>
                <w:sz w:val="26"/>
                <w:szCs w:val="26"/>
              </w:rPr>
            </w:pPr>
            <w:r w:rsidRPr="002E2E55">
              <w:rPr>
                <w:sz w:val="26"/>
                <w:szCs w:val="26"/>
              </w:rPr>
              <w:t>Tôm thẻ công nghiệp</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59</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46,28</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140,42</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265,50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413"/>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3</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Lúa kết hợp nuôi trồng thủy sản</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Tôm sú</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87.4</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24,61</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10,49</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5,24</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thẻ</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59</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25,35</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11,80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7,08</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càng xanh</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108</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4,32</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10,80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8,10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Cua</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150</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37,50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60,75</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40,50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728"/>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4</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Khai thác tự nhiên,  nuôi trong mương vườn</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21.8</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4,94</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6,54</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6,87</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9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III</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b/>
                <w:bCs/>
                <w:sz w:val="26"/>
                <w:szCs w:val="26"/>
              </w:rPr>
            </w:pPr>
            <w:r w:rsidRPr="002E2E55">
              <w:rPr>
                <w:b/>
                <w:bCs/>
                <w:sz w:val="26"/>
                <w:szCs w:val="26"/>
              </w:rPr>
              <w:t>Gía trị (triệu đồng)</w:t>
            </w:r>
          </w:p>
        </w:tc>
        <w:tc>
          <w:tcPr>
            <w:tcW w:w="1343" w:type="dxa"/>
            <w:tcBorders>
              <w:top w:val="nil"/>
              <w:left w:val="nil"/>
              <w:bottom w:val="single" w:sz="4" w:space="0" w:color="auto"/>
              <w:right w:val="single" w:sz="4" w:space="0" w:color="auto"/>
            </w:tcBorders>
            <w:shd w:val="clear" w:color="auto" w:fill="auto"/>
            <w:vAlign w:val="bottom"/>
            <w:hideMark/>
          </w:tcPr>
          <w:p w:rsidR="008231C1" w:rsidRPr="002E2E55" w:rsidRDefault="008231C1" w:rsidP="00413B81">
            <w:pPr>
              <w:jc w:val="center"/>
              <w:rPr>
                <w:b/>
                <w:bCs/>
                <w:sz w:val="26"/>
                <w:szCs w:val="26"/>
              </w:rPr>
            </w:pPr>
            <w:r w:rsidRPr="002E2E55">
              <w:rPr>
                <w:b/>
                <w:bCs/>
                <w:sz w:val="26"/>
                <w:szCs w:val="26"/>
              </w:rPr>
              <w:t>Giá hiện hành (triệu đồng)</w:t>
            </w:r>
          </w:p>
        </w:tc>
        <w:tc>
          <w:tcPr>
            <w:tcW w:w="1932"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370.985,71</w:t>
            </w: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695.323,06</w:t>
            </w:r>
          </w:p>
        </w:tc>
        <w:tc>
          <w:tcPr>
            <w:tcW w:w="170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1.163.029,80</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9,39</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13,72</w:t>
            </w:r>
          </w:p>
        </w:tc>
      </w:tr>
      <w:tr w:rsidR="008231C1" w:rsidRPr="002E2E55" w:rsidTr="001E4D88">
        <w:trPr>
          <w:trHeight w:val="352"/>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b/>
                <w:bCs/>
                <w:sz w:val="26"/>
                <w:szCs w:val="26"/>
              </w:rPr>
            </w:pPr>
            <w:r w:rsidRPr="002E2E55">
              <w:rPr>
                <w:b/>
                <w:bCs/>
                <w:sz w:val="26"/>
                <w:szCs w:val="26"/>
              </w:rPr>
              <w:t>Doanh thu</w:t>
            </w:r>
          </w:p>
        </w:tc>
        <w:tc>
          <w:tcPr>
            <w:tcW w:w="1343" w:type="dxa"/>
            <w:tcBorders>
              <w:top w:val="nil"/>
              <w:left w:val="nil"/>
              <w:bottom w:val="single" w:sz="4" w:space="0" w:color="auto"/>
              <w:right w:val="single" w:sz="4" w:space="0" w:color="auto"/>
            </w:tcBorders>
            <w:shd w:val="clear" w:color="auto" w:fill="auto"/>
            <w:vAlign w:val="bottom"/>
            <w:hideMark/>
          </w:tcPr>
          <w:p w:rsidR="008231C1" w:rsidRPr="002E2E55" w:rsidRDefault="008231C1" w:rsidP="00413B81">
            <w:pPr>
              <w:jc w:val="center"/>
              <w:rPr>
                <w:b/>
                <w:bCs/>
                <w:sz w:val="26"/>
                <w:szCs w:val="26"/>
              </w:rPr>
            </w:pPr>
          </w:p>
        </w:tc>
        <w:tc>
          <w:tcPr>
            <w:tcW w:w="1932"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148.394,28</w:t>
            </w: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278.129,22</w:t>
            </w:r>
          </w:p>
        </w:tc>
        <w:tc>
          <w:tcPr>
            <w:tcW w:w="170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r w:rsidRPr="002E2E55">
              <w:rPr>
                <w:b/>
                <w:bCs/>
                <w:sz w:val="26"/>
                <w:szCs w:val="26"/>
              </w:rPr>
              <w:t>465.211,92</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c>
          <w:tcPr>
            <w:tcW w:w="1092" w:type="dxa"/>
            <w:tcBorders>
              <w:top w:val="nil"/>
              <w:left w:val="nil"/>
              <w:bottom w:val="single" w:sz="4" w:space="0" w:color="auto"/>
              <w:right w:val="single" w:sz="4" w:space="0" w:color="auto"/>
            </w:tcBorders>
            <w:shd w:val="clear" w:color="auto" w:fill="auto"/>
            <w:vAlign w:val="center"/>
            <w:hideMark/>
          </w:tcPr>
          <w:p w:rsidR="008231C1" w:rsidRPr="002E2E55" w:rsidRDefault="008231C1">
            <w:pPr>
              <w:jc w:val="right"/>
              <w:rPr>
                <w:b/>
                <w:bCs/>
                <w:sz w:val="26"/>
                <w:szCs w:val="26"/>
              </w:rPr>
            </w:pPr>
            <w:r w:rsidRPr="002E2E55">
              <w:rPr>
                <w:b/>
                <w:bCs/>
                <w:sz w:val="26"/>
                <w:szCs w:val="26"/>
              </w:rPr>
              <w:t> </w:t>
            </w:r>
          </w:p>
        </w:tc>
      </w:tr>
      <w:tr w:rsidR="008231C1" w:rsidRPr="002E2E55" w:rsidTr="001E4D88">
        <w:trPr>
          <w:trHeight w:val="46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b/>
                <w:bCs/>
                <w:sz w:val="26"/>
                <w:szCs w:val="26"/>
              </w:rPr>
            </w:pPr>
            <w:r w:rsidRPr="002E2E55">
              <w:rPr>
                <w:b/>
                <w:bCs/>
                <w:sz w:val="26"/>
                <w:szCs w:val="26"/>
              </w:rPr>
              <w:t>1</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kết hợp (tôm, cua, cá)</w:t>
            </w:r>
          </w:p>
        </w:tc>
        <w:tc>
          <w:tcPr>
            <w:tcW w:w="1343"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40</w:t>
            </w:r>
          </w:p>
        </w:tc>
        <w:tc>
          <w:tcPr>
            <w:tcW w:w="1932"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32,52</w:t>
            </w: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171,81</w:t>
            </w:r>
          </w:p>
        </w:tc>
        <w:tc>
          <w:tcPr>
            <w:tcW w:w="170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318,60</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44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2</w:t>
            </w: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Thủy sản công nghiệp</w:t>
            </w:r>
          </w:p>
        </w:tc>
        <w:tc>
          <w:tcPr>
            <w:tcW w:w="1343"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b/>
                <w:bCs/>
                <w:sz w:val="26"/>
                <w:szCs w:val="26"/>
              </w:rPr>
            </w:pPr>
          </w:p>
        </w:tc>
        <w:tc>
          <w:tcPr>
            <w:tcW w:w="1932"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p>
        </w:tc>
        <w:tc>
          <w:tcPr>
            <w:tcW w:w="170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sú công nghiệp</w:t>
            </w:r>
          </w:p>
        </w:tc>
        <w:tc>
          <w:tcPr>
            <w:tcW w:w="1343"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200</w:t>
            </w:r>
          </w:p>
        </w:tc>
        <w:tc>
          <w:tcPr>
            <w:tcW w:w="1932"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55,00</w:t>
            </w: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120,00</w:t>
            </w:r>
          </w:p>
        </w:tc>
        <w:tc>
          <w:tcPr>
            <w:tcW w:w="170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195,00</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8914AF">
            <w:pPr>
              <w:rPr>
                <w:sz w:val="26"/>
                <w:szCs w:val="26"/>
              </w:rPr>
            </w:pPr>
            <w:r w:rsidRPr="002E2E55">
              <w:rPr>
                <w:sz w:val="26"/>
                <w:szCs w:val="26"/>
              </w:rPr>
              <w:t>Tôm thẻ công nghiệp</w:t>
            </w:r>
          </w:p>
        </w:tc>
        <w:tc>
          <w:tcPr>
            <w:tcW w:w="1343"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130</w:t>
            </w:r>
          </w:p>
        </w:tc>
        <w:tc>
          <w:tcPr>
            <w:tcW w:w="1932"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101,97</w:t>
            </w:r>
          </w:p>
        </w:tc>
        <w:tc>
          <w:tcPr>
            <w:tcW w:w="215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309,40</w:t>
            </w:r>
          </w:p>
        </w:tc>
        <w:tc>
          <w:tcPr>
            <w:tcW w:w="1708"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585,00</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617"/>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r w:rsidRPr="002E2E55">
              <w:rPr>
                <w:sz w:val="26"/>
                <w:szCs w:val="26"/>
              </w:rPr>
              <w:t>3</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Lúa kết hợp nuôi trồng thủy sản</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Tôm sú</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200</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56,33</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24,00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12,00</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thẻ</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130</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55,85</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26,00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15,60</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Tôm càng xanh</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200</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8,00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20,00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15,00</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33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8231C1" w:rsidRPr="002E2E55" w:rsidRDefault="008231C1" w:rsidP="00413B81">
            <w:pPr>
              <w:jc w:val="center"/>
              <w:rPr>
                <w:sz w:val="26"/>
                <w:szCs w:val="26"/>
              </w:rPr>
            </w:pPr>
          </w:p>
        </w:tc>
        <w:tc>
          <w:tcPr>
            <w:tcW w:w="3846" w:type="dxa"/>
            <w:tcBorders>
              <w:top w:val="nil"/>
              <w:left w:val="nil"/>
              <w:bottom w:val="single" w:sz="4" w:space="0" w:color="auto"/>
              <w:right w:val="single" w:sz="4" w:space="0" w:color="auto"/>
            </w:tcBorders>
            <w:shd w:val="clear" w:color="auto" w:fill="auto"/>
            <w:noWrap/>
            <w:vAlign w:val="center"/>
            <w:hideMark/>
          </w:tcPr>
          <w:p w:rsidR="008231C1" w:rsidRPr="002E2E55" w:rsidRDefault="008231C1" w:rsidP="008914AF">
            <w:pPr>
              <w:rPr>
                <w:sz w:val="26"/>
                <w:szCs w:val="26"/>
              </w:rPr>
            </w:pPr>
            <w:r w:rsidRPr="002E2E55">
              <w:rPr>
                <w:sz w:val="26"/>
                <w:szCs w:val="26"/>
              </w:rPr>
              <w:t>Cua</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b/>
                <w:bCs/>
                <w:sz w:val="26"/>
                <w:szCs w:val="26"/>
              </w:rPr>
            </w:pPr>
            <w:r w:rsidRPr="002E2E55">
              <w:rPr>
                <w:b/>
                <w:bCs/>
                <w:sz w:val="26"/>
                <w:szCs w:val="26"/>
              </w:rPr>
              <w:t>200</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50,00</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9,11</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6,08</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r w:rsidR="008231C1" w:rsidRPr="002E2E55" w:rsidTr="001E4D88">
        <w:trPr>
          <w:trHeight w:val="68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231C1" w:rsidRPr="002E2E55" w:rsidRDefault="008231C1" w:rsidP="00413B81">
            <w:pPr>
              <w:jc w:val="center"/>
              <w:rPr>
                <w:sz w:val="26"/>
                <w:szCs w:val="26"/>
              </w:rPr>
            </w:pPr>
            <w:r w:rsidRPr="002E2E55">
              <w:rPr>
                <w:sz w:val="26"/>
                <w:szCs w:val="26"/>
              </w:rPr>
              <w:t>4</w:t>
            </w:r>
          </w:p>
        </w:tc>
        <w:tc>
          <w:tcPr>
            <w:tcW w:w="3846" w:type="dxa"/>
            <w:tcBorders>
              <w:top w:val="nil"/>
              <w:left w:val="nil"/>
              <w:bottom w:val="single" w:sz="4" w:space="0" w:color="auto"/>
              <w:right w:val="single" w:sz="4" w:space="0" w:color="auto"/>
            </w:tcBorders>
            <w:shd w:val="clear" w:color="auto" w:fill="auto"/>
            <w:vAlign w:val="center"/>
            <w:hideMark/>
          </w:tcPr>
          <w:p w:rsidR="008231C1" w:rsidRPr="002E2E55" w:rsidRDefault="008231C1" w:rsidP="008914AF">
            <w:pPr>
              <w:rPr>
                <w:sz w:val="26"/>
                <w:szCs w:val="26"/>
              </w:rPr>
            </w:pPr>
            <w:r w:rsidRPr="002E2E55">
              <w:rPr>
                <w:sz w:val="26"/>
                <w:szCs w:val="26"/>
              </w:rPr>
              <w:t>Khai thác tự nhiên,  nuôi trong mương vườn và ruộng lúa</w:t>
            </w:r>
          </w:p>
        </w:tc>
        <w:tc>
          <w:tcPr>
            <w:tcW w:w="1343"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50</w:t>
            </w:r>
          </w:p>
        </w:tc>
        <w:tc>
          <w:tcPr>
            <w:tcW w:w="193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11,33</w:t>
            </w:r>
          </w:p>
        </w:tc>
        <w:tc>
          <w:tcPr>
            <w:tcW w:w="215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15,00</w:t>
            </w:r>
          </w:p>
        </w:tc>
        <w:tc>
          <w:tcPr>
            <w:tcW w:w="1708"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rsidP="00413B81">
            <w:pPr>
              <w:jc w:val="center"/>
              <w:rPr>
                <w:sz w:val="26"/>
                <w:szCs w:val="26"/>
              </w:rPr>
            </w:pPr>
            <w:r w:rsidRPr="002E2E55">
              <w:rPr>
                <w:sz w:val="26"/>
                <w:szCs w:val="26"/>
              </w:rPr>
              <w:t>15,75</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c>
          <w:tcPr>
            <w:tcW w:w="1092" w:type="dxa"/>
            <w:tcBorders>
              <w:top w:val="nil"/>
              <w:left w:val="nil"/>
              <w:bottom w:val="single" w:sz="4" w:space="0" w:color="auto"/>
              <w:right w:val="single" w:sz="4" w:space="0" w:color="auto"/>
            </w:tcBorders>
            <w:shd w:val="clear" w:color="auto" w:fill="auto"/>
            <w:noWrap/>
            <w:vAlign w:val="bottom"/>
            <w:hideMark/>
          </w:tcPr>
          <w:p w:rsidR="008231C1" w:rsidRPr="002E2E55" w:rsidRDefault="008231C1">
            <w:pPr>
              <w:rPr>
                <w:sz w:val="26"/>
                <w:szCs w:val="26"/>
              </w:rPr>
            </w:pPr>
            <w:r w:rsidRPr="002E2E55">
              <w:rPr>
                <w:sz w:val="26"/>
                <w:szCs w:val="26"/>
              </w:rPr>
              <w:t> </w:t>
            </w:r>
          </w:p>
        </w:tc>
      </w:tr>
    </w:tbl>
    <w:p w:rsidR="001E4D88" w:rsidRPr="002E2E55" w:rsidRDefault="001E4D88" w:rsidP="00C817E8">
      <w:pPr>
        <w:spacing w:before="80" w:after="80" w:line="288" w:lineRule="auto"/>
        <w:jc w:val="both"/>
        <w:rPr>
          <w:b/>
          <w:sz w:val="26"/>
          <w:szCs w:val="26"/>
        </w:rPr>
        <w:sectPr w:rsidR="001E4D88" w:rsidRPr="002E2E55" w:rsidSect="0001034A">
          <w:pgSz w:w="16834" w:h="11909" w:orient="landscape" w:code="9"/>
          <w:pgMar w:top="1134" w:right="1134" w:bottom="1701" w:left="1134" w:header="720" w:footer="720" w:gutter="0"/>
          <w:cols w:space="720"/>
          <w:docGrid w:linePitch="360"/>
        </w:sectPr>
      </w:pPr>
    </w:p>
    <w:p w:rsidR="00806D56" w:rsidRPr="00FC24EB" w:rsidRDefault="00BA5464" w:rsidP="004C1F53">
      <w:pPr>
        <w:pStyle w:val="Heading3"/>
        <w:numPr>
          <w:ilvl w:val="0"/>
          <w:numId w:val="0"/>
        </w:numPr>
        <w:spacing w:line="360" w:lineRule="auto"/>
        <w:ind w:left="720" w:hanging="720"/>
        <w:rPr>
          <w:rFonts w:ascii="Times New Roman" w:hAnsi="Times New Roman"/>
          <w:b/>
          <w:lang w:val="pt-BR"/>
        </w:rPr>
      </w:pPr>
      <w:bookmarkStart w:id="273" w:name="_Toc530530151"/>
      <w:bookmarkStart w:id="274" w:name="_Toc21979484"/>
      <w:r w:rsidRPr="00FC24EB">
        <w:rPr>
          <w:rFonts w:ascii="Times New Roman" w:hAnsi="Times New Roman"/>
          <w:b/>
          <w:lang w:val="pt-BR"/>
        </w:rPr>
        <w:lastRenderedPageBreak/>
        <w:t>4.</w:t>
      </w:r>
      <w:r w:rsidR="008231C1" w:rsidRPr="00FC24EB">
        <w:rPr>
          <w:rFonts w:ascii="Times New Roman" w:hAnsi="Times New Roman"/>
          <w:b/>
          <w:lang w:val="pt-BR"/>
        </w:rPr>
        <w:t>5</w:t>
      </w:r>
      <w:r w:rsidRPr="00FC24EB">
        <w:rPr>
          <w:rFonts w:ascii="Times New Roman" w:hAnsi="Times New Roman"/>
          <w:b/>
          <w:lang w:val="pt-BR"/>
        </w:rPr>
        <w:t>.4</w:t>
      </w:r>
      <w:r w:rsidR="00646DF0" w:rsidRPr="00FC24EB">
        <w:rPr>
          <w:rFonts w:ascii="Times New Roman" w:hAnsi="Times New Roman"/>
          <w:b/>
          <w:lang w:val="pt-BR"/>
        </w:rPr>
        <w:t xml:space="preserve"> </w:t>
      </w:r>
      <w:r w:rsidR="00806D56" w:rsidRPr="00FC24EB">
        <w:rPr>
          <w:rFonts w:ascii="Times New Roman" w:hAnsi="Times New Roman"/>
          <w:b/>
          <w:lang w:val="pt-BR"/>
        </w:rPr>
        <w:t>Đề xuất mô hình sản xuất trên từng địa bàn</w:t>
      </w:r>
      <w:bookmarkEnd w:id="273"/>
      <w:bookmarkEnd w:id="274"/>
    </w:p>
    <w:p w:rsidR="00806D56" w:rsidRPr="002E2E55" w:rsidRDefault="00806D56" w:rsidP="004C1F53">
      <w:pPr>
        <w:pStyle w:val="Heading5"/>
        <w:numPr>
          <w:ilvl w:val="4"/>
          <w:numId w:val="31"/>
        </w:numPr>
        <w:spacing w:before="60" w:line="360" w:lineRule="auto"/>
        <w:rPr>
          <w:b/>
          <w:i/>
          <w:sz w:val="26"/>
          <w:szCs w:val="26"/>
        </w:rPr>
      </w:pPr>
      <w:r w:rsidRPr="002E2E55">
        <w:rPr>
          <w:b/>
          <w:i/>
          <w:sz w:val="26"/>
          <w:szCs w:val="26"/>
        </w:rPr>
        <w:t>Các mô hình trồng trọt</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sz w:val="26"/>
          <w:szCs w:val="26"/>
          <w:lang w:val="nb-NO"/>
        </w:rPr>
        <w:t>Các mô hình sản xuất tiến bộ có thể chuyển giao và khuyến cáo nhân rộng trên địa bàn Xã trong thời gian tới, bao gồm:</w:t>
      </w:r>
    </w:p>
    <w:p w:rsidR="00806D56" w:rsidRPr="002E2E55" w:rsidRDefault="00806D56" w:rsidP="004C1F53">
      <w:pPr>
        <w:numPr>
          <w:ilvl w:val="0"/>
          <w:numId w:val="27"/>
        </w:numPr>
        <w:spacing w:before="60" w:after="60" w:line="360" w:lineRule="auto"/>
        <w:jc w:val="both"/>
        <w:rPr>
          <w:b/>
          <w:sz w:val="26"/>
          <w:szCs w:val="26"/>
          <w:lang w:val="nb-NO"/>
        </w:rPr>
      </w:pPr>
      <w:r w:rsidRPr="002E2E55">
        <w:rPr>
          <w:b/>
          <w:sz w:val="26"/>
          <w:szCs w:val="26"/>
          <w:lang w:val="nb-NO"/>
        </w:rPr>
        <w:t>Mô hình sản xuất lúa hữu cơ trong mô hình tôm lúa:</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Mục tiêu</w:t>
      </w:r>
      <w:r w:rsidRPr="002E2E55">
        <w:rPr>
          <w:sz w:val="26"/>
          <w:szCs w:val="26"/>
          <w:lang w:val="nb-NO"/>
        </w:rPr>
        <w:t xml:space="preserve">: Nâng cao thu nhập đồng thời bảo vệ môi trường hướng đến nền nông nghiệp không sử dụng phân và thuốc hoá học cho vùng sản xuất lúa thuỷ sản xã Hòa Minh. </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Nội dung</w:t>
      </w:r>
      <w:r w:rsidRPr="002E2E55">
        <w:rPr>
          <w:sz w:val="26"/>
          <w:szCs w:val="26"/>
          <w:lang w:val="nb-NO"/>
        </w:rPr>
        <w:t>: Áp dụng quy trình sản xuất lúa đạt chuẩn hữu cơ được chứng nhận bởi các tổ chức Mỹ, Châu Âu hoặc chứng nhận theo yêu cầu của doanh nghiệp thu mua.</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 xml:space="preserve">Quy mô: </w:t>
      </w:r>
      <w:r w:rsidRPr="002E2E55">
        <w:rPr>
          <w:sz w:val="26"/>
          <w:szCs w:val="26"/>
          <w:lang w:val="nb-NO"/>
        </w:rPr>
        <w:t xml:space="preserve">Quy mô sản xuất lúa </w:t>
      </w:r>
      <w:r w:rsidR="00F73BFB" w:rsidRPr="002E2E55">
        <w:rPr>
          <w:sz w:val="26"/>
          <w:szCs w:val="26"/>
          <w:lang w:val="nb-NO"/>
        </w:rPr>
        <w:t>đạt chuẩn hữu</w:t>
      </w:r>
      <w:r w:rsidRPr="002E2E55">
        <w:rPr>
          <w:sz w:val="26"/>
          <w:szCs w:val="26"/>
          <w:lang w:val="nb-NO"/>
        </w:rPr>
        <w:t xml:space="preserve"> cơ: 150 ha trong giai đoạn đầ</w:t>
      </w:r>
      <w:r w:rsidR="00F73BFB" w:rsidRPr="002E2E55">
        <w:rPr>
          <w:sz w:val="26"/>
          <w:szCs w:val="26"/>
          <w:lang w:val="nb-NO"/>
        </w:rPr>
        <w:t>u và 2</w:t>
      </w:r>
      <w:r w:rsidRPr="002E2E55">
        <w:rPr>
          <w:sz w:val="26"/>
          <w:szCs w:val="26"/>
          <w:lang w:val="nb-NO"/>
        </w:rPr>
        <w:t>00 ha trong giai đoạn 202</w:t>
      </w:r>
      <w:r w:rsidR="008231C1" w:rsidRPr="002E2E55">
        <w:rPr>
          <w:sz w:val="26"/>
          <w:szCs w:val="26"/>
          <w:lang w:val="nb-NO"/>
        </w:rPr>
        <w:t>6</w:t>
      </w:r>
      <w:r w:rsidR="00BA5464" w:rsidRPr="002E2E55">
        <w:rPr>
          <w:sz w:val="26"/>
          <w:szCs w:val="26"/>
          <w:lang w:val="nb-NO"/>
        </w:rPr>
        <w:t>-2030</w:t>
      </w:r>
      <w:r w:rsidRPr="002E2E55">
        <w:rPr>
          <w:sz w:val="26"/>
          <w:szCs w:val="26"/>
          <w:lang w:val="nb-NO"/>
        </w:rPr>
        <w:t xml:space="preserve"> trên quy mô toàn xã.</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Hỗ trợ đầu tư</w:t>
      </w:r>
      <w:r w:rsidRPr="002E2E55">
        <w:rPr>
          <w:sz w:val="26"/>
          <w:szCs w:val="26"/>
          <w:lang w:val="nb-NO"/>
        </w:rPr>
        <w:t>: Thực hiện theo chính sách hỗ trợ khuyến nông, sự nghiệp, nghiên cứu khoa học</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 xml:space="preserve">Tổng vốn đầu tư hỗ trợ mô hình: </w:t>
      </w:r>
    </w:p>
    <w:p w:rsidR="00806D56" w:rsidRPr="002E2E55" w:rsidRDefault="00806D56" w:rsidP="004C1F53">
      <w:pPr>
        <w:spacing w:before="60" w:after="60" w:line="360" w:lineRule="auto"/>
        <w:ind w:left="288"/>
        <w:jc w:val="both"/>
        <w:rPr>
          <w:sz w:val="26"/>
          <w:szCs w:val="26"/>
          <w:lang w:val="nb-NO"/>
        </w:rPr>
      </w:pPr>
      <w:r w:rsidRPr="002E2E55">
        <w:rPr>
          <w:sz w:val="26"/>
          <w:szCs w:val="26"/>
          <w:lang w:val="nb-NO"/>
        </w:rPr>
        <w:t xml:space="preserve">Giai đoạn 1: 500 triệu đồng, </w:t>
      </w:r>
    </w:p>
    <w:p w:rsidR="00806D56" w:rsidRPr="002E2E55" w:rsidRDefault="00806D56" w:rsidP="004C1F53">
      <w:pPr>
        <w:spacing w:before="60" w:after="60" w:line="360" w:lineRule="auto"/>
        <w:ind w:left="288"/>
        <w:jc w:val="both"/>
        <w:rPr>
          <w:sz w:val="26"/>
          <w:szCs w:val="26"/>
          <w:lang w:val="nb-NO"/>
        </w:rPr>
      </w:pPr>
      <w:r w:rsidRPr="002E2E55">
        <w:rPr>
          <w:sz w:val="26"/>
          <w:szCs w:val="26"/>
          <w:lang w:val="nb-NO"/>
        </w:rPr>
        <w:t>Giai đoạn 2: 3 tỷ đồng</w:t>
      </w:r>
    </w:p>
    <w:p w:rsidR="00806D56" w:rsidRPr="002E2E55" w:rsidRDefault="00806D56" w:rsidP="004C1F53">
      <w:pPr>
        <w:pStyle w:val="Heading5"/>
        <w:numPr>
          <w:ilvl w:val="0"/>
          <w:numId w:val="0"/>
        </w:numPr>
        <w:spacing w:before="60" w:line="360" w:lineRule="auto"/>
        <w:rPr>
          <w:b/>
          <w:i/>
          <w:sz w:val="26"/>
          <w:szCs w:val="26"/>
          <w:lang w:val="pt-BR"/>
        </w:rPr>
      </w:pPr>
      <w:r w:rsidRPr="002E2E55">
        <w:rPr>
          <w:b/>
          <w:i/>
          <w:sz w:val="26"/>
          <w:szCs w:val="26"/>
          <w:lang w:val="pt-BR"/>
        </w:rPr>
        <w:t>b. Các mô hình thuỷ sản</w:t>
      </w:r>
    </w:p>
    <w:p w:rsidR="00806D56" w:rsidRPr="002E2E55" w:rsidRDefault="00806D56" w:rsidP="004C1F53">
      <w:pPr>
        <w:spacing w:before="60" w:after="60" w:line="360" w:lineRule="auto"/>
        <w:ind w:left="-144"/>
        <w:jc w:val="both"/>
        <w:rPr>
          <w:b/>
          <w:sz w:val="26"/>
          <w:szCs w:val="26"/>
          <w:lang w:val="nb-NO"/>
        </w:rPr>
      </w:pPr>
      <w:r w:rsidRPr="002E2E55">
        <w:rPr>
          <w:b/>
          <w:sz w:val="26"/>
          <w:szCs w:val="26"/>
          <w:lang w:val="nb-NO"/>
        </w:rPr>
        <w:t>* Mô hình sản xuất tôm theo tiêu chuẩn VietGAP:</w:t>
      </w:r>
    </w:p>
    <w:p w:rsidR="00806D56" w:rsidRPr="002E2E55" w:rsidRDefault="00806D56" w:rsidP="004C1F53">
      <w:pPr>
        <w:spacing w:before="60" w:after="60" w:line="360" w:lineRule="auto"/>
        <w:ind w:left="-144"/>
        <w:jc w:val="both"/>
        <w:rPr>
          <w:sz w:val="26"/>
          <w:szCs w:val="26"/>
          <w:lang w:val="nb-NO"/>
        </w:rPr>
      </w:pPr>
      <w:r w:rsidRPr="002E2E55">
        <w:rPr>
          <w:b/>
          <w:sz w:val="26"/>
          <w:szCs w:val="26"/>
          <w:lang w:val="nb-NO"/>
        </w:rPr>
        <w:t>Mục tiêu chung</w:t>
      </w:r>
      <w:r w:rsidRPr="002E2E55">
        <w:rPr>
          <w:sz w:val="26"/>
          <w:szCs w:val="26"/>
          <w:lang w:val="nb-NO"/>
        </w:rPr>
        <w:t>: Nâng cao thu nhập đồng thời bảo vệ môi trường hướng đến nền nông nghiệp bền vững cho vùng sản xuất lúa thuỷ sản xa</w:t>
      </w:r>
      <w:r w:rsidRPr="002E2E55">
        <w:rPr>
          <w:sz w:val="26"/>
          <w:szCs w:val="26"/>
          <w:lang w:val="vi-VN"/>
        </w:rPr>
        <w:t>̃</w:t>
      </w:r>
      <w:r w:rsidRPr="002E2E55">
        <w:rPr>
          <w:sz w:val="26"/>
          <w:szCs w:val="26"/>
          <w:lang w:val="nb-NO"/>
        </w:rPr>
        <w:t xml:space="preserve"> </w:t>
      </w:r>
      <w:r w:rsidRPr="002E2E55">
        <w:rPr>
          <w:sz w:val="26"/>
          <w:szCs w:val="26"/>
          <w:lang w:val="vi-VN"/>
        </w:rPr>
        <w:t>Phước Hảo</w:t>
      </w:r>
      <w:r w:rsidRPr="002E2E55">
        <w:rPr>
          <w:sz w:val="26"/>
          <w:szCs w:val="26"/>
          <w:lang w:val="nb-NO"/>
        </w:rPr>
        <w:t>.</w:t>
      </w:r>
    </w:p>
    <w:p w:rsidR="00806D56" w:rsidRPr="002E2E55" w:rsidRDefault="00806D56" w:rsidP="004C1F53">
      <w:pPr>
        <w:spacing w:before="60" w:after="60" w:line="360" w:lineRule="auto"/>
        <w:ind w:left="-144"/>
        <w:jc w:val="both"/>
        <w:rPr>
          <w:sz w:val="26"/>
          <w:szCs w:val="26"/>
          <w:lang w:val="nb-NO"/>
        </w:rPr>
      </w:pPr>
      <w:r w:rsidRPr="002E2E55">
        <w:rPr>
          <w:b/>
          <w:sz w:val="26"/>
          <w:szCs w:val="26"/>
          <w:lang w:val="nb-NO"/>
        </w:rPr>
        <w:t>Mục tiêu cụ thể</w:t>
      </w:r>
    </w:p>
    <w:p w:rsidR="00806D56" w:rsidRPr="002E2E55" w:rsidRDefault="00806D56" w:rsidP="004C1F53">
      <w:pPr>
        <w:spacing w:before="60" w:after="60" w:line="360" w:lineRule="auto"/>
        <w:ind w:left="-144" w:firstLine="864"/>
        <w:jc w:val="both"/>
        <w:rPr>
          <w:sz w:val="26"/>
          <w:szCs w:val="26"/>
          <w:lang w:val="nb-NO"/>
        </w:rPr>
      </w:pPr>
      <w:r w:rsidRPr="002E2E55">
        <w:rPr>
          <w:bCs/>
          <w:iCs/>
          <w:sz w:val="26"/>
          <w:szCs w:val="26"/>
          <w:lang w:val="nb-NO"/>
        </w:rPr>
        <w:t>100% sản phẩm tôm sản xuất trong vùng dự án đảm bảo truy suất được nguồn gốc, dư lượng kim loại nặng, dư lượng thuốc kháng sinh đạt theo tiêu chuẩn xuất khẩu sang các thị trường thế hệ mới như Mỹ, Nhật, Châu Âu (theo nhu cầu của Doanh nghiệp).</w:t>
      </w:r>
    </w:p>
    <w:p w:rsidR="00806D56" w:rsidRPr="002E2E55" w:rsidRDefault="00806D56" w:rsidP="004C1F53">
      <w:pPr>
        <w:spacing w:before="60" w:after="60" w:line="360" w:lineRule="auto"/>
        <w:ind w:left="-144" w:firstLine="864"/>
        <w:jc w:val="both"/>
        <w:rPr>
          <w:rStyle w:val="contentdetail"/>
          <w:sz w:val="26"/>
          <w:szCs w:val="26"/>
          <w:lang w:val="nb-NO"/>
        </w:rPr>
      </w:pPr>
      <w:r w:rsidRPr="002E2E55">
        <w:rPr>
          <w:rStyle w:val="contentdetail"/>
          <w:sz w:val="26"/>
          <w:szCs w:val="26"/>
          <w:lang w:val="nb-NO"/>
        </w:rPr>
        <w:t>Chi phí sản xuất giảm và l</w:t>
      </w:r>
      <w:r w:rsidRPr="002E2E55">
        <w:rPr>
          <w:rStyle w:val="contentdetail"/>
          <w:sz w:val="26"/>
          <w:szCs w:val="26"/>
          <w:lang w:val="vi-VN"/>
        </w:rPr>
        <w:t>ợi nhuận c</w:t>
      </w:r>
      <w:r w:rsidRPr="002E2E55">
        <w:rPr>
          <w:rStyle w:val="contentdetail"/>
          <w:sz w:val="26"/>
          <w:szCs w:val="26"/>
          <w:lang w:val="nb-NO"/>
        </w:rPr>
        <w:t xml:space="preserve">ủa </w:t>
      </w:r>
      <w:r w:rsidRPr="002E2E55">
        <w:rPr>
          <w:rStyle w:val="contentdetail"/>
          <w:sz w:val="26"/>
          <w:szCs w:val="26"/>
          <w:lang w:val="vi-VN"/>
        </w:rPr>
        <w:t>người</w:t>
      </w:r>
      <w:r w:rsidRPr="002E2E55">
        <w:rPr>
          <w:rStyle w:val="contentdetail"/>
          <w:sz w:val="26"/>
          <w:szCs w:val="26"/>
          <w:lang w:val="nb-NO"/>
        </w:rPr>
        <w:t xml:space="preserve"> nuôi tôm</w:t>
      </w:r>
      <w:r w:rsidRPr="002E2E55">
        <w:rPr>
          <w:rStyle w:val="contentdetail"/>
          <w:sz w:val="26"/>
          <w:szCs w:val="26"/>
          <w:lang w:val="vi-VN"/>
        </w:rPr>
        <w:t xml:space="preserve"> </w:t>
      </w:r>
      <w:r w:rsidRPr="002E2E55">
        <w:rPr>
          <w:rStyle w:val="contentdetail"/>
          <w:sz w:val="26"/>
          <w:szCs w:val="26"/>
          <w:lang w:val="nb-NO"/>
        </w:rPr>
        <w:t>trong vùng triển khai dự án đạt cao hơn so với nông dân ngoài mô hình từ 10 – 15% .</w:t>
      </w:r>
    </w:p>
    <w:p w:rsidR="00806D56" w:rsidRPr="002E2E55" w:rsidRDefault="00806D56" w:rsidP="004C1F53">
      <w:pPr>
        <w:spacing w:before="60" w:after="60" w:line="360" w:lineRule="auto"/>
        <w:ind w:left="-144"/>
        <w:jc w:val="both"/>
        <w:rPr>
          <w:sz w:val="26"/>
          <w:szCs w:val="26"/>
          <w:lang w:val="nb-NO"/>
        </w:rPr>
      </w:pPr>
      <w:r w:rsidRPr="002E2E55">
        <w:rPr>
          <w:b/>
          <w:sz w:val="26"/>
          <w:szCs w:val="26"/>
          <w:lang w:val="nb-NO"/>
        </w:rPr>
        <w:lastRenderedPageBreak/>
        <w:t>Nội dung và quy mô</w:t>
      </w:r>
      <w:r w:rsidRPr="002E2E55">
        <w:rPr>
          <w:sz w:val="26"/>
          <w:szCs w:val="26"/>
          <w:lang w:val="nb-NO"/>
        </w:rPr>
        <w:t xml:space="preserve">: Xây dựng mô hình trình diễn </w:t>
      </w:r>
      <w:r w:rsidRPr="002E2E55">
        <w:rPr>
          <w:sz w:val="28"/>
          <w:szCs w:val="28"/>
          <w:lang w:val="nb-NO"/>
        </w:rPr>
        <w:t>05 ha vào năm 2019 và nhân rộng mô hình lên 200</w:t>
      </w:r>
      <w:r w:rsidR="00F73BFB" w:rsidRPr="002E2E55">
        <w:rPr>
          <w:sz w:val="28"/>
          <w:szCs w:val="28"/>
          <w:lang w:val="nb-NO"/>
        </w:rPr>
        <w:t xml:space="preserve"> ha vào năm 2030</w:t>
      </w:r>
      <w:r w:rsidRPr="002E2E55">
        <w:rPr>
          <w:sz w:val="28"/>
          <w:szCs w:val="28"/>
          <w:lang w:val="nb-NO"/>
        </w:rPr>
        <w:t>.</w:t>
      </w:r>
    </w:p>
    <w:p w:rsidR="00806D56" w:rsidRPr="002E2E55" w:rsidRDefault="00806D56" w:rsidP="004C1F53">
      <w:pPr>
        <w:spacing w:before="60" w:after="60" w:line="360" w:lineRule="auto"/>
        <w:ind w:left="-108"/>
        <w:jc w:val="both"/>
        <w:rPr>
          <w:sz w:val="26"/>
          <w:szCs w:val="26"/>
          <w:lang w:val="nb-NO"/>
        </w:rPr>
      </w:pPr>
      <w:r w:rsidRPr="002E2E55">
        <w:rPr>
          <w:b/>
          <w:sz w:val="26"/>
          <w:szCs w:val="26"/>
          <w:lang w:val="nb-NO"/>
        </w:rPr>
        <w:t>Nguồn hỗ trợ:</w:t>
      </w:r>
      <w:r w:rsidRPr="002E2E55">
        <w:rPr>
          <w:sz w:val="26"/>
          <w:szCs w:val="26"/>
          <w:lang w:val="nb-NO"/>
        </w:rPr>
        <w:t xml:space="preserve"> kinh phí khuyến nông, sự nghiệp, quyết định 28/UBND tỉnh Trà Vinh.</w:t>
      </w:r>
    </w:p>
    <w:p w:rsidR="00806D56" w:rsidRPr="002E2E55" w:rsidRDefault="00806D56" w:rsidP="004C1F53">
      <w:pPr>
        <w:spacing w:before="60" w:after="60" w:line="360" w:lineRule="auto"/>
        <w:jc w:val="both"/>
        <w:rPr>
          <w:b/>
          <w:bCs/>
          <w:sz w:val="24"/>
          <w:szCs w:val="24"/>
          <w:lang w:val="nb-NO"/>
        </w:rPr>
      </w:pPr>
      <w:r w:rsidRPr="002E2E55">
        <w:rPr>
          <w:bCs/>
          <w:sz w:val="24"/>
          <w:szCs w:val="24"/>
          <w:lang w:val="nb-NO"/>
        </w:rPr>
        <w:t>Chi phí hỗ trợ gồm:</w:t>
      </w:r>
    </w:p>
    <w:p w:rsidR="00806D56" w:rsidRPr="002E2E55" w:rsidRDefault="00806D56" w:rsidP="004C1F53">
      <w:pPr>
        <w:spacing w:before="60" w:after="60" w:line="360" w:lineRule="auto"/>
        <w:ind w:firstLine="720"/>
        <w:jc w:val="both"/>
        <w:rPr>
          <w:sz w:val="26"/>
          <w:szCs w:val="26"/>
          <w:lang w:val="nb-NO"/>
        </w:rPr>
      </w:pPr>
      <w:r w:rsidRPr="002E2E55">
        <w:rPr>
          <w:sz w:val="26"/>
          <w:szCs w:val="26"/>
          <w:lang w:val="nb-NO"/>
        </w:rPr>
        <w:t xml:space="preserve">+ 50% kinh phí mua giống </w:t>
      </w:r>
    </w:p>
    <w:p w:rsidR="00806D56" w:rsidRPr="002E2E55" w:rsidRDefault="00806D56" w:rsidP="004C1F53">
      <w:pPr>
        <w:spacing w:before="60" w:after="60" w:line="360" w:lineRule="auto"/>
        <w:ind w:firstLine="720"/>
        <w:jc w:val="both"/>
        <w:rPr>
          <w:sz w:val="26"/>
          <w:szCs w:val="26"/>
          <w:lang w:val="nb-NO"/>
        </w:rPr>
      </w:pPr>
      <w:r w:rsidRPr="002E2E55">
        <w:rPr>
          <w:sz w:val="26"/>
          <w:szCs w:val="26"/>
          <w:lang w:val="nb-NO"/>
        </w:rPr>
        <w:t>+ 100% chi phí phân tích mẫu, chứng nhận VietGAP, tập huấn kỹ thuật canh tác</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 xml:space="preserve">Tổng vốn đầu tư hỗ trợ mô hình: </w:t>
      </w:r>
    </w:p>
    <w:p w:rsidR="00806D56" w:rsidRPr="002E2E55" w:rsidRDefault="00806D56" w:rsidP="004C1F53">
      <w:pPr>
        <w:spacing w:before="60" w:after="60" w:line="360" w:lineRule="auto"/>
        <w:ind w:left="288" w:firstLine="432"/>
        <w:jc w:val="both"/>
        <w:rPr>
          <w:sz w:val="26"/>
          <w:szCs w:val="26"/>
          <w:lang w:val="nb-NO"/>
        </w:rPr>
      </w:pPr>
      <w:r w:rsidRPr="002E2E55">
        <w:rPr>
          <w:sz w:val="26"/>
          <w:szCs w:val="26"/>
          <w:lang w:val="nb-NO"/>
        </w:rPr>
        <w:t xml:space="preserve">Giai đoạn 1: 2 tỷ đồng, </w:t>
      </w:r>
    </w:p>
    <w:p w:rsidR="00806D56" w:rsidRPr="002E2E55" w:rsidRDefault="00806D56" w:rsidP="004C1F53">
      <w:pPr>
        <w:spacing w:before="60" w:after="60" w:line="360" w:lineRule="auto"/>
        <w:ind w:left="288" w:firstLine="432"/>
        <w:jc w:val="both"/>
        <w:rPr>
          <w:sz w:val="26"/>
          <w:szCs w:val="26"/>
          <w:lang w:val="nb-NO"/>
        </w:rPr>
      </w:pPr>
      <w:r w:rsidRPr="002E2E55">
        <w:rPr>
          <w:sz w:val="26"/>
          <w:szCs w:val="26"/>
          <w:lang w:val="nb-NO"/>
        </w:rPr>
        <w:t>Giai đoạn 2: 5 tỷ đồng</w:t>
      </w:r>
    </w:p>
    <w:p w:rsidR="00806D56" w:rsidRPr="002E2E55" w:rsidRDefault="00806D56" w:rsidP="004C1F53">
      <w:pPr>
        <w:pStyle w:val="Heading5"/>
        <w:numPr>
          <w:ilvl w:val="0"/>
          <w:numId w:val="10"/>
        </w:numPr>
        <w:spacing w:before="60" w:line="360" w:lineRule="auto"/>
        <w:rPr>
          <w:b/>
          <w:i/>
          <w:sz w:val="26"/>
          <w:szCs w:val="26"/>
        </w:rPr>
      </w:pPr>
      <w:r w:rsidRPr="002E2E55">
        <w:rPr>
          <w:b/>
          <w:i/>
          <w:sz w:val="26"/>
          <w:szCs w:val="26"/>
        </w:rPr>
        <w:t>Mô hình chăn nuôi an toàn sinh học</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Mục tiêu</w:t>
      </w:r>
      <w:r w:rsidRPr="002E2E55">
        <w:rPr>
          <w:sz w:val="26"/>
          <w:szCs w:val="26"/>
          <w:lang w:val="nb-NO"/>
        </w:rPr>
        <w:t>: Nâng cao hiệu quả sản xuất chăn nuôi, thực hiện các quy trình sản xuất chăn nuôi đảm bảo an toàn vệ sinh môi trường, vệ sinh thú y, vệ sinh thực phẩm. Khuyến cáo người chăn nuôi trên địa bàn Xã thực hiện.</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Nội dung</w:t>
      </w:r>
      <w:r w:rsidRPr="002E2E55">
        <w:rPr>
          <w:sz w:val="26"/>
          <w:szCs w:val="26"/>
          <w:lang w:val="nb-NO"/>
        </w:rPr>
        <w:t>: Chọn lọc áp dụng các nội dung quan trọng trong các quy trình chăn nuôi an toàn sinh học, quy trình thực hành chăn nuôi tốt (VietGAP) do Bộ Nông nghiệp và PTNT ban hành vào chăn nuôi gia súc, gia cầm trên địa bàn Xã.</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Quy mô:</w:t>
      </w:r>
      <w:r w:rsidRPr="002E2E55">
        <w:rPr>
          <w:sz w:val="26"/>
          <w:szCs w:val="26"/>
          <w:lang w:val="nb-NO"/>
        </w:rPr>
        <w:t xml:space="preserve"> Quy mô trình diễn sản xuất cụ thể cho từng mô hình chăn nuôi như sau:</w:t>
      </w:r>
    </w:p>
    <w:p w:rsidR="00806D56" w:rsidRPr="002E2E55" w:rsidRDefault="00806D56" w:rsidP="004C1F53">
      <w:pPr>
        <w:pStyle w:val="BodyTextIndent"/>
        <w:spacing w:before="60" w:after="60" w:line="360" w:lineRule="auto"/>
        <w:rPr>
          <w:rFonts w:ascii="Times New Roman" w:hAnsi="Times New Roman"/>
          <w:b/>
          <w:bCs/>
          <w:sz w:val="26"/>
          <w:szCs w:val="26"/>
          <w:lang w:val="sv-SE"/>
        </w:rPr>
      </w:pPr>
      <w:r w:rsidRPr="002E2E55">
        <w:rPr>
          <w:rFonts w:ascii="Times New Roman" w:hAnsi="Times New Roman"/>
          <w:b/>
          <w:bCs/>
          <w:sz w:val="26"/>
          <w:szCs w:val="26"/>
          <w:lang w:val="sv-SE"/>
        </w:rPr>
        <w:t>Mô hình nuôi heo thịt:</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t>Số lượng mô hình:</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06 mô hình = 01 mô hình/ấp.</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t>Quy mô mô hình:</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4 heo thịt/mô hình.</w:t>
      </w:r>
    </w:p>
    <w:p w:rsidR="00806D56" w:rsidRPr="002E2E55" w:rsidRDefault="00806D56" w:rsidP="004C1F53">
      <w:pPr>
        <w:pStyle w:val="BodyTextIndent"/>
        <w:spacing w:before="60" w:after="60" w:line="360" w:lineRule="auto"/>
        <w:rPr>
          <w:rFonts w:ascii="Times New Roman" w:hAnsi="Times New Roman"/>
          <w:sz w:val="26"/>
          <w:szCs w:val="26"/>
          <w:lang w:val="sv-SE"/>
        </w:rPr>
      </w:pPr>
      <w:r w:rsidRPr="002E2E55">
        <w:rPr>
          <w:rFonts w:ascii="Times New Roman" w:hAnsi="Times New Roman"/>
          <w:b/>
          <w:bCs/>
          <w:sz w:val="26"/>
          <w:szCs w:val="26"/>
          <w:lang w:val="sv-SE"/>
        </w:rPr>
        <w:t>Mô hình nuôi heo nái sinh sản:</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t xml:space="preserve">Số lượng mô hình: </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06 mô hình = 01 mô hình/ấp.</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t>Quy mô mô hình:</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2 heo nái/mô hình.</w:t>
      </w:r>
    </w:p>
    <w:p w:rsidR="00806D56" w:rsidRPr="002E2E55" w:rsidRDefault="00806D56" w:rsidP="004C1F53">
      <w:pPr>
        <w:pStyle w:val="BodyTextIndent"/>
        <w:spacing w:before="60" w:after="60" w:line="360" w:lineRule="auto"/>
        <w:rPr>
          <w:rFonts w:ascii="Times New Roman" w:hAnsi="Times New Roman"/>
          <w:b/>
          <w:bCs/>
          <w:sz w:val="26"/>
          <w:szCs w:val="26"/>
          <w:lang w:val="sv-SE"/>
        </w:rPr>
      </w:pPr>
      <w:r w:rsidRPr="002E2E55">
        <w:rPr>
          <w:rFonts w:ascii="Times New Roman" w:hAnsi="Times New Roman"/>
          <w:b/>
          <w:bCs/>
          <w:sz w:val="26"/>
          <w:szCs w:val="26"/>
          <w:lang w:val="sv-SE"/>
        </w:rPr>
        <w:t>Mô hình nuôi gia cầm thịt (gà thả vườn an toàn sinh học):</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t xml:space="preserve">Số lượng mô hình: </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06 mô hình = 01 mô hình/ấp.</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t>Quy mô mô hình:</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200 gia cầm/mô hình.</w:t>
      </w:r>
    </w:p>
    <w:p w:rsidR="00806D56" w:rsidRPr="002E2E55" w:rsidRDefault="00806D56" w:rsidP="004C1F53">
      <w:pPr>
        <w:pStyle w:val="BodyTextIndent"/>
        <w:spacing w:before="60" w:after="60" w:line="360" w:lineRule="auto"/>
        <w:rPr>
          <w:rFonts w:ascii="Times New Roman" w:hAnsi="Times New Roman"/>
          <w:b/>
          <w:bCs/>
          <w:sz w:val="26"/>
          <w:szCs w:val="26"/>
          <w:lang w:val="sv-SE"/>
        </w:rPr>
      </w:pPr>
      <w:r w:rsidRPr="002E2E55">
        <w:rPr>
          <w:rFonts w:ascii="Times New Roman" w:hAnsi="Times New Roman"/>
          <w:b/>
          <w:bCs/>
          <w:sz w:val="26"/>
          <w:szCs w:val="26"/>
          <w:lang w:val="sv-SE"/>
        </w:rPr>
        <w:t>Mô hình nuôi gia cầm sinh sản:</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lastRenderedPageBreak/>
        <w:t xml:space="preserve">Số lượng mô hình: </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06 mô hình = 01mô hình/ấp.</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t>Quy mô mô hình:</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200 gia cầm/mô hình.</w:t>
      </w:r>
    </w:p>
    <w:p w:rsidR="00806D56" w:rsidRPr="002E2E55" w:rsidRDefault="00806D56" w:rsidP="004C1F53">
      <w:pPr>
        <w:pStyle w:val="BodyTextIndent"/>
        <w:spacing w:before="60" w:after="60" w:line="360" w:lineRule="auto"/>
        <w:rPr>
          <w:rFonts w:ascii="Times New Roman" w:hAnsi="Times New Roman"/>
          <w:b/>
          <w:bCs/>
          <w:sz w:val="26"/>
          <w:szCs w:val="26"/>
          <w:lang w:val="sv-SE"/>
        </w:rPr>
      </w:pPr>
      <w:r w:rsidRPr="002E2E55">
        <w:rPr>
          <w:rFonts w:ascii="Times New Roman" w:hAnsi="Times New Roman"/>
          <w:b/>
          <w:bCs/>
          <w:sz w:val="26"/>
          <w:szCs w:val="26"/>
          <w:lang w:val="sv-SE"/>
        </w:rPr>
        <w:t>Mô hình vỗ béo bò:</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t xml:space="preserve">Số lượng mô hình: </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06 mô hình = 01 mô hình/ấp.</w:t>
      </w:r>
    </w:p>
    <w:p w:rsidR="00806D56" w:rsidRPr="002E2E55" w:rsidRDefault="00806D56" w:rsidP="004C1F53">
      <w:pPr>
        <w:numPr>
          <w:ilvl w:val="0"/>
          <w:numId w:val="19"/>
        </w:numPr>
        <w:tabs>
          <w:tab w:val="clear" w:pos="864"/>
          <w:tab w:val="num" w:pos="828"/>
        </w:tabs>
        <w:spacing w:before="60" w:after="60" w:line="360" w:lineRule="auto"/>
        <w:ind w:left="36"/>
        <w:jc w:val="both"/>
        <w:rPr>
          <w:sz w:val="26"/>
          <w:szCs w:val="26"/>
          <w:lang w:val="sv-SE"/>
        </w:rPr>
      </w:pPr>
      <w:r w:rsidRPr="002E2E55">
        <w:rPr>
          <w:sz w:val="26"/>
          <w:szCs w:val="26"/>
          <w:lang w:val="sv-SE"/>
        </w:rPr>
        <w:t>Quy mô mô hình:</w:t>
      </w:r>
      <w:r w:rsidRPr="002E2E55">
        <w:rPr>
          <w:sz w:val="26"/>
          <w:szCs w:val="26"/>
          <w:lang w:val="sv-SE"/>
        </w:rPr>
        <w:tab/>
      </w:r>
      <w:r w:rsidRPr="002E2E55">
        <w:rPr>
          <w:sz w:val="26"/>
          <w:szCs w:val="26"/>
          <w:lang w:val="sv-SE"/>
        </w:rPr>
        <w:tab/>
      </w:r>
      <w:r w:rsidRPr="002E2E55">
        <w:rPr>
          <w:sz w:val="26"/>
          <w:szCs w:val="26"/>
          <w:lang w:val="sv-SE"/>
        </w:rPr>
        <w:tab/>
      </w:r>
      <w:r w:rsidRPr="002E2E55">
        <w:rPr>
          <w:sz w:val="26"/>
          <w:szCs w:val="26"/>
          <w:lang w:val="sv-SE"/>
        </w:rPr>
        <w:tab/>
        <w:t>2 bò thịt/mô hình.</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Hỗ trợ đầu tư</w:t>
      </w:r>
      <w:r w:rsidRPr="002E2E55">
        <w:rPr>
          <w:sz w:val="26"/>
          <w:szCs w:val="26"/>
          <w:lang w:val="nb-NO"/>
        </w:rPr>
        <w:t>: Thực hiện theo chính sách hỗ trợ khuyến nông trong xây dựng mô hình trình diễn của Tỉnh hàng năm.</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Năm triển khai mô hình</w:t>
      </w:r>
      <w:r w:rsidRPr="002E2E55">
        <w:rPr>
          <w:sz w:val="26"/>
          <w:szCs w:val="26"/>
          <w:lang w:val="nb-NO"/>
        </w:rPr>
        <w:t xml:space="preserve">: </w:t>
      </w:r>
      <w:r w:rsidRPr="002E2E55">
        <w:rPr>
          <w:sz w:val="26"/>
          <w:szCs w:val="26"/>
          <w:lang w:val="nb-NO"/>
        </w:rPr>
        <w:tab/>
      </w:r>
      <w:r w:rsidRPr="002E2E55">
        <w:rPr>
          <w:sz w:val="26"/>
          <w:szCs w:val="26"/>
          <w:lang w:val="nb-NO"/>
        </w:rPr>
        <w:tab/>
      </w:r>
      <w:r w:rsidRPr="002E2E55">
        <w:rPr>
          <w:sz w:val="26"/>
          <w:szCs w:val="26"/>
          <w:lang w:val="nb-NO"/>
        </w:rPr>
        <w:tab/>
        <w:t>hàng năm.</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Thời gian thực hiện mô hình</w:t>
      </w:r>
      <w:r w:rsidRPr="002E2E55">
        <w:rPr>
          <w:sz w:val="26"/>
          <w:szCs w:val="26"/>
          <w:lang w:val="nb-NO"/>
        </w:rPr>
        <w:t xml:space="preserve">: </w:t>
      </w:r>
      <w:r w:rsidRPr="002E2E55">
        <w:rPr>
          <w:sz w:val="26"/>
          <w:szCs w:val="26"/>
          <w:lang w:val="nb-NO"/>
        </w:rPr>
        <w:tab/>
      </w:r>
      <w:r w:rsidRPr="002E2E55">
        <w:rPr>
          <w:sz w:val="26"/>
          <w:szCs w:val="26"/>
          <w:lang w:val="nb-NO"/>
        </w:rPr>
        <w:tab/>
      </w:r>
      <w:r w:rsidRPr="002E2E55">
        <w:rPr>
          <w:sz w:val="26"/>
          <w:szCs w:val="26"/>
          <w:lang w:val="nb-NO"/>
        </w:rPr>
        <w:tab/>
        <w:t>4-18 tháng.</w:t>
      </w:r>
    </w:p>
    <w:p w:rsidR="00806D56" w:rsidRPr="002E2E55" w:rsidRDefault="00806D56" w:rsidP="004C1F53">
      <w:pPr>
        <w:numPr>
          <w:ilvl w:val="0"/>
          <w:numId w:val="6"/>
        </w:numPr>
        <w:spacing w:before="60" w:after="60" w:line="360" w:lineRule="auto"/>
        <w:ind w:left="0"/>
        <w:jc w:val="both"/>
        <w:rPr>
          <w:sz w:val="26"/>
          <w:szCs w:val="26"/>
          <w:lang w:val="nb-NO"/>
        </w:rPr>
      </w:pPr>
      <w:r w:rsidRPr="002E2E55">
        <w:rPr>
          <w:b/>
          <w:sz w:val="26"/>
          <w:szCs w:val="26"/>
          <w:lang w:val="nb-NO"/>
        </w:rPr>
        <w:t>Tổng vốn đầu tư hỗ trợ mô hình</w:t>
      </w:r>
      <w:r w:rsidRPr="002E2E55">
        <w:rPr>
          <w:sz w:val="26"/>
          <w:szCs w:val="26"/>
          <w:lang w:val="nb-NO"/>
        </w:rPr>
        <w:t xml:space="preserve">: </w:t>
      </w:r>
      <w:r w:rsidRPr="002E2E55">
        <w:rPr>
          <w:sz w:val="26"/>
          <w:szCs w:val="26"/>
          <w:lang w:val="nb-NO"/>
        </w:rPr>
        <w:tab/>
      </w:r>
      <w:r w:rsidRPr="002E2E55">
        <w:rPr>
          <w:sz w:val="26"/>
          <w:szCs w:val="26"/>
          <w:lang w:val="nb-NO"/>
        </w:rPr>
        <w:tab/>
      </w:r>
    </w:p>
    <w:p w:rsidR="00806D56" w:rsidRPr="002E2E55" w:rsidRDefault="00806D56" w:rsidP="004C1F53">
      <w:pPr>
        <w:spacing w:before="60" w:after="60" w:line="360" w:lineRule="auto"/>
        <w:ind w:left="288" w:firstLine="432"/>
        <w:jc w:val="both"/>
        <w:rPr>
          <w:sz w:val="26"/>
          <w:szCs w:val="26"/>
          <w:lang w:val="nb-NO"/>
        </w:rPr>
      </w:pPr>
      <w:r w:rsidRPr="002E2E55">
        <w:rPr>
          <w:b/>
          <w:sz w:val="26"/>
          <w:szCs w:val="26"/>
          <w:lang w:val="nb-NO"/>
        </w:rPr>
        <w:t>Giai đoạn 1</w:t>
      </w:r>
      <w:r w:rsidRPr="002E2E55">
        <w:rPr>
          <w:sz w:val="26"/>
          <w:szCs w:val="26"/>
          <w:lang w:val="nb-NO"/>
        </w:rPr>
        <w:t>: 300 triệu</w:t>
      </w:r>
    </w:p>
    <w:p w:rsidR="00806D56" w:rsidRPr="002E2E55" w:rsidRDefault="00806D56" w:rsidP="004C1F53">
      <w:pPr>
        <w:spacing w:before="60" w:after="60" w:line="360" w:lineRule="auto"/>
        <w:ind w:left="288" w:firstLine="432"/>
        <w:jc w:val="both"/>
        <w:rPr>
          <w:sz w:val="26"/>
          <w:szCs w:val="26"/>
          <w:lang w:val="nb-NO"/>
        </w:rPr>
      </w:pPr>
      <w:r w:rsidRPr="002E2E55">
        <w:rPr>
          <w:b/>
          <w:sz w:val="26"/>
          <w:szCs w:val="26"/>
          <w:lang w:val="nb-NO"/>
        </w:rPr>
        <w:t>Giai đoạn 2</w:t>
      </w:r>
      <w:r w:rsidRPr="002E2E55">
        <w:rPr>
          <w:sz w:val="26"/>
          <w:szCs w:val="26"/>
          <w:lang w:val="nb-NO"/>
        </w:rPr>
        <w:t>: 500 triệu.</w:t>
      </w:r>
    </w:p>
    <w:p w:rsidR="00806D56" w:rsidRPr="002E2E55" w:rsidRDefault="00806D56" w:rsidP="004C1F53">
      <w:pPr>
        <w:numPr>
          <w:ilvl w:val="0"/>
          <w:numId w:val="10"/>
        </w:numPr>
        <w:spacing w:before="60" w:after="60" w:line="360" w:lineRule="auto"/>
        <w:jc w:val="both"/>
        <w:rPr>
          <w:b/>
          <w:i/>
          <w:sz w:val="26"/>
          <w:szCs w:val="26"/>
          <w:lang w:val="nb-NO"/>
        </w:rPr>
      </w:pPr>
      <w:r w:rsidRPr="002E2E55">
        <w:rPr>
          <w:b/>
          <w:i/>
          <w:sz w:val="26"/>
          <w:szCs w:val="26"/>
          <w:lang w:val="nb-NO"/>
        </w:rPr>
        <w:t>Mô hình trồng rừng phòng hộ</w:t>
      </w:r>
    </w:p>
    <w:p w:rsidR="00806D56" w:rsidRPr="002E2E55" w:rsidRDefault="00806D56" w:rsidP="004C1F53">
      <w:pPr>
        <w:kinsoku w:val="0"/>
        <w:overflowPunct w:val="0"/>
        <w:spacing w:before="60" w:after="60" w:line="360" w:lineRule="auto"/>
        <w:ind w:left="547" w:hanging="547"/>
        <w:textAlignment w:val="baseline"/>
        <w:rPr>
          <w:rFonts w:eastAsia="+mn-ea" w:cs="+mn-cs"/>
          <w:sz w:val="26"/>
          <w:szCs w:val="26"/>
          <w:lang w:val="nb-NO"/>
        </w:rPr>
      </w:pPr>
      <w:r w:rsidRPr="002E2E55">
        <w:rPr>
          <w:rFonts w:eastAsia="+mn-ea" w:cs="+mn-cs"/>
          <w:b/>
          <w:bCs/>
          <w:i/>
          <w:iCs/>
          <w:sz w:val="26"/>
          <w:szCs w:val="26"/>
          <w:lang w:val="nb-NO"/>
        </w:rPr>
        <w:t>- Mô hình nuôi tôm bán thâm canh theo phương thức lâm ngư kết hợp.</w:t>
      </w:r>
    </w:p>
    <w:p w:rsidR="00806D56" w:rsidRPr="002E2E55" w:rsidRDefault="00806D56" w:rsidP="004C1F53">
      <w:pPr>
        <w:spacing w:before="60" w:after="60" w:line="360" w:lineRule="auto"/>
        <w:ind w:left="-108" w:firstLine="655"/>
        <w:jc w:val="both"/>
        <w:rPr>
          <w:sz w:val="26"/>
          <w:szCs w:val="26"/>
          <w:lang w:val="nb-NO"/>
        </w:rPr>
      </w:pPr>
      <w:r w:rsidRPr="002E2E55">
        <w:rPr>
          <w:b/>
          <w:sz w:val="26"/>
          <w:szCs w:val="26"/>
          <w:lang w:val="nb-NO"/>
        </w:rPr>
        <w:t>+ Nguồn hỗ trợ:</w:t>
      </w:r>
      <w:r w:rsidRPr="002E2E55">
        <w:rPr>
          <w:sz w:val="26"/>
          <w:szCs w:val="26"/>
          <w:lang w:val="nb-NO"/>
        </w:rPr>
        <w:t xml:space="preserve"> kinh phí khuyến nông, sự nghiệp, nghiên cứu khoa học</w:t>
      </w:r>
    </w:p>
    <w:p w:rsidR="00806D56" w:rsidRPr="002E2E55" w:rsidRDefault="00806D56" w:rsidP="004C1F53">
      <w:pPr>
        <w:spacing w:before="60" w:after="60" w:line="360" w:lineRule="auto"/>
        <w:ind w:left="-108" w:firstLine="655"/>
        <w:jc w:val="both"/>
        <w:rPr>
          <w:b/>
          <w:bCs/>
          <w:sz w:val="24"/>
          <w:szCs w:val="24"/>
          <w:lang w:val="nb-NO"/>
        </w:rPr>
      </w:pPr>
      <w:r w:rsidRPr="002E2E55">
        <w:rPr>
          <w:bCs/>
          <w:sz w:val="24"/>
          <w:szCs w:val="24"/>
          <w:lang w:val="nb-NO"/>
        </w:rPr>
        <w:t>Chi phí hỗ trợ gồm:</w:t>
      </w:r>
    </w:p>
    <w:p w:rsidR="00806D56" w:rsidRPr="002E2E55" w:rsidRDefault="00806D56" w:rsidP="004C1F53">
      <w:pPr>
        <w:spacing w:before="60" w:after="60" w:line="360" w:lineRule="auto"/>
        <w:ind w:firstLine="720"/>
        <w:jc w:val="both"/>
        <w:rPr>
          <w:sz w:val="26"/>
          <w:szCs w:val="26"/>
          <w:lang w:val="nb-NO"/>
        </w:rPr>
      </w:pPr>
      <w:r w:rsidRPr="002E2E55">
        <w:rPr>
          <w:sz w:val="26"/>
          <w:szCs w:val="26"/>
          <w:lang w:val="nb-NO"/>
        </w:rPr>
        <w:t xml:space="preserve">100% giống lâm nghiệp </w:t>
      </w:r>
    </w:p>
    <w:p w:rsidR="00806D56" w:rsidRPr="002E2E55" w:rsidRDefault="00806D56" w:rsidP="004C1F53">
      <w:pPr>
        <w:spacing w:before="60" w:after="60" w:line="360" w:lineRule="auto"/>
        <w:ind w:firstLine="720"/>
        <w:jc w:val="both"/>
        <w:rPr>
          <w:sz w:val="26"/>
          <w:szCs w:val="26"/>
          <w:lang w:val="nb-NO"/>
        </w:rPr>
      </w:pPr>
      <w:r w:rsidRPr="002E2E55">
        <w:rPr>
          <w:sz w:val="26"/>
          <w:szCs w:val="26"/>
          <w:lang w:val="nb-NO"/>
        </w:rPr>
        <w:t>50% vật tư nông nghiệp và thức ăn</w:t>
      </w:r>
    </w:p>
    <w:p w:rsidR="00806D56" w:rsidRPr="002E2E55" w:rsidRDefault="00806D56" w:rsidP="004C1F53">
      <w:pPr>
        <w:spacing w:before="60" w:after="60" w:line="360" w:lineRule="auto"/>
        <w:ind w:left="288" w:firstLine="432"/>
        <w:jc w:val="both"/>
        <w:rPr>
          <w:sz w:val="26"/>
          <w:szCs w:val="26"/>
          <w:lang w:val="nb-NO"/>
        </w:rPr>
      </w:pPr>
      <w:r w:rsidRPr="002E2E55">
        <w:rPr>
          <w:b/>
          <w:sz w:val="26"/>
          <w:szCs w:val="26"/>
          <w:lang w:val="nb-NO"/>
        </w:rPr>
        <w:t xml:space="preserve">+ Tổng vốn đầu tư hỗ trợ mô hình: </w:t>
      </w:r>
    </w:p>
    <w:p w:rsidR="00806D56" w:rsidRPr="002E2E55" w:rsidRDefault="00806D56" w:rsidP="004C1F53">
      <w:pPr>
        <w:spacing w:before="60" w:after="60" w:line="360" w:lineRule="auto"/>
        <w:ind w:left="288" w:firstLine="432"/>
        <w:jc w:val="both"/>
        <w:rPr>
          <w:sz w:val="26"/>
          <w:szCs w:val="26"/>
          <w:lang w:val="nb-NO"/>
        </w:rPr>
      </w:pPr>
      <w:r w:rsidRPr="002E2E55">
        <w:rPr>
          <w:sz w:val="26"/>
          <w:szCs w:val="26"/>
          <w:lang w:val="nb-NO"/>
        </w:rPr>
        <w:t xml:space="preserve">Giai đoạn 1: 300 triệu đồng, </w:t>
      </w:r>
    </w:p>
    <w:p w:rsidR="00806D56" w:rsidRPr="002E2E55" w:rsidRDefault="00806D56" w:rsidP="004C1F53">
      <w:pPr>
        <w:spacing w:before="60" w:after="60" w:line="360" w:lineRule="auto"/>
        <w:ind w:left="288" w:firstLine="432"/>
        <w:jc w:val="both"/>
        <w:rPr>
          <w:sz w:val="26"/>
          <w:szCs w:val="26"/>
          <w:lang w:val="nb-NO"/>
        </w:rPr>
      </w:pPr>
      <w:r w:rsidRPr="002E2E55">
        <w:rPr>
          <w:sz w:val="26"/>
          <w:szCs w:val="26"/>
          <w:lang w:val="nb-NO"/>
        </w:rPr>
        <w:t>Giai đoạn 2: 1 tỷ đồng</w:t>
      </w:r>
    </w:p>
    <w:p w:rsidR="00806D56" w:rsidRPr="002E2E55" w:rsidRDefault="00806D56" w:rsidP="004C1F53">
      <w:pPr>
        <w:kinsoku w:val="0"/>
        <w:overflowPunct w:val="0"/>
        <w:spacing w:before="60" w:after="60" w:line="360" w:lineRule="auto"/>
        <w:ind w:left="547" w:hanging="547"/>
        <w:textAlignment w:val="baseline"/>
        <w:rPr>
          <w:rFonts w:eastAsia="+mn-ea" w:cs="+mn-cs"/>
          <w:i/>
          <w:iCs/>
          <w:sz w:val="26"/>
          <w:szCs w:val="26"/>
          <w:lang w:val="nb-NO"/>
        </w:rPr>
      </w:pPr>
      <w:r w:rsidRPr="002E2E55">
        <w:rPr>
          <w:rFonts w:eastAsia="+mn-ea" w:cs="+mn-cs"/>
          <w:b/>
          <w:bCs/>
          <w:i/>
          <w:iCs/>
          <w:sz w:val="26"/>
          <w:szCs w:val="26"/>
          <w:lang w:val="nb-NO"/>
        </w:rPr>
        <w:t>- Mô hình nuôi tôm quảng canh cải tiến trong rừng phòng hộ</w:t>
      </w:r>
      <w:r w:rsidRPr="002E2E55">
        <w:rPr>
          <w:rFonts w:eastAsia="+mn-ea" w:cs="+mn-cs"/>
          <w:i/>
          <w:iCs/>
          <w:sz w:val="26"/>
          <w:szCs w:val="26"/>
          <w:lang w:val="nb-NO"/>
        </w:rPr>
        <w:t>:</w:t>
      </w:r>
    </w:p>
    <w:p w:rsidR="00806D56" w:rsidRPr="002E2E55" w:rsidRDefault="00806D56" w:rsidP="004C1F53">
      <w:pPr>
        <w:spacing w:before="60" w:after="60" w:line="360" w:lineRule="auto"/>
        <w:ind w:left="-108" w:firstLine="655"/>
        <w:jc w:val="both"/>
        <w:rPr>
          <w:sz w:val="26"/>
          <w:szCs w:val="26"/>
          <w:lang w:val="nb-NO"/>
        </w:rPr>
      </w:pPr>
      <w:r w:rsidRPr="002E2E55">
        <w:rPr>
          <w:b/>
          <w:sz w:val="26"/>
          <w:szCs w:val="26"/>
          <w:lang w:val="nb-NO"/>
        </w:rPr>
        <w:t>+ Nguồn hỗ trợ:</w:t>
      </w:r>
      <w:r w:rsidRPr="002E2E55">
        <w:rPr>
          <w:sz w:val="26"/>
          <w:szCs w:val="26"/>
          <w:lang w:val="nb-NO"/>
        </w:rPr>
        <w:t xml:space="preserve"> kinh phí khuyến nông, sự nghiệp, nghiên cứu khoa học</w:t>
      </w:r>
    </w:p>
    <w:p w:rsidR="00806D56" w:rsidRPr="002E2E55" w:rsidRDefault="00806D56" w:rsidP="004C1F53">
      <w:pPr>
        <w:spacing w:before="60" w:after="60" w:line="360" w:lineRule="auto"/>
        <w:ind w:left="-108" w:firstLine="655"/>
        <w:jc w:val="both"/>
        <w:rPr>
          <w:b/>
          <w:bCs/>
          <w:sz w:val="24"/>
          <w:szCs w:val="24"/>
          <w:lang w:val="nb-NO"/>
        </w:rPr>
      </w:pPr>
      <w:r w:rsidRPr="002E2E55">
        <w:rPr>
          <w:bCs/>
          <w:sz w:val="24"/>
          <w:szCs w:val="24"/>
          <w:lang w:val="nb-NO"/>
        </w:rPr>
        <w:t>Chi phí hỗ trợ gồm:</w:t>
      </w:r>
    </w:p>
    <w:p w:rsidR="00806D56" w:rsidRPr="002E2E55" w:rsidRDefault="00806D56" w:rsidP="004C1F53">
      <w:pPr>
        <w:spacing w:before="60" w:after="60" w:line="360" w:lineRule="auto"/>
        <w:ind w:firstLine="720"/>
        <w:jc w:val="both"/>
        <w:rPr>
          <w:sz w:val="26"/>
          <w:szCs w:val="26"/>
          <w:lang w:val="nb-NO"/>
        </w:rPr>
      </w:pPr>
      <w:r w:rsidRPr="002E2E55">
        <w:rPr>
          <w:sz w:val="26"/>
          <w:szCs w:val="26"/>
          <w:lang w:val="nb-NO"/>
        </w:rPr>
        <w:t xml:space="preserve"> 100% giống lâm nghiệp </w:t>
      </w:r>
    </w:p>
    <w:p w:rsidR="00806D56" w:rsidRPr="002E2E55" w:rsidRDefault="00806D56" w:rsidP="004C1F53">
      <w:pPr>
        <w:spacing w:before="60" w:after="60" w:line="360" w:lineRule="auto"/>
        <w:ind w:firstLine="720"/>
        <w:jc w:val="both"/>
        <w:rPr>
          <w:sz w:val="26"/>
          <w:szCs w:val="26"/>
          <w:lang w:val="nb-NO"/>
        </w:rPr>
      </w:pPr>
      <w:r w:rsidRPr="002E2E55">
        <w:rPr>
          <w:sz w:val="26"/>
          <w:szCs w:val="26"/>
          <w:lang w:val="nb-NO"/>
        </w:rPr>
        <w:t>50% vật tư nông nghiệp và thức ăn</w:t>
      </w:r>
    </w:p>
    <w:p w:rsidR="00806D56" w:rsidRPr="002E2E55" w:rsidRDefault="00806D56" w:rsidP="004C1F53">
      <w:pPr>
        <w:spacing w:before="60" w:after="60" w:line="360" w:lineRule="auto"/>
        <w:ind w:left="288"/>
        <w:jc w:val="both"/>
        <w:rPr>
          <w:sz w:val="26"/>
          <w:szCs w:val="26"/>
          <w:lang w:val="nb-NO"/>
        </w:rPr>
      </w:pPr>
      <w:r w:rsidRPr="002E2E55">
        <w:rPr>
          <w:b/>
          <w:sz w:val="26"/>
          <w:szCs w:val="26"/>
          <w:lang w:val="nb-NO"/>
        </w:rPr>
        <w:t xml:space="preserve">+ Tổng vốn đầu tư hỗ trợ mô hình: </w:t>
      </w:r>
    </w:p>
    <w:p w:rsidR="00806D56" w:rsidRPr="002E2E55" w:rsidRDefault="00806D56" w:rsidP="004C1F53">
      <w:pPr>
        <w:spacing w:before="60" w:after="60" w:line="360" w:lineRule="auto"/>
        <w:ind w:left="288" w:firstLine="432"/>
        <w:jc w:val="both"/>
        <w:rPr>
          <w:sz w:val="26"/>
          <w:szCs w:val="26"/>
          <w:lang w:val="nb-NO"/>
        </w:rPr>
      </w:pPr>
      <w:r w:rsidRPr="002E2E55">
        <w:rPr>
          <w:sz w:val="26"/>
          <w:szCs w:val="26"/>
          <w:lang w:val="nb-NO"/>
        </w:rPr>
        <w:lastRenderedPageBreak/>
        <w:t xml:space="preserve">Giai đoạn 1: 400 triệu đồng, </w:t>
      </w:r>
    </w:p>
    <w:p w:rsidR="00806D56" w:rsidRPr="002E2E55" w:rsidRDefault="00806D56" w:rsidP="004C1F53">
      <w:pPr>
        <w:spacing w:before="60" w:after="60" w:line="360" w:lineRule="auto"/>
        <w:ind w:left="288" w:firstLine="432"/>
        <w:jc w:val="both"/>
        <w:rPr>
          <w:sz w:val="26"/>
          <w:szCs w:val="26"/>
          <w:lang w:val="nb-NO"/>
        </w:rPr>
      </w:pPr>
      <w:r w:rsidRPr="002E2E55">
        <w:rPr>
          <w:sz w:val="26"/>
          <w:szCs w:val="26"/>
          <w:lang w:val="nb-NO"/>
        </w:rPr>
        <w:t>Giai đoạn 2: 1 tỷ đồng</w:t>
      </w:r>
    </w:p>
    <w:p w:rsidR="00806D56" w:rsidRPr="002E2E55" w:rsidRDefault="00806D56" w:rsidP="004C1F53">
      <w:pPr>
        <w:kinsoku w:val="0"/>
        <w:overflowPunct w:val="0"/>
        <w:spacing w:before="60" w:after="60" w:line="360" w:lineRule="auto"/>
        <w:ind w:left="547" w:hanging="547"/>
        <w:jc w:val="both"/>
        <w:textAlignment w:val="baseline"/>
        <w:rPr>
          <w:rFonts w:eastAsia="+mn-ea" w:cs="+mn-cs"/>
          <w:b/>
          <w:bCs/>
          <w:i/>
          <w:sz w:val="26"/>
          <w:szCs w:val="26"/>
          <w:lang w:val="nb-NO"/>
        </w:rPr>
      </w:pPr>
      <w:r w:rsidRPr="002E2E55">
        <w:rPr>
          <w:rFonts w:eastAsia="+mn-ea" w:cs="+mn-cs"/>
          <w:b/>
          <w:bCs/>
          <w:i/>
          <w:sz w:val="26"/>
          <w:szCs w:val="26"/>
          <w:lang w:val="nb-NO"/>
        </w:rPr>
        <w:t>- Mô hình trồng cây lâm nghiệp trên các bờ bao đầm nuôi tôm:</w:t>
      </w:r>
    </w:p>
    <w:p w:rsidR="00806D56" w:rsidRPr="002E2E55" w:rsidRDefault="00806D56" w:rsidP="004C1F53">
      <w:pPr>
        <w:spacing w:before="60" w:after="60" w:line="360" w:lineRule="auto"/>
        <w:ind w:left="-108" w:firstLine="655"/>
        <w:jc w:val="both"/>
        <w:rPr>
          <w:sz w:val="26"/>
          <w:szCs w:val="26"/>
          <w:lang w:val="nb-NO"/>
        </w:rPr>
      </w:pPr>
      <w:r w:rsidRPr="002E2E55">
        <w:rPr>
          <w:b/>
          <w:sz w:val="26"/>
          <w:szCs w:val="26"/>
          <w:lang w:val="nb-NO"/>
        </w:rPr>
        <w:t>+ Nguồn hỗ trợ:</w:t>
      </w:r>
      <w:r w:rsidRPr="002E2E55">
        <w:rPr>
          <w:sz w:val="26"/>
          <w:szCs w:val="26"/>
          <w:lang w:val="nb-NO"/>
        </w:rPr>
        <w:t xml:space="preserve"> kinh phí khuyến nông, sự nghiệp, nghiên cứu khoa học</w:t>
      </w:r>
    </w:p>
    <w:p w:rsidR="00806D56" w:rsidRPr="002E2E55" w:rsidRDefault="00806D56" w:rsidP="004C1F53">
      <w:pPr>
        <w:spacing w:before="60" w:after="60" w:line="360" w:lineRule="auto"/>
        <w:ind w:left="-108" w:firstLine="655"/>
        <w:jc w:val="both"/>
        <w:rPr>
          <w:b/>
          <w:bCs/>
          <w:sz w:val="24"/>
          <w:szCs w:val="24"/>
          <w:lang w:val="nb-NO"/>
        </w:rPr>
      </w:pPr>
      <w:r w:rsidRPr="002E2E55">
        <w:rPr>
          <w:bCs/>
          <w:sz w:val="24"/>
          <w:szCs w:val="24"/>
          <w:lang w:val="nb-NO"/>
        </w:rPr>
        <w:t>Chi phí hỗ trợ gồm:</w:t>
      </w:r>
    </w:p>
    <w:p w:rsidR="00806D56" w:rsidRPr="002E2E55" w:rsidRDefault="00806D56" w:rsidP="004C1F53">
      <w:pPr>
        <w:spacing w:before="60" w:after="60" w:line="360" w:lineRule="auto"/>
        <w:ind w:firstLine="720"/>
        <w:jc w:val="both"/>
        <w:rPr>
          <w:sz w:val="26"/>
          <w:szCs w:val="26"/>
          <w:lang w:val="nb-NO"/>
        </w:rPr>
      </w:pPr>
      <w:r w:rsidRPr="002E2E55">
        <w:rPr>
          <w:sz w:val="26"/>
          <w:szCs w:val="26"/>
          <w:lang w:val="nb-NO"/>
        </w:rPr>
        <w:t xml:space="preserve"> 100% giống lâm nghiệp </w:t>
      </w:r>
    </w:p>
    <w:p w:rsidR="00806D56" w:rsidRPr="002E2E55" w:rsidRDefault="00806D56" w:rsidP="004C1F53">
      <w:pPr>
        <w:spacing w:before="60" w:after="60" w:line="360" w:lineRule="auto"/>
        <w:ind w:firstLine="720"/>
        <w:jc w:val="both"/>
        <w:rPr>
          <w:sz w:val="26"/>
          <w:szCs w:val="26"/>
          <w:lang w:val="nb-NO"/>
        </w:rPr>
      </w:pPr>
      <w:r w:rsidRPr="002E2E55">
        <w:rPr>
          <w:sz w:val="26"/>
          <w:szCs w:val="26"/>
          <w:lang w:val="nb-NO"/>
        </w:rPr>
        <w:t>50% vật tư nông nghiệp và thức ăn</w:t>
      </w:r>
    </w:p>
    <w:p w:rsidR="00806D56" w:rsidRPr="002E2E55" w:rsidRDefault="00806D56" w:rsidP="004C1F53">
      <w:pPr>
        <w:spacing w:before="60" w:after="60" w:line="360" w:lineRule="auto"/>
        <w:ind w:left="288"/>
        <w:jc w:val="both"/>
        <w:rPr>
          <w:sz w:val="26"/>
          <w:szCs w:val="26"/>
          <w:lang w:val="nb-NO"/>
        </w:rPr>
      </w:pPr>
      <w:r w:rsidRPr="002E2E55">
        <w:rPr>
          <w:b/>
          <w:sz w:val="26"/>
          <w:szCs w:val="26"/>
          <w:lang w:val="nb-NO"/>
        </w:rPr>
        <w:t xml:space="preserve">+ Tổng vốn đầu tư hỗ trợ mô hình: </w:t>
      </w:r>
    </w:p>
    <w:p w:rsidR="00806D56" w:rsidRPr="002E2E55" w:rsidRDefault="00806D56" w:rsidP="004C1F53">
      <w:pPr>
        <w:spacing w:before="60" w:after="60" w:line="360" w:lineRule="auto"/>
        <w:ind w:left="288" w:firstLine="432"/>
        <w:jc w:val="both"/>
        <w:rPr>
          <w:sz w:val="26"/>
          <w:szCs w:val="26"/>
          <w:lang w:val="nb-NO"/>
        </w:rPr>
      </w:pPr>
      <w:r w:rsidRPr="002E2E55">
        <w:rPr>
          <w:sz w:val="26"/>
          <w:szCs w:val="26"/>
          <w:lang w:val="nb-NO"/>
        </w:rPr>
        <w:t xml:space="preserve">Giai đoạn 1: 200 triệu đồng, </w:t>
      </w:r>
    </w:p>
    <w:p w:rsidR="001E4D88" w:rsidRPr="002E2E55" w:rsidRDefault="00806D56" w:rsidP="004C1F53">
      <w:pPr>
        <w:spacing w:before="60" w:after="60" w:line="360" w:lineRule="auto"/>
        <w:ind w:left="288" w:firstLine="432"/>
        <w:jc w:val="both"/>
        <w:rPr>
          <w:sz w:val="26"/>
          <w:szCs w:val="26"/>
          <w:lang w:val="nb-NO"/>
        </w:rPr>
      </w:pPr>
      <w:r w:rsidRPr="002E2E55">
        <w:rPr>
          <w:sz w:val="26"/>
          <w:szCs w:val="26"/>
          <w:lang w:val="nb-NO"/>
        </w:rPr>
        <w:t>Giai đoạn 2: 800</w:t>
      </w:r>
      <w:r w:rsidR="0020547B" w:rsidRPr="002E2E55">
        <w:rPr>
          <w:sz w:val="26"/>
          <w:szCs w:val="26"/>
          <w:lang w:val="nb-NO"/>
        </w:rPr>
        <w:t xml:space="preserve"> tỷ đồng</w:t>
      </w:r>
    </w:p>
    <w:p w:rsidR="00721363" w:rsidRPr="002E2E55" w:rsidRDefault="008231C1" w:rsidP="004C1F53">
      <w:pPr>
        <w:pStyle w:val="Heading3"/>
        <w:numPr>
          <w:ilvl w:val="0"/>
          <w:numId w:val="0"/>
        </w:numPr>
        <w:spacing w:line="360" w:lineRule="auto"/>
        <w:rPr>
          <w:rFonts w:ascii="Times New Roman" w:hAnsi="Times New Roman"/>
          <w:b/>
          <w:lang w:val="pt-BR"/>
        </w:rPr>
      </w:pPr>
      <w:bookmarkStart w:id="275" w:name="_Toc21979485"/>
      <w:r w:rsidRPr="002E2E55">
        <w:rPr>
          <w:rFonts w:ascii="Times New Roman" w:hAnsi="Times New Roman"/>
          <w:b/>
          <w:lang w:val="pt-BR"/>
        </w:rPr>
        <w:t xml:space="preserve">4.5.5 </w:t>
      </w:r>
      <w:r w:rsidR="00721363" w:rsidRPr="002E2E55">
        <w:rPr>
          <w:rFonts w:ascii="Times New Roman" w:hAnsi="Times New Roman"/>
          <w:b/>
          <w:lang w:val="pt-BR"/>
        </w:rPr>
        <w:t>Các ngành nghề công nghiệp, tiểu thủ công nghiệp, thương mại và dịch vụ</w:t>
      </w:r>
      <w:bookmarkEnd w:id="275"/>
    </w:p>
    <w:p w:rsidR="00721363" w:rsidRPr="002E2E55" w:rsidRDefault="00721363" w:rsidP="004C1F53">
      <w:pPr>
        <w:pStyle w:val="BodyTextIndent3"/>
        <w:spacing w:before="120" w:after="60" w:line="360" w:lineRule="auto"/>
        <w:ind w:left="0" w:firstLine="567"/>
        <w:jc w:val="both"/>
        <w:rPr>
          <w:sz w:val="26"/>
          <w:szCs w:val="26"/>
          <w:lang w:val="pt-BR"/>
        </w:rPr>
      </w:pPr>
      <w:r w:rsidRPr="002E2E55">
        <w:rPr>
          <w:sz w:val="26"/>
          <w:szCs w:val="26"/>
          <w:lang w:val="pt-BR"/>
        </w:rPr>
        <w:t xml:space="preserve">Do đây là một xã vùng sâu không có lợi thế về các ngành công nghiệp, tiểu thủ công nghiệp và thương mại. Lao động tham gia vào các lĩnh vực này chủ yếu là đi làm ở các khu công nghiệp trong và ngoài tỉnh và có một bộ phận hướng đến xuất khẩu lao động. Dựa vào tiềm năng phát triển của địa phương, Nghị quyết Đảng bộ nhiệm kỳ 2016-2020, quy hoạch tổng thể phát triển kinh tế - xã hội huyện Châu Thành, tỉnh Trà Vinh đến năm 2020 và quy hoạch phát triển ngành nghề nông thôn tỉnh Trà Vinh đến năm 2015 và tầm nhìn đến năm 2020. </w:t>
      </w:r>
    </w:p>
    <w:p w:rsidR="00721363" w:rsidRPr="002E2E55" w:rsidRDefault="00721363" w:rsidP="004C1F53">
      <w:pPr>
        <w:pStyle w:val="BodyTextIndent3"/>
        <w:spacing w:before="60" w:after="60" w:line="360" w:lineRule="auto"/>
        <w:ind w:left="0" w:firstLine="567"/>
        <w:jc w:val="both"/>
        <w:rPr>
          <w:sz w:val="26"/>
          <w:szCs w:val="26"/>
          <w:lang w:val="pt-BR"/>
        </w:rPr>
      </w:pPr>
      <w:r w:rsidRPr="002E2E55">
        <w:rPr>
          <w:sz w:val="26"/>
          <w:szCs w:val="26"/>
          <w:lang w:val="pt-BR"/>
        </w:rPr>
        <w:t>Theo phương án quy hoạch này thì nâng doanh thu từ 214,75 tỷ năm 2017 lên 231,75</w:t>
      </w:r>
      <w:r w:rsidR="0020547B" w:rsidRPr="002E2E55">
        <w:rPr>
          <w:sz w:val="26"/>
          <w:szCs w:val="26"/>
          <w:lang w:val="pt-BR"/>
        </w:rPr>
        <w:t xml:space="preserve"> </w:t>
      </w:r>
      <w:r w:rsidRPr="002E2E55">
        <w:rPr>
          <w:sz w:val="26"/>
          <w:szCs w:val="26"/>
          <w:lang w:val="pt-BR"/>
        </w:rPr>
        <w:t>tỷ/n</w:t>
      </w:r>
      <w:r w:rsidR="00F06E46" w:rsidRPr="002E2E55">
        <w:rPr>
          <w:sz w:val="26"/>
          <w:szCs w:val="26"/>
          <w:lang w:val="pt-BR"/>
        </w:rPr>
        <w:t>ăm giải quyết việc làm cho 4.482</w:t>
      </w:r>
      <w:r w:rsidR="0020547B" w:rsidRPr="002E2E55">
        <w:rPr>
          <w:sz w:val="26"/>
          <w:szCs w:val="26"/>
          <w:lang w:val="pt-BR"/>
        </w:rPr>
        <w:t xml:space="preserve"> </w:t>
      </w:r>
      <w:r w:rsidRPr="002E2E55">
        <w:rPr>
          <w:sz w:val="26"/>
          <w:szCs w:val="26"/>
          <w:lang w:val="pt-BR"/>
        </w:rPr>
        <w:t>lao động với thu nhập bình quân đạt 66,85 triệu/năm với tốc độ tăng trưởng bình quân đạt 2,57%/năm cho giai đoạn 201</w:t>
      </w:r>
      <w:r w:rsidR="008231C1" w:rsidRPr="002E2E55">
        <w:rPr>
          <w:sz w:val="26"/>
          <w:szCs w:val="26"/>
          <w:lang w:val="pt-BR"/>
        </w:rPr>
        <w:t>8</w:t>
      </w:r>
      <w:r w:rsidRPr="002E2E55">
        <w:rPr>
          <w:sz w:val="26"/>
          <w:szCs w:val="26"/>
          <w:lang w:val="pt-BR"/>
        </w:rPr>
        <w:t>-202</w:t>
      </w:r>
      <w:r w:rsidR="008231C1" w:rsidRPr="002E2E55">
        <w:rPr>
          <w:sz w:val="26"/>
          <w:szCs w:val="26"/>
          <w:lang w:val="pt-BR"/>
        </w:rPr>
        <w:t>5</w:t>
      </w:r>
      <w:r w:rsidRPr="002E2E55">
        <w:rPr>
          <w:sz w:val="26"/>
          <w:szCs w:val="26"/>
          <w:lang w:val="pt-BR"/>
        </w:rPr>
        <w:t xml:space="preserve"> và đạt </w:t>
      </w:r>
      <w:r w:rsidR="003D0C1E" w:rsidRPr="002E2E55">
        <w:rPr>
          <w:sz w:val="26"/>
          <w:szCs w:val="26"/>
          <w:lang w:val="pt-BR"/>
        </w:rPr>
        <w:t>315,22</w:t>
      </w:r>
      <w:r w:rsidRPr="002E2E55">
        <w:rPr>
          <w:bCs/>
          <w:sz w:val="26"/>
          <w:szCs w:val="26"/>
          <w:lang w:val="pt-BR"/>
        </w:rPr>
        <w:t xml:space="preserve"> tỷ/năm, giải quyế</w:t>
      </w:r>
      <w:r w:rsidR="00F06E46" w:rsidRPr="002E2E55">
        <w:rPr>
          <w:bCs/>
          <w:sz w:val="26"/>
          <w:szCs w:val="26"/>
          <w:lang w:val="pt-BR"/>
        </w:rPr>
        <w:t>t 5.078</w:t>
      </w:r>
      <w:r w:rsidRPr="002E2E55">
        <w:rPr>
          <w:bCs/>
          <w:sz w:val="26"/>
          <w:szCs w:val="26"/>
          <w:lang w:val="pt-BR"/>
        </w:rPr>
        <w:t xml:space="preserve"> lao động với thu nhập bình quân </w:t>
      </w:r>
      <w:r w:rsidR="003D0C1E" w:rsidRPr="002E2E55">
        <w:rPr>
          <w:bCs/>
          <w:sz w:val="26"/>
          <w:szCs w:val="26"/>
          <w:lang w:val="pt-BR"/>
        </w:rPr>
        <w:t>90,93</w:t>
      </w:r>
      <w:r w:rsidRPr="002E2E55">
        <w:rPr>
          <w:bCs/>
          <w:sz w:val="26"/>
          <w:szCs w:val="26"/>
          <w:lang w:val="pt-BR"/>
        </w:rPr>
        <w:t xml:space="preserve"> triệu/năm đạt tốc độ tăng trưởng bình quân </w:t>
      </w:r>
      <w:r w:rsidR="003D0C1E" w:rsidRPr="002E2E55">
        <w:rPr>
          <w:bCs/>
          <w:sz w:val="26"/>
          <w:szCs w:val="26"/>
          <w:lang w:val="pt-BR"/>
        </w:rPr>
        <w:t>3,12</w:t>
      </w:r>
      <w:r w:rsidR="0020547B" w:rsidRPr="002E2E55">
        <w:rPr>
          <w:bCs/>
          <w:sz w:val="26"/>
          <w:szCs w:val="26"/>
          <w:lang w:val="pt-BR"/>
        </w:rPr>
        <w:t>%/năm giai đoạn 202</w:t>
      </w:r>
      <w:r w:rsidR="008231C1" w:rsidRPr="002E2E55">
        <w:rPr>
          <w:bCs/>
          <w:sz w:val="26"/>
          <w:szCs w:val="26"/>
          <w:lang w:val="pt-BR"/>
        </w:rPr>
        <w:t>6</w:t>
      </w:r>
      <w:r w:rsidR="0020547B" w:rsidRPr="002E2E55">
        <w:rPr>
          <w:bCs/>
          <w:sz w:val="26"/>
          <w:szCs w:val="26"/>
          <w:lang w:val="pt-BR"/>
        </w:rPr>
        <w:t xml:space="preserve"> -2030</w:t>
      </w:r>
      <w:r w:rsidRPr="002E2E55">
        <w:rPr>
          <w:bCs/>
          <w:sz w:val="26"/>
          <w:szCs w:val="26"/>
          <w:lang w:val="pt-BR"/>
        </w:rPr>
        <w:t>.</w:t>
      </w:r>
    </w:p>
    <w:p w:rsidR="00721363" w:rsidRPr="002E2E55" w:rsidRDefault="00721363" w:rsidP="004C1F53">
      <w:pPr>
        <w:pStyle w:val="BodyTextIndent3"/>
        <w:spacing w:before="60" w:after="60" w:line="360" w:lineRule="auto"/>
        <w:ind w:left="0" w:firstLine="567"/>
        <w:jc w:val="both"/>
        <w:rPr>
          <w:sz w:val="26"/>
          <w:szCs w:val="26"/>
          <w:lang w:val="pt-BR" w:bidi="en-US"/>
        </w:rPr>
      </w:pPr>
      <w:r w:rsidRPr="002E2E55">
        <w:rPr>
          <w:sz w:val="26"/>
          <w:szCs w:val="26"/>
          <w:lang w:val="pt-BR"/>
        </w:rPr>
        <w:t xml:space="preserve">Quy hoạch ngành công nghiệp, tiểu thủ công nghiệp và thương mại-dịch vụ với một số chỉ tiêu cụ thể ở Bảng </w:t>
      </w:r>
      <w:r w:rsidR="0020547B" w:rsidRPr="002E2E55">
        <w:rPr>
          <w:sz w:val="26"/>
          <w:szCs w:val="26"/>
          <w:lang w:val="pt-BR"/>
        </w:rPr>
        <w:t>1</w:t>
      </w:r>
      <w:r w:rsidR="00FC24EB">
        <w:rPr>
          <w:sz w:val="26"/>
          <w:szCs w:val="26"/>
          <w:lang w:val="pt-BR"/>
        </w:rPr>
        <w:t>5</w:t>
      </w:r>
      <w:r w:rsidRPr="002E2E55">
        <w:rPr>
          <w:sz w:val="26"/>
          <w:szCs w:val="26"/>
          <w:lang w:val="pt-BR"/>
        </w:rPr>
        <w:t xml:space="preserve"> sau:</w:t>
      </w:r>
    </w:p>
    <w:p w:rsidR="00917808" w:rsidRPr="002E2E55" w:rsidRDefault="00316367">
      <w:pPr>
        <w:spacing w:after="200" w:line="276" w:lineRule="auto"/>
        <w:rPr>
          <w:sz w:val="26"/>
          <w:szCs w:val="26"/>
          <w:lang w:val="pt-BR" w:bidi="en-US"/>
        </w:rPr>
        <w:sectPr w:rsidR="00917808" w:rsidRPr="002E2E55" w:rsidSect="00917808">
          <w:pgSz w:w="11909" w:h="16834" w:code="9"/>
          <w:pgMar w:top="1134" w:right="1134" w:bottom="1134" w:left="1701" w:header="720" w:footer="720" w:gutter="0"/>
          <w:cols w:space="720"/>
          <w:docGrid w:linePitch="360"/>
        </w:sectPr>
      </w:pPr>
      <w:r w:rsidRPr="002E2E55">
        <w:rPr>
          <w:sz w:val="26"/>
          <w:szCs w:val="26"/>
          <w:lang w:val="pt-BR" w:bidi="en-US"/>
        </w:rPr>
        <w:br w:type="page"/>
      </w:r>
    </w:p>
    <w:p w:rsidR="00316367" w:rsidRPr="002E2E55" w:rsidRDefault="00316367">
      <w:pPr>
        <w:spacing w:after="200" w:line="276" w:lineRule="auto"/>
        <w:rPr>
          <w:sz w:val="26"/>
          <w:szCs w:val="26"/>
          <w:lang w:val="pt-BR" w:bidi="en-US"/>
        </w:rPr>
      </w:pPr>
    </w:p>
    <w:p w:rsidR="00316367" w:rsidRPr="002E2E55" w:rsidRDefault="00FC24EB" w:rsidP="00C70D47">
      <w:pPr>
        <w:pStyle w:val="Heading4"/>
        <w:numPr>
          <w:ilvl w:val="0"/>
          <w:numId w:val="0"/>
        </w:numPr>
        <w:ind w:left="864" w:hanging="864"/>
        <w:rPr>
          <w:lang w:val="pt-BR"/>
        </w:rPr>
      </w:pPr>
      <w:bookmarkStart w:id="276" w:name="_Toc530522710"/>
      <w:bookmarkStart w:id="277" w:name="_Toc21980284"/>
      <w:r w:rsidRPr="00FC24EB">
        <w:rPr>
          <w:szCs w:val="26"/>
          <w:lang w:val="pt-BR"/>
        </w:rPr>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16</w:t>
      </w:r>
      <w:r w:rsidRPr="00FC24EB">
        <w:rPr>
          <w:szCs w:val="26"/>
        </w:rPr>
        <w:fldChar w:fldCharType="end"/>
      </w:r>
      <w:r w:rsidR="00316367" w:rsidRPr="002E2E55">
        <w:rPr>
          <w:lang w:val="pt-BR"/>
        </w:rPr>
        <w:t>: Các chỉ tiêu phát triển ngành nghề nông thôn giai đoạn 2018- 202</w:t>
      </w:r>
      <w:r>
        <w:rPr>
          <w:lang w:val="pt-BR"/>
        </w:rPr>
        <w:t>5</w:t>
      </w:r>
      <w:r w:rsidR="00316367" w:rsidRPr="002E2E55">
        <w:rPr>
          <w:lang w:val="pt-BR"/>
        </w:rPr>
        <w:t xml:space="preserve"> và định hướng đến năm 20</w:t>
      </w:r>
      <w:bookmarkEnd w:id="276"/>
      <w:r w:rsidR="00316367" w:rsidRPr="002E2E55">
        <w:rPr>
          <w:lang w:val="pt-BR"/>
        </w:rPr>
        <w:t>30</w:t>
      </w:r>
      <w:bookmarkEnd w:id="277"/>
    </w:p>
    <w:tbl>
      <w:tblPr>
        <w:tblW w:w="13974" w:type="dxa"/>
        <w:tblInd w:w="93" w:type="dxa"/>
        <w:tblLook w:val="04A0" w:firstRow="1" w:lastRow="0" w:firstColumn="1" w:lastColumn="0" w:noHBand="0" w:noVBand="1"/>
      </w:tblPr>
      <w:tblGrid>
        <w:gridCol w:w="2909"/>
        <w:gridCol w:w="801"/>
        <w:gridCol w:w="801"/>
        <w:gridCol w:w="1516"/>
        <w:gridCol w:w="1589"/>
        <w:gridCol w:w="801"/>
        <w:gridCol w:w="1516"/>
        <w:gridCol w:w="801"/>
        <w:gridCol w:w="1516"/>
        <w:gridCol w:w="901"/>
        <w:gridCol w:w="823"/>
      </w:tblGrid>
      <w:tr w:rsidR="002E2E55" w:rsidRPr="002E2E55" w:rsidTr="00D96C7D">
        <w:trPr>
          <w:trHeight w:val="148"/>
        </w:trPr>
        <w:tc>
          <w:tcPr>
            <w:tcW w:w="2909" w:type="dxa"/>
            <w:vMerge w:val="restart"/>
            <w:tcBorders>
              <w:top w:val="single" w:sz="4" w:space="0" w:color="auto"/>
              <w:left w:val="single" w:sz="4" w:space="0" w:color="auto"/>
              <w:right w:val="single" w:sz="4" w:space="0" w:color="auto"/>
            </w:tcBorders>
            <w:shd w:val="clear" w:color="auto" w:fill="auto"/>
            <w:noWrap/>
            <w:vAlign w:val="center"/>
            <w:hideMark/>
          </w:tcPr>
          <w:p w:rsidR="00316367" w:rsidRPr="002E2E55" w:rsidRDefault="00316367" w:rsidP="00D96C7D">
            <w:pPr>
              <w:jc w:val="center"/>
              <w:rPr>
                <w:b/>
                <w:bCs/>
                <w:sz w:val="24"/>
                <w:szCs w:val="24"/>
                <w:lang w:val="pt-BR"/>
              </w:rPr>
            </w:pPr>
          </w:p>
          <w:p w:rsidR="00316367" w:rsidRPr="002E2E55" w:rsidRDefault="00316367" w:rsidP="00D96C7D">
            <w:pPr>
              <w:jc w:val="center"/>
              <w:rPr>
                <w:b/>
                <w:bCs/>
                <w:sz w:val="24"/>
                <w:szCs w:val="24"/>
              </w:rPr>
            </w:pPr>
            <w:r w:rsidRPr="002E2E55">
              <w:rPr>
                <w:b/>
                <w:bCs/>
                <w:sz w:val="24"/>
                <w:szCs w:val="24"/>
              </w:rPr>
              <w:t>Danh mục</w:t>
            </w:r>
          </w:p>
        </w:tc>
        <w:tc>
          <w:tcPr>
            <w:tcW w:w="801" w:type="dxa"/>
            <w:vMerge w:val="restart"/>
            <w:tcBorders>
              <w:top w:val="single" w:sz="4" w:space="0" w:color="auto"/>
              <w:left w:val="nil"/>
              <w:right w:val="single" w:sz="4" w:space="0" w:color="auto"/>
            </w:tcBorders>
            <w:shd w:val="clear" w:color="auto" w:fill="auto"/>
            <w:noWrap/>
            <w:vAlign w:val="center"/>
            <w:hideMark/>
          </w:tcPr>
          <w:p w:rsidR="00316367" w:rsidRPr="002E2E55" w:rsidRDefault="00316367" w:rsidP="00D96C7D">
            <w:pPr>
              <w:jc w:val="center"/>
              <w:rPr>
                <w:b/>
                <w:bCs/>
                <w:sz w:val="24"/>
                <w:szCs w:val="24"/>
              </w:rPr>
            </w:pPr>
          </w:p>
          <w:p w:rsidR="00316367" w:rsidRPr="002E2E55" w:rsidRDefault="00316367" w:rsidP="00D96C7D">
            <w:pPr>
              <w:jc w:val="center"/>
              <w:rPr>
                <w:b/>
                <w:bCs/>
                <w:sz w:val="24"/>
                <w:szCs w:val="24"/>
              </w:rPr>
            </w:pPr>
            <w:r w:rsidRPr="002E2E55">
              <w:rPr>
                <w:b/>
                <w:bCs/>
                <w:sz w:val="24"/>
                <w:szCs w:val="24"/>
              </w:rPr>
              <w:t>Cơ sở</w:t>
            </w:r>
          </w:p>
        </w:tc>
        <w:tc>
          <w:tcPr>
            <w:tcW w:w="3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316367" w:rsidRPr="002E2E55" w:rsidRDefault="00316367" w:rsidP="00D96C7D">
            <w:pPr>
              <w:jc w:val="center"/>
              <w:rPr>
                <w:b/>
                <w:bCs/>
                <w:sz w:val="24"/>
                <w:szCs w:val="24"/>
              </w:rPr>
            </w:pPr>
            <w:r w:rsidRPr="002E2E55">
              <w:rPr>
                <w:b/>
                <w:bCs/>
                <w:sz w:val="24"/>
                <w:szCs w:val="24"/>
              </w:rPr>
              <w:t>Hiện trạng 2017</w:t>
            </w:r>
          </w:p>
        </w:tc>
        <w:tc>
          <w:tcPr>
            <w:tcW w:w="2317" w:type="dxa"/>
            <w:gridSpan w:val="2"/>
            <w:tcBorders>
              <w:top w:val="single" w:sz="4" w:space="0" w:color="auto"/>
              <w:left w:val="nil"/>
              <w:bottom w:val="single" w:sz="4" w:space="0" w:color="auto"/>
              <w:right w:val="single" w:sz="4" w:space="0" w:color="auto"/>
            </w:tcBorders>
            <w:shd w:val="clear" w:color="auto" w:fill="auto"/>
            <w:noWrap/>
            <w:vAlign w:val="center"/>
            <w:hideMark/>
          </w:tcPr>
          <w:p w:rsidR="00316367" w:rsidRPr="002E2E55" w:rsidRDefault="00316367" w:rsidP="008231C1">
            <w:pPr>
              <w:jc w:val="center"/>
              <w:rPr>
                <w:b/>
                <w:bCs/>
                <w:sz w:val="24"/>
                <w:szCs w:val="24"/>
              </w:rPr>
            </w:pPr>
            <w:r w:rsidRPr="002E2E55">
              <w:rPr>
                <w:b/>
                <w:bCs/>
                <w:sz w:val="24"/>
                <w:szCs w:val="24"/>
              </w:rPr>
              <w:t>202</w:t>
            </w:r>
            <w:r w:rsidR="008231C1" w:rsidRPr="002E2E55">
              <w:rPr>
                <w:b/>
                <w:bCs/>
                <w:sz w:val="24"/>
                <w:szCs w:val="24"/>
              </w:rPr>
              <w:t>5</w:t>
            </w:r>
          </w:p>
        </w:tc>
        <w:tc>
          <w:tcPr>
            <w:tcW w:w="2317" w:type="dxa"/>
            <w:gridSpan w:val="2"/>
            <w:tcBorders>
              <w:top w:val="single" w:sz="4" w:space="0" w:color="auto"/>
              <w:left w:val="nil"/>
              <w:bottom w:val="single" w:sz="4" w:space="0" w:color="auto"/>
              <w:right w:val="single" w:sz="4" w:space="0" w:color="auto"/>
            </w:tcBorders>
            <w:shd w:val="clear" w:color="auto" w:fill="auto"/>
            <w:noWrap/>
            <w:vAlign w:val="center"/>
            <w:hideMark/>
          </w:tcPr>
          <w:p w:rsidR="00316367" w:rsidRPr="002E2E55" w:rsidRDefault="00316367" w:rsidP="00D96C7D">
            <w:pPr>
              <w:jc w:val="center"/>
              <w:rPr>
                <w:b/>
                <w:bCs/>
                <w:sz w:val="24"/>
                <w:szCs w:val="24"/>
              </w:rPr>
            </w:pPr>
            <w:r w:rsidRPr="002E2E55">
              <w:rPr>
                <w:b/>
                <w:bCs/>
                <w:sz w:val="24"/>
                <w:szCs w:val="24"/>
              </w:rPr>
              <w:t>2030</w:t>
            </w:r>
          </w:p>
        </w:tc>
        <w:tc>
          <w:tcPr>
            <w:tcW w:w="1724" w:type="dxa"/>
            <w:gridSpan w:val="2"/>
            <w:tcBorders>
              <w:top w:val="single" w:sz="4" w:space="0" w:color="auto"/>
              <w:left w:val="nil"/>
              <w:bottom w:val="single" w:sz="4" w:space="0" w:color="auto"/>
              <w:right w:val="single" w:sz="4" w:space="0" w:color="auto"/>
            </w:tcBorders>
            <w:shd w:val="clear" w:color="auto" w:fill="auto"/>
            <w:noWrap/>
            <w:vAlign w:val="center"/>
            <w:hideMark/>
          </w:tcPr>
          <w:p w:rsidR="00316367" w:rsidRPr="002E2E55" w:rsidRDefault="00316367" w:rsidP="00D96C7D">
            <w:pPr>
              <w:jc w:val="center"/>
              <w:rPr>
                <w:b/>
                <w:bCs/>
                <w:sz w:val="24"/>
                <w:szCs w:val="24"/>
              </w:rPr>
            </w:pPr>
            <w:r w:rsidRPr="002E2E55">
              <w:rPr>
                <w:b/>
                <w:bCs/>
                <w:sz w:val="24"/>
                <w:szCs w:val="24"/>
              </w:rPr>
              <w:t>Tốc độ tăng trưởng BQ</w:t>
            </w:r>
          </w:p>
        </w:tc>
      </w:tr>
      <w:tr w:rsidR="002E2E55" w:rsidRPr="002E2E55" w:rsidTr="00D96C7D">
        <w:trPr>
          <w:trHeight w:val="302"/>
        </w:trPr>
        <w:tc>
          <w:tcPr>
            <w:tcW w:w="2909" w:type="dxa"/>
            <w:vMerge/>
            <w:tcBorders>
              <w:left w:val="single" w:sz="4" w:space="0" w:color="auto"/>
              <w:bottom w:val="single" w:sz="4" w:space="0" w:color="auto"/>
              <w:right w:val="single" w:sz="4" w:space="0" w:color="auto"/>
            </w:tcBorders>
            <w:shd w:val="clear" w:color="auto" w:fill="auto"/>
            <w:vAlign w:val="center"/>
            <w:hideMark/>
          </w:tcPr>
          <w:p w:rsidR="00316367" w:rsidRPr="002E2E55" w:rsidRDefault="00316367" w:rsidP="00D96C7D">
            <w:pPr>
              <w:jc w:val="center"/>
              <w:rPr>
                <w:b/>
                <w:bCs/>
                <w:sz w:val="24"/>
                <w:szCs w:val="24"/>
              </w:rPr>
            </w:pPr>
          </w:p>
        </w:tc>
        <w:tc>
          <w:tcPr>
            <w:tcW w:w="801" w:type="dxa"/>
            <w:vMerge/>
            <w:tcBorders>
              <w:left w:val="nil"/>
              <w:bottom w:val="single" w:sz="4" w:space="0" w:color="auto"/>
              <w:right w:val="single" w:sz="4" w:space="0" w:color="auto"/>
            </w:tcBorders>
            <w:shd w:val="clear" w:color="auto" w:fill="auto"/>
            <w:vAlign w:val="center"/>
            <w:hideMark/>
          </w:tcPr>
          <w:p w:rsidR="00316367" w:rsidRPr="002E2E55" w:rsidRDefault="00316367" w:rsidP="00D96C7D">
            <w:pPr>
              <w:jc w:val="center"/>
              <w:rPr>
                <w:b/>
                <w:bCs/>
                <w:sz w:val="24"/>
                <w:szCs w:val="24"/>
              </w:rPr>
            </w:pPr>
          </w:p>
        </w:tc>
        <w:tc>
          <w:tcPr>
            <w:tcW w:w="801" w:type="dxa"/>
            <w:tcBorders>
              <w:top w:val="nil"/>
              <w:left w:val="nil"/>
              <w:bottom w:val="single" w:sz="4" w:space="0" w:color="auto"/>
              <w:right w:val="single" w:sz="4" w:space="0" w:color="auto"/>
            </w:tcBorders>
            <w:shd w:val="clear" w:color="auto" w:fill="auto"/>
            <w:vAlign w:val="center"/>
            <w:hideMark/>
          </w:tcPr>
          <w:p w:rsidR="00316367" w:rsidRPr="002E2E55" w:rsidRDefault="00316367" w:rsidP="00D96C7D">
            <w:pPr>
              <w:jc w:val="center"/>
              <w:rPr>
                <w:b/>
                <w:bCs/>
                <w:sz w:val="24"/>
                <w:szCs w:val="24"/>
              </w:rPr>
            </w:pPr>
            <w:r w:rsidRPr="002E2E55">
              <w:rPr>
                <w:b/>
                <w:bCs/>
                <w:sz w:val="24"/>
                <w:szCs w:val="24"/>
              </w:rPr>
              <w:t>Tổng số LĐ</w:t>
            </w:r>
          </w:p>
        </w:tc>
        <w:tc>
          <w:tcPr>
            <w:tcW w:w="1516" w:type="dxa"/>
            <w:tcBorders>
              <w:top w:val="nil"/>
              <w:left w:val="nil"/>
              <w:bottom w:val="single" w:sz="4" w:space="0" w:color="auto"/>
              <w:right w:val="single" w:sz="4" w:space="0" w:color="auto"/>
            </w:tcBorders>
            <w:shd w:val="clear" w:color="auto" w:fill="auto"/>
            <w:vAlign w:val="center"/>
            <w:hideMark/>
          </w:tcPr>
          <w:p w:rsidR="00316367" w:rsidRPr="002E2E55" w:rsidRDefault="00316367" w:rsidP="00D96C7D">
            <w:pPr>
              <w:jc w:val="center"/>
              <w:rPr>
                <w:b/>
                <w:bCs/>
                <w:sz w:val="24"/>
                <w:szCs w:val="24"/>
              </w:rPr>
            </w:pPr>
            <w:r w:rsidRPr="002E2E55">
              <w:rPr>
                <w:b/>
                <w:bCs/>
                <w:sz w:val="24"/>
                <w:szCs w:val="24"/>
              </w:rPr>
              <w:t>Doanh thu</w:t>
            </w:r>
          </w:p>
        </w:tc>
        <w:tc>
          <w:tcPr>
            <w:tcW w:w="1589" w:type="dxa"/>
            <w:tcBorders>
              <w:top w:val="nil"/>
              <w:left w:val="nil"/>
              <w:bottom w:val="single" w:sz="4" w:space="0" w:color="auto"/>
              <w:right w:val="single" w:sz="4" w:space="0" w:color="auto"/>
            </w:tcBorders>
            <w:shd w:val="clear" w:color="auto" w:fill="auto"/>
            <w:vAlign w:val="center"/>
            <w:hideMark/>
          </w:tcPr>
          <w:p w:rsidR="00316367" w:rsidRPr="002E2E55" w:rsidRDefault="00316367" w:rsidP="00D96C7D">
            <w:pPr>
              <w:jc w:val="center"/>
              <w:rPr>
                <w:b/>
                <w:bCs/>
                <w:sz w:val="24"/>
                <w:szCs w:val="24"/>
              </w:rPr>
            </w:pPr>
            <w:r w:rsidRPr="002E2E55">
              <w:rPr>
                <w:b/>
                <w:bCs/>
                <w:sz w:val="24"/>
                <w:szCs w:val="24"/>
              </w:rPr>
              <w:t>Thu nhập BQ/LĐ/năm</w:t>
            </w:r>
          </w:p>
        </w:tc>
        <w:tc>
          <w:tcPr>
            <w:tcW w:w="801" w:type="dxa"/>
            <w:tcBorders>
              <w:top w:val="nil"/>
              <w:left w:val="nil"/>
              <w:bottom w:val="single" w:sz="4" w:space="0" w:color="auto"/>
              <w:right w:val="single" w:sz="4" w:space="0" w:color="auto"/>
            </w:tcBorders>
            <w:shd w:val="clear" w:color="auto" w:fill="auto"/>
            <w:vAlign w:val="center"/>
            <w:hideMark/>
          </w:tcPr>
          <w:p w:rsidR="00316367" w:rsidRPr="002E2E55" w:rsidRDefault="00316367" w:rsidP="00D96C7D">
            <w:pPr>
              <w:jc w:val="center"/>
              <w:rPr>
                <w:b/>
                <w:bCs/>
                <w:sz w:val="24"/>
                <w:szCs w:val="24"/>
              </w:rPr>
            </w:pPr>
            <w:r w:rsidRPr="002E2E55">
              <w:rPr>
                <w:b/>
                <w:bCs/>
                <w:sz w:val="24"/>
                <w:szCs w:val="24"/>
              </w:rPr>
              <w:t>Tổng số LĐ</w:t>
            </w:r>
          </w:p>
        </w:tc>
        <w:tc>
          <w:tcPr>
            <w:tcW w:w="1516" w:type="dxa"/>
            <w:tcBorders>
              <w:top w:val="nil"/>
              <w:left w:val="nil"/>
              <w:bottom w:val="single" w:sz="4" w:space="0" w:color="auto"/>
              <w:right w:val="single" w:sz="4" w:space="0" w:color="auto"/>
            </w:tcBorders>
            <w:shd w:val="clear" w:color="auto" w:fill="auto"/>
            <w:vAlign w:val="center"/>
            <w:hideMark/>
          </w:tcPr>
          <w:p w:rsidR="00316367" w:rsidRPr="002E2E55" w:rsidRDefault="00316367" w:rsidP="00D96C7D">
            <w:pPr>
              <w:jc w:val="center"/>
              <w:rPr>
                <w:b/>
                <w:bCs/>
                <w:sz w:val="24"/>
                <w:szCs w:val="24"/>
              </w:rPr>
            </w:pPr>
            <w:r w:rsidRPr="002E2E55">
              <w:rPr>
                <w:b/>
                <w:bCs/>
                <w:sz w:val="24"/>
                <w:szCs w:val="24"/>
              </w:rPr>
              <w:t>Doanh thu</w:t>
            </w:r>
          </w:p>
        </w:tc>
        <w:tc>
          <w:tcPr>
            <w:tcW w:w="801" w:type="dxa"/>
            <w:tcBorders>
              <w:top w:val="nil"/>
              <w:left w:val="nil"/>
              <w:bottom w:val="single" w:sz="4" w:space="0" w:color="auto"/>
              <w:right w:val="single" w:sz="4" w:space="0" w:color="auto"/>
            </w:tcBorders>
            <w:shd w:val="clear" w:color="auto" w:fill="auto"/>
            <w:vAlign w:val="center"/>
            <w:hideMark/>
          </w:tcPr>
          <w:p w:rsidR="00316367" w:rsidRPr="002E2E55" w:rsidRDefault="00316367" w:rsidP="00D96C7D">
            <w:pPr>
              <w:jc w:val="center"/>
              <w:rPr>
                <w:b/>
                <w:bCs/>
                <w:sz w:val="24"/>
                <w:szCs w:val="24"/>
              </w:rPr>
            </w:pPr>
            <w:r w:rsidRPr="002E2E55">
              <w:rPr>
                <w:b/>
                <w:bCs/>
                <w:sz w:val="24"/>
                <w:szCs w:val="24"/>
              </w:rPr>
              <w:t>Tổng số LĐ</w:t>
            </w:r>
          </w:p>
        </w:tc>
        <w:tc>
          <w:tcPr>
            <w:tcW w:w="1516" w:type="dxa"/>
            <w:tcBorders>
              <w:top w:val="nil"/>
              <w:left w:val="nil"/>
              <w:bottom w:val="single" w:sz="4" w:space="0" w:color="auto"/>
              <w:right w:val="single" w:sz="4" w:space="0" w:color="auto"/>
            </w:tcBorders>
            <w:shd w:val="clear" w:color="auto" w:fill="auto"/>
            <w:vAlign w:val="center"/>
            <w:hideMark/>
          </w:tcPr>
          <w:p w:rsidR="00316367" w:rsidRPr="002E2E55" w:rsidRDefault="00316367" w:rsidP="00D96C7D">
            <w:pPr>
              <w:jc w:val="center"/>
              <w:rPr>
                <w:b/>
                <w:bCs/>
                <w:sz w:val="24"/>
                <w:szCs w:val="24"/>
              </w:rPr>
            </w:pPr>
            <w:r w:rsidRPr="002E2E55">
              <w:rPr>
                <w:b/>
                <w:bCs/>
                <w:sz w:val="24"/>
                <w:szCs w:val="24"/>
              </w:rPr>
              <w:t>Doanh thu</w:t>
            </w:r>
          </w:p>
        </w:tc>
        <w:tc>
          <w:tcPr>
            <w:tcW w:w="901" w:type="dxa"/>
            <w:tcBorders>
              <w:top w:val="nil"/>
              <w:left w:val="nil"/>
              <w:bottom w:val="single" w:sz="4" w:space="0" w:color="auto"/>
              <w:right w:val="single" w:sz="4" w:space="0" w:color="auto"/>
            </w:tcBorders>
            <w:shd w:val="clear" w:color="auto" w:fill="auto"/>
            <w:vAlign w:val="center"/>
            <w:hideMark/>
          </w:tcPr>
          <w:p w:rsidR="00316367" w:rsidRPr="002E2E55" w:rsidRDefault="00316367" w:rsidP="008231C1">
            <w:pPr>
              <w:jc w:val="center"/>
              <w:rPr>
                <w:b/>
                <w:bCs/>
                <w:sz w:val="24"/>
                <w:szCs w:val="24"/>
              </w:rPr>
            </w:pPr>
            <w:r w:rsidRPr="002E2E55">
              <w:rPr>
                <w:b/>
                <w:bCs/>
                <w:sz w:val="24"/>
                <w:szCs w:val="24"/>
              </w:rPr>
              <w:t>201</w:t>
            </w:r>
            <w:r w:rsidR="008231C1" w:rsidRPr="002E2E55">
              <w:rPr>
                <w:b/>
                <w:bCs/>
                <w:sz w:val="24"/>
                <w:szCs w:val="24"/>
              </w:rPr>
              <w:t>8-2025</w:t>
            </w:r>
          </w:p>
        </w:tc>
        <w:tc>
          <w:tcPr>
            <w:tcW w:w="823" w:type="dxa"/>
            <w:tcBorders>
              <w:top w:val="nil"/>
              <w:left w:val="nil"/>
              <w:bottom w:val="single" w:sz="4" w:space="0" w:color="auto"/>
              <w:right w:val="single" w:sz="4" w:space="0" w:color="auto"/>
            </w:tcBorders>
            <w:shd w:val="clear" w:color="auto" w:fill="auto"/>
            <w:vAlign w:val="center"/>
            <w:hideMark/>
          </w:tcPr>
          <w:p w:rsidR="00316367" w:rsidRPr="002E2E55" w:rsidRDefault="00316367" w:rsidP="008231C1">
            <w:pPr>
              <w:jc w:val="center"/>
              <w:rPr>
                <w:b/>
                <w:bCs/>
                <w:sz w:val="24"/>
                <w:szCs w:val="24"/>
              </w:rPr>
            </w:pPr>
            <w:r w:rsidRPr="002E2E55">
              <w:rPr>
                <w:b/>
                <w:bCs/>
                <w:sz w:val="24"/>
                <w:szCs w:val="24"/>
              </w:rPr>
              <w:t>202</w:t>
            </w:r>
            <w:r w:rsidR="008231C1" w:rsidRPr="002E2E55">
              <w:rPr>
                <w:b/>
                <w:bCs/>
                <w:sz w:val="24"/>
                <w:szCs w:val="24"/>
              </w:rPr>
              <w:t>6</w:t>
            </w:r>
            <w:r w:rsidRPr="002E2E55">
              <w:rPr>
                <w:b/>
                <w:bCs/>
                <w:sz w:val="24"/>
                <w:szCs w:val="24"/>
              </w:rPr>
              <w:t>-2030</w:t>
            </w: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b/>
                <w:bCs/>
                <w:sz w:val="24"/>
                <w:szCs w:val="24"/>
              </w:rPr>
            </w:pPr>
            <w:r w:rsidRPr="002E2E55">
              <w:rPr>
                <w:b/>
                <w:bCs/>
                <w:sz w:val="24"/>
                <w:szCs w:val="24"/>
              </w:rPr>
              <w:t>1. Chế biến nông sản</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44</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64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2.276.400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23.739</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76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2.751.180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100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4.364.160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2,74</w:t>
            </w: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12,23</w:t>
            </w: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sz w:val="24"/>
                <w:szCs w:val="24"/>
              </w:rPr>
            </w:pPr>
            <w:r w:rsidRPr="002E2E55">
              <w:rPr>
                <w:sz w:val="24"/>
                <w:szCs w:val="24"/>
              </w:rPr>
              <w:t>Nấu rượu</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1.333.200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33.330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1.666.500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2.666.400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sz w:val="24"/>
                <w:szCs w:val="24"/>
              </w:rPr>
            </w:pPr>
            <w:r w:rsidRPr="002E2E55">
              <w:rPr>
                <w:sz w:val="24"/>
                <w:szCs w:val="24"/>
              </w:rPr>
              <w:t>Xay xát lương thực</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943.200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14.148</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1.084.680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1.697.760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b/>
                <w:bCs/>
                <w:sz w:val="24"/>
                <w:szCs w:val="24"/>
              </w:rPr>
            </w:pPr>
            <w:r w:rsidRPr="002E2E55">
              <w:rPr>
                <w:b/>
                <w:bCs/>
                <w:sz w:val="24"/>
                <w:szCs w:val="24"/>
              </w:rPr>
              <w:t>2. SX VLXD, đồ gỗ, đan đát</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16</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47</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2.898.000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19.094</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54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3.298.333</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85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6.486.000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1,87</w:t>
            </w: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18,42</w:t>
            </w:r>
          </w:p>
        </w:tc>
      </w:tr>
      <w:tr w:rsidR="002E2E55" w:rsidRPr="002E2E55" w:rsidTr="00701715">
        <w:trPr>
          <w:trHeight w:val="141"/>
        </w:trPr>
        <w:tc>
          <w:tcPr>
            <w:tcW w:w="290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Cửa Nhôm, cửa sắt</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2.280.000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42.750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2.565.000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5.130.000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vựa gổ, cưa, xẻ gổ</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9</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27</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498.000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5.533</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553.333</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996.000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Lò rèn</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120.000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9.000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180.000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360.000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b/>
                <w:bCs/>
                <w:sz w:val="24"/>
                <w:szCs w:val="24"/>
              </w:rPr>
            </w:pPr>
            <w:r w:rsidRPr="002E2E55">
              <w:rPr>
                <w:b/>
                <w:bCs/>
                <w:sz w:val="24"/>
                <w:szCs w:val="24"/>
              </w:rPr>
              <w:t>3. XD, VT và các nghề khác</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69</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132</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8.577.600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42.359</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141</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8.707.895</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199</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14.889.097</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0,22</w:t>
            </w: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14,35</w:t>
            </w: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sz w:val="24"/>
                <w:szCs w:val="24"/>
              </w:rPr>
            </w:pPr>
            <w:r w:rsidRPr="002E2E55">
              <w:rPr>
                <w:sz w:val="24"/>
                <w:szCs w:val="24"/>
              </w:rPr>
              <w:t>Sửa xe, máy nổ</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27</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2.376.000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35.640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2.673.000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4.276.800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May mặc</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14</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1.368.000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27.360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1.563.429</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2.579.657</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Sửa điện tử</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585.600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27.328</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780.800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1.405.440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sản xuất nước đá</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1.752.000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48.667</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778.667</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1.635.200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sz w:val="24"/>
                <w:szCs w:val="24"/>
              </w:rPr>
            </w:pPr>
            <w:r w:rsidRPr="002E2E55">
              <w:rPr>
                <w:sz w:val="24"/>
                <w:szCs w:val="24"/>
              </w:rPr>
              <w:t>Xe tải + xe khách</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12</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2496000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72.800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2.912.000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4.992.000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b/>
                <w:bCs/>
                <w:sz w:val="24"/>
                <w:szCs w:val="24"/>
              </w:rPr>
            </w:pPr>
            <w:r w:rsidRPr="002E2E55">
              <w:rPr>
                <w:b/>
                <w:bCs/>
                <w:sz w:val="24"/>
                <w:szCs w:val="24"/>
              </w:rPr>
              <w:t>4. Thương mại - Dịch vụ</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431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707</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87.134.080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39.050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795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94.464.671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949</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130.007.576</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1,16</w:t>
            </w: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8,31</w:t>
            </w: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sz w:val="24"/>
                <w:szCs w:val="24"/>
              </w:rPr>
            </w:pPr>
            <w:r w:rsidRPr="002E2E55">
              <w:rPr>
                <w:sz w:val="24"/>
                <w:szCs w:val="24"/>
              </w:rPr>
              <w:t>Làm than tổ ong</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54.000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27.000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108.000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388.800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sz w:val="24"/>
                <w:szCs w:val="24"/>
              </w:rPr>
            </w:pPr>
            <w:r w:rsidRPr="002E2E55">
              <w:rPr>
                <w:sz w:val="24"/>
                <w:szCs w:val="24"/>
              </w:rPr>
              <w:t>Tạp hóa, mua bán nông sản, thực phẩm</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274</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450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71601088</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24.138</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480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76.374.494</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530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101.196.204</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in thiệp</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36.000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18.000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108.000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345.600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sz w:val="24"/>
                <w:szCs w:val="24"/>
              </w:rPr>
            </w:pPr>
            <w:r w:rsidRPr="002E2E55">
              <w:rPr>
                <w:sz w:val="24"/>
                <w:szCs w:val="24"/>
              </w:rPr>
              <w:t>Dịch vụ ăn uống, giải khát</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103</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185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11.811.600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32.996</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200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12.769.297</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18.387.788</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sz w:val="24"/>
                <w:szCs w:val="24"/>
              </w:rPr>
            </w:pPr>
            <w:r w:rsidRPr="002E2E55">
              <w:rPr>
                <w:sz w:val="24"/>
                <w:szCs w:val="24"/>
              </w:rPr>
              <w:t>Dịch vụ Internet, photo coppy</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12</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12</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198.000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11.550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462.000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792.000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lastRenderedPageBreak/>
              <w:t>Quán Karaoke</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240.000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92.724</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480.000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1.440.000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Bán quần áo</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312.000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18.720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780.000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1.310.400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Uốn tóc</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1.921.392</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45.137</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2.134.880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3.842.784</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dotted" w:sz="4" w:space="0" w:color="auto"/>
              <w:right w:val="single" w:sz="4" w:space="0" w:color="auto"/>
            </w:tcBorders>
            <w:shd w:val="clear" w:color="auto" w:fill="auto"/>
            <w:vAlign w:val="center"/>
            <w:hideMark/>
          </w:tcPr>
          <w:p w:rsidR="00701715" w:rsidRPr="002E2E55" w:rsidRDefault="00701715" w:rsidP="003E5418">
            <w:pPr>
              <w:rPr>
                <w:sz w:val="24"/>
                <w:szCs w:val="24"/>
              </w:rPr>
            </w:pPr>
            <w:r w:rsidRPr="002E2E55">
              <w:rPr>
                <w:sz w:val="24"/>
                <w:szCs w:val="24"/>
              </w:rPr>
              <w:t xml:space="preserve"> Thuê rạp, khác</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960.000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81.187</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13</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1.248.000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2.304.000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b/>
                <w:bCs/>
                <w:sz w:val="24"/>
                <w:szCs w:val="24"/>
              </w:rPr>
            </w:pPr>
            <w:r w:rsidRPr="002E2E55">
              <w:rPr>
                <w:b/>
                <w:bCs/>
                <w:sz w:val="24"/>
                <w:szCs w:val="24"/>
              </w:rPr>
              <w:t>5. Khối doanh nghiệp</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23</w:t>
            </w: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26.728.000</w:t>
            </w: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1.865.987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54</w:t>
            </w: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28.064.400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29.467.620</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0,70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1,23</w:t>
            </w:r>
          </w:p>
        </w:tc>
      </w:tr>
      <w:tr w:rsidR="002E2E55" w:rsidRPr="002E2E55" w:rsidTr="00701715">
        <w:trPr>
          <w:trHeight w:val="148"/>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sz w:val="24"/>
                <w:szCs w:val="24"/>
              </w:rPr>
            </w:pPr>
            <w:r w:rsidRPr="002E2E55">
              <w:rPr>
                <w:sz w:val="24"/>
                <w:szCs w:val="24"/>
              </w:rPr>
              <w:t>HTX XD TM DV Phước Thành</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2644</w:t>
            </w:r>
            <w:r w:rsidR="00645D82">
              <w:rPr>
                <w:sz w:val="24"/>
                <w:szCs w:val="24"/>
              </w:rPr>
              <w:t>.</w:t>
            </w:r>
            <w:r w:rsidRPr="002E2E55">
              <w:rPr>
                <w:sz w:val="24"/>
                <w:szCs w:val="24"/>
              </w:rPr>
              <w:t>000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158.640</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2.776.200</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2.915.010</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54"/>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bCs/>
                <w:sz w:val="24"/>
                <w:szCs w:val="24"/>
              </w:rPr>
            </w:pPr>
            <w:r w:rsidRPr="002E2E55">
              <w:rPr>
                <w:bCs/>
                <w:sz w:val="24"/>
                <w:szCs w:val="24"/>
              </w:rPr>
              <w:t>DNTN Thế Vinh</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7535</w:t>
            </w:r>
            <w:r w:rsidR="00645D82">
              <w:rPr>
                <w:sz w:val="24"/>
                <w:szCs w:val="24"/>
              </w:rPr>
              <w:t>.</w:t>
            </w:r>
            <w:r w:rsidRPr="002E2E55">
              <w:rPr>
                <w:sz w:val="24"/>
                <w:szCs w:val="24"/>
              </w:rPr>
              <w:t>000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30.140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7.911.750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8.307.338</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8"/>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sz w:val="24"/>
                <w:szCs w:val="24"/>
              </w:rPr>
            </w:pPr>
            <w:r w:rsidRPr="002E2E55">
              <w:rPr>
                <w:sz w:val="24"/>
                <w:szCs w:val="24"/>
              </w:rPr>
              <w:t>DNTN vàng bạc Mỹ kim</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w:t>
            </w:r>
            <w:r w:rsidR="00645D82">
              <w:rPr>
                <w:sz w:val="24"/>
                <w:szCs w:val="24"/>
              </w:rPr>
              <w:t>.</w:t>
            </w:r>
            <w:r w:rsidRPr="002E2E55">
              <w:rPr>
                <w:sz w:val="24"/>
                <w:szCs w:val="24"/>
              </w:rPr>
              <w:t>110</w:t>
            </w:r>
            <w:r w:rsidR="00645D82">
              <w:rPr>
                <w:sz w:val="24"/>
                <w:szCs w:val="24"/>
              </w:rPr>
              <w:t>.</w:t>
            </w:r>
            <w:r w:rsidRPr="002E2E55">
              <w:rPr>
                <w:sz w:val="24"/>
                <w:szCs w:val="24"/>
              </w:rPr>
              <w:t>000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21.100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2.215.500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2.326.275</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54"/>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bCs/>
                <w:sz w:val="24"/>
                <w:szCs w:val="24"/>
              </w:rPr>
            </w:pPr>
            <w:r w:rsidRPr="002E2E55">
              <w:rPr>
                <w:bCs/>
                <w:sz w:val="24"/>
                <w:szCs w:val="24"/>
              </w:rPr>
              <w:t>DNTN Thương mại Thanh Việt</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w:t>
            </w:r>
            <w:r w:rsidR="00645D82">
              <w:rPr>
                <w:sz w:val="24"/>
                <w:szCs w:val="24"/>
              </w:rPr>
              <w:t>.</w:t>
            </w:r>
            <w:r w:rsidRPr="002E2E55">
              <w:rPr>
                <w:sz w:val="24"/>
                <w:szCs w:val="24"/>
              </w:rPr>
              <w:t>671</w:t>
            </w:r>
            <w:r w:rsidR="00645D82">
              <w:rPr>
                <w:sz w:val="24"/>
                <w:szCs w:val="24"/>
              </w:rPr>
              <w:t>.</w:t>
            </w:r>
            <w:r w:rsidRPr="002E2E55">
              <w:rPr>
                <w:sz w:val="24"/>
                <w:szCs w:val="24"/>
              </w:rPr>
              <w:t>000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36.710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3.854.550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4.047.278</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54"/>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bCs/>
                <w:sz w:val="24"/>
                <w:szCs w:val="24"/>
              </w:rPr>
            </w:pPr>
            <w:r w:rsidRPr="002E2E55">
              <w:rPr>
                <w:bCs/>
                <w:sz w:val="24"/>
                <w:szCs w:val="24"/>
              </w:rPr>
              <w:t>DNTN Kim Tiến</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w:t>
            </w:r>
            <w:r w:rsidR="00645D82">
              <w:rPr>
                <w:sz w:val="24"/>
                <w:szCs w:val="24"/>
              </w:rPr>
              <w:t>.</w:t>
            </w:r>
            <w:r w:rsidRPr="002E2E55">
              <w:rPr>
                <w:sz w:val="24"/>
                <w:szCs w:val="24"/>
              </w:rPr>
              <w:t>368</w:t>
            </w:r>
            <w:r w:rsidR="00645D82">
              <w:rPr>
                <w:sz w:val="24"/>
                <w:szCs w:val="24"/>
              </w:rPr>
              <w:t>.</w:t>
            </w:r>
            <w:r w:rsidRPr="002E2E55">
              <w:rPr>
                <w:sz w:val="24"/>
                <w:szCs w:val="24"/>
              </w:rPr>
              <w:t>000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23.680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2.486.400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2.610.720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54"/>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bCs/>
                <w:sz w:val="24"/>
                <w:szCs w:val="24"/>
              </w:rPr>
            </w:pPr>
            <w:r w:rsidRPr="002E2E55">
              <w:rPr>
                <w:bCs/>
                <w:sz w:val="24"/>
                <w:szCs w:val="24"/>
              </w:rPr>
              <w:t>DNTN Lê An Phú</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w:t>
            </w:r>
            <w:r w:rsidR="00645D82">
              <w:rPr>
                <w:sz w:val="24"/>
                <w:szCs w:val="24"/>
              </w:rPr>
              <w:t>.</w:t>
            </w:r>
            <w:r w:rsidRPr="002E2E55">
              <w:rPr>
                <w:sz w:val="24"/>
                <w:szCs w:val="24"/>
              </w:rPr>
              <w:t>194</w:t>
            </w:r>
            <w:r w:rsidR="00645D82">
              <w:rPr>
                <w:sz w:val="24"/>
                <w:szCs w:val="24"/>
              </w:rPr>
              <w:t>.</w:t>
            </w:r>
            <w:r w:rsidRPr="002E2E55">
              <w:rPr>
                <w:sz w:val="24"/>
                <w:szCs w:val="24"/>
              </w:rPr>
              <w:t>000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21.940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2.303.700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2.418.885</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8"/>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sz w:val="24"/>
                <w:szCs w:val="24"/>
              </w:rPr>
            </w:pPr>
            <w:r w:rsidRPr="002E2E55">
              <w:rPr>
                <w:sz w:val="24"/>
                <w:szCs w:val="24"/>
              </w:rPr>
              <w:t>DNTN Hòa Minh Phát</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903</w:t>
            </w:r>
            <w:r w:rsidR="00645D82">
              <w:rPr>
                <w:sz w:val="24"/>
                <w:szCs w:val="24"/>
              </w:rPr>
              <w:t>.</w:t>
            </w:r>
            <w:r w:rsidRPr="002E2E55">
              <w:rPr>
                <w:sz w:val="24"/>
                <w:szCs w:val="24"/>
              </w:rPr>
              <w:t>000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136.985</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948.150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995.558</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54"/>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bCs/>
                <w:sz w:val="24"/>
                <w:szCs w:val="24"/>
              </w:rPr>
            </w:pPr>
            <w:r w:rsidRPr="002E2E55">
              <w:rPr>
                <w:bCs/>
                <w:sz w:val="24"/>
                <w:szCs w:val="24"/>
              </w:rPr>
              <w:t>HTX Vận tải Phước Vinh</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w:t>
            </w:r>
            <w:r w:rsidR="00645D82">
              <w:rPr>
                <w:sz w:val="24"/>
                <w:szCs w:val="24"/>
              </w:rPr>
              <w:t>.</w:t>
            </w:r>
            <w:r w:rsidRPr="002E2E55">
              <w:rPr>
                <w:sz w:val="24"/>
                <w:szCs w:val="24"/>
              </w:rPr>
              <w:t>995</w:t>
            </w:r>
            <w:r w:rsidR="00645D82">
              <w:rPr>
                <w:sz w:val="24"/>
                <w:szCs w:val="24"/>
              </w:rPr>
              <w:t>.</w:t>
            </w:r>
            <w:r w:rsidRPr="002E2E55">
              <w:rPr>
                <w:sz w:val="24"/>
                <w:szCs w:val="24"/>
              </w:rPr>
              <w:t>000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1.198.800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5.244.750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5.506.988</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8"/>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sz w:val="24"/>
                <w:szCs w:val="24"/>
              </w:rPr>
            </w:pPr>
            <w:r w:rsidRPr="002E2E55">
              <w:rPr>
                <w:sz w:val="24"/>
                <w:szCs w:val="24"/>
              </w:rPr>
              <w:t>CT trò chơi điện tử Vỉnh Phát</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308</w:t>
            </w:r>
            <w:r w:rsidR="00645D82">
              <w:rPr>
                <w:sz w:val="24"/>
                <w:szCs w:val="24"/>
              </w:rPr>
              <w:t>.</w:t>
            </w:r>
            <w:r w:rsidRPr="002E2E55">
              <w:rPr>
                <w:sz w:val="24"/>
                <w:szCs w:val="24"/>
              </w:rPr>
              <w:t>000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237.992</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323.400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339.570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645D82" w:rsidRPr="002E2E55" w:rsidTr="00701715">
        <w:trPr>
          <w:trHeight w:val="148"/>
        </w:trPr>
        <w:tc>
          <w:tcPr>
            <w:tcW w:w="2909" w:type="dxa"/>
            <w:tcBorders>
              <w:top w:val="nil"/>
              <w:left w:val="single" w:sz="4" w:space="0" w:color="auto"/>
              <w:bottom w:val="single" w:sz="4" w:space="0" w:color="auto"/>
              <w:right w:val="single" w:sz="4" w:space="0" w:color="auto"/>
            </w:tcBorders>
            <w:shd w:val="clear" w:color="auto" w:fill="auto"/>
            <w:noWrap/>
            <w:vAlign w:val="bottom"/>
          </w:tcPr>
          <w:p w:rsidR="00645D82" w:rsidRPr="002E2E55" w:rsidRDefault="00645D82" w:rsidP="003E5418">
            <w:pPr>
              <w:rPr>
                <w:sz w:val="24"/>
                <w:szCs w:val="24"/>
              </w:rPr>
            </w:pPr>
            <w:r>
              <w:rPr>
                <w:sz w:val="24"/>
                <w:szCs w:val="24"/>
              </w:rPr>
              <w:t>Cây xăng</w:t>
            </w:r>
          </w:p>
        </w:tc>
        <w:tc>
          <w:tcPr>
            <w:tcW w:w="801" w:type="dxa"/>
            <w:tcBorders>
              <w:top w:val="nil"/>
              <w:left w:val="nil"/>
              <w:bottom w:val="single" w:sz="4" w:space="0" w:color="auto"/>
              <w:right w:val="single" w:sz="4" w:space="0" w:color="auto"/>
            </w:tcBorders>
            <w:shd w:val="clear" w:color="auto" w:fill="auto"/>
            <w:noWrap/>
            <w:vAlign w:val="center"/>
          </w:tcPr>
          <w:p w:rsidR="00645D82" w:rsidRPr="002E2E55" w:rsidRDefault="00645D82" w:rsidP="00701715">
            <w:pPr>
              <w:jc w:val="right"/>
              <w:rPr>
                <w:sz w:val="24"/>
                <w:szCs w:val="24"/>
              </w:rPr>
            </w:pPr>
            <w:r>
              <w:rPr>
                <w:sz w:val="24"/>
                <w:szCs w:val="24"/>
              </w:rPr>
              <w:t>1</w:t>
            </w:r>
          </w:p>
        </w:tc>
        <w:tc>
          <w:tcPr>
            <w:tcW w:w="801" w:type="dxa"/>
            <w:tcBorders>
              <w:top w:val="nil"/>
              <w:left w:val="nil"/>
              <w:bottom w:val="single" w:sz="4" w:space="0" w:color="auto"/>
              <w:right w:val="single" w:sz="4" w:space="0" w:color="auto"/>
            </w:tcBorders>
            <w:shd w:val="clear" w:color="auto" w:fill="auto"/>
            <w:noWrap/>
            <w:vAlign w:val="center"/>
          </w:tcPr>
          <w:p w:rsidR="00645D82" w:rsidRPr="002E2E55" w:rsidRDefault="00645D82" w:rsidP="00701715">
            <w:pPr>
              <w:jc w:val="right"/>
              <w:rPr>
                <w:sz w:val="24"/>
                <w:szCs w:val="24"/>
              </w:rPr>
            </w:pPr>
            <w:r>
              <w:rPr>
                <w:sz w:val="24"/>
                <w:szCs w:val="24"/>
              </w:rPr>
              <w:t>2</w:t>
            </w:r>
          </w:p>
        </w:tc>
        <w:tc>
          <w:tcPr>
            <w:tcW w:w="1516" w:type="dxa"/>
            <w:tcBorders>
              <w:top w:val="nil"/>
              <w:left w:val="nil"/>
              <w:bottom w:val="single" w:sz="4" w:space="0" w:color="auto"/>
              <w:right w:val="single" w:sz="4" w:space="0" w:color="auto"/>
            </w:tcBorders>
            <w:shd w:val="clear" w:color="auto" w:fill="auto"/>
            <w:noWrap/>
            <w:vAlign w:val="center"/>
          </w:tcPr>
          <w:p w:rsidR="00645D82" w:rsidRPr="002E2E55" w:rsidRDefault="00645D82" w:rsidP="00701715">
            <w:pPr>
              <w:jc w:val="right"/>
              <w:rPr>
                <w:sz w:val="24"/>
                <w:szCs w:val="24"/>
              </w:rPr>
            </w:pPr>
            <w:r>
              <w:rPr>
                <w:sz w:val="24"/>
                <w:szCs w:val="24"/>
              </w:rPr>
              <w:t>10.000.000</w:t>
            </w:r>
          </w:p>
        </w:tc>
        <w:tc>
          <w:tcPr>
            <w:tcW w:w="1589"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701715">
            <w:pPr>
              <w:jc w:val="right"/>
              <w:rPr>
                <w:sz w:val="24"/>
                <w:szCs w:val="24"/>
              </w:rPr>
            </w:pPr>
            <w:r>
              <w:rPr>
                <w:sz w:val="24"/>
                <w:szCs w:val="24"/>
              </w:rPr>
              <w:t>200.000</w:t>
            </w:r>
          </w:p>
        </w:tc>
        <w:tc>
          <w:tcPr>
            <w:tcW w:w="801" w:type="dxa"/>
            <w:tcBorders>
              <w:top w:val="nil"/>
              <w:left w:val="nil"/>
              <w:bottom w:val="single" w:sz="4" w:space="0" w:color="auto"/>
              <w:right w:val="single" w:sz="4" w:space="0" w:color="auto"/>
            </w:tcBorders>
            <w:shd w:val="clear" w:color="auto" w:fill="auto"/>
            <w:noWrap/>
            <w:vAlign w:val="center"/>
          </w:tcPr>
          <w:p w:rsidR="00645D82" w:rsidRPr="002E2E55" w:rsidRDefault="00645D82" w:rsidP="00701715">
            <w:pPr>
              <w:jc w:val="right"/>
              <w:rPr>
                <w:sz w:val="24"/>
                <w:szCs w:val="24"/>
              </w:rPr>
            </w:pPr>
            <w:r>
              <w:rPr>
                <w:sz w:val="24"/>
                <w:szCs w:val="24"/>
              </w:rPr>
              <w:t>4</w:t>
            </w:r>
          </w:p>
        </w:tc>
        <w:tc>
          <w:tcPr>
            <w:tcW w:w="1516" w:type="dxa"/>
            <w:tcBorders>
              <w:top w:val="nil"/>
              <w:left w:val="nil"/>
              <w:bottom w:val="single" w:sz="4" w:space="0" w:color="auto"/>
              <w:right w:val="single" w:sz="4" w:space="0" w:color="auto"/>
            </w:tcBorders>
            <w:shd w:val="clear" w:color="auto" w:fill="auto"/>
            <w:noWrap/>
            <w:vAlign w:val="center"/>
          </w:tcPr>
          <w:p w:rsidR="00645D82" w:rsidRPr="002E2E55" w:rsidRDefault="00645D82" w:rsidP="00701715">
            <w:pPr>
              <w:jc w:val="right"/>
              <w:rPr>
                <w:sz w:val="24"/>
                <w:szCs w:val="24"/>
              </w:rPr>
            </w:pPr>
            <w:r>
              <w:rPr>
                <w:sz w:val="24"/>
                <w:szCs w:val="24"/>
              </w:rPr>
              <w:t>20.000.000</w:t>
            </w:r>
          </w:p>
        </w:tc>
        <w:tc>
          <w:tcPr>
            <w:tcW w:w="801" w:type="dxa"/>
            <w:tcBorders>
              <w:top w:val="nil"/>
              <w:left w:val="nil"/>
              <w:bottom w:val="single" w:sz="4" w:space="0" w:color="auto"/>
              <w:right w:val="single" w:sz="4" w:space="0" w:color="auto"/>
            </w:tcBorders>
            <w:shd w:val="clear" w:color="auto" w:fill="auto"/>
            <w:noWrap/>
            <w:vAlign w:val="center"/>
          </w:tcPr>
          <w:p w:rsidR="00645D82" w:rsidRPr="002E2E55" w:rsidRDefault="00645D82" w:rsidP="00701715">
            <w:pPr>
              <w:jc w:val="right"/>
              <w:rPr>
                <w:b/>
                <w:bCs/>
                <w:sz w:val="24"/>
                <w:szCs w:val="24"/>
              </w:rPr>
            </w:pPr>
            <w:r>
              <w:rPr>
                <w:b/>
                <w:bCs/>
                <w:sz w:val="24"/>
                <w:szCs w:val="24"/>
              </w:rPr>
              <w:t>6</w:t>
            </w:r>
          </w:p>
        </w:tc>
        <w:tc>
          <w:tcPr>
            <w:tcW w:w="1516" w:type="dxa"/>
            <w:tcBorders>
              <w:top w:val="nil"/>
              <w:left w:val="nil"/>
              <w:bottom w:val="single" w:sz="4" w:space="0" w:color="auto"/>
              <w:right w:val="single" w:sz="4" w:space="0" w:color="auto"/>
            </w:tcBorders>
            <w:shd w:val="clear" w:color="auto" w:fill="auto"/>
            <w:noWrap/>
            <w:vAlign w:val="center"/>
          </w:tcPr>
          <w:p w:rsidR="00645D82" w:rsidRPr="002E2E55" w:rsidRDefault="00645D82" w:rsidP="00701715">
            <w:pPr>
              <w:jc w:val="right"/>
              <w:rPr>
                <w:sz w:val="24"/>
                <w:szCs w:val="24"/>
              </w:rPr>
            </w:pPr>
            <w:r>
              <w:rPr>
                <w:sz w:val="24"/>
                <w:szCs w:val="24"/>
              </w:rPr>
              <w:t>30.000.000</w:t>
            </w:r>
          </w:p>
        </w:tc>
        <w:tc>
          <w:tcPr>
            <w:tcW w:w="901" w:type="dxa"/>
            <w:tcBorders>
              <w:top w:val="nil"/>
              <w:left w:val="nil"/>
              <w:bottom w:val="single" w:sz="4" w:space="0" w:color="auto"/>
              <w:right w:val="single" w:sz="4" w:space="0" w:color="auto"/>
            </w:tcBorders>
            <w:shd w:val="clear" w:color="auto" w:fill="auto"/>
            <w:noWrap/>
            <w:vAlign w:val="center"/>
          </w:tcPr>
          <w:p w:rsidR="00645D82" w:rsidRPr="002E2E55" w:rsidRDefault="00645D82"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tcPr>
          <w:p w:rsidR="00645D82" w:rsidRPr="002E2E55" w:rsidRDefault="00645D82" w:rsidP="00701715">
            <w:pPr>
              <w:jc w:val="right"/>
              <w:rPr>
                <w:sz w:val="24"/>
                <w:szCs w:val="24"/>
              </w:rPr>
            </w:pP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b/>
                <w:bCs/>
                <w:sz w:val="24"/>
                <w:szCs w:val="24"/>
              </w:rPr>
            </w:pPr>
            <w:r w:rsidRPr="002E2E55">
              <w:rPr>
                <w:b/>
                <w:bCs/>
                <w:sz w:val="24"/>
                <w:szCs w:val="24"/>
              </w:rPr>
              <w:t>6. Lao động ngoài địa phương</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3325</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3325</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184.800.980</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55.579</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3.416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210.307.294</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3.830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265.476.670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1,86</w:t>
            </w: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6,00</w:t>
            </w: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sz w:val="24"/>
                <w:szCs w:val="24"/>
              </w:rPr>
            </w:pPr>
            <w:r w:rsidRPr="002E2E55">
              <w:rPr>
                <w:sz w:val="24"/>
                <w:szCs w:val="24"/>
              </w:rPr>
              <w:t>Lao động trong nước</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3311</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182.700.980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55.180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3.400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204.000.000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3.800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273.600.000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1"/>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rsidR="00701715" w:rsidRPr="002E2E55" w:rsidRDefault="00701715" w:rsidP="003E5418">
            <w:pPr>
              <w:rPr>
                <w:sz w:val="24"/>
                <w:szCs w:val="24"/>
              </w:rPr>
            </w:pPr>
            <w:r w:rsidRPr="002E2E55">
              <w:rPr>
                <w:sz w:val="24"/>
                <w:szCs w:val="24"/>
              </w:rPr>
              <w:t>Lao động ngoài nước</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14</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2.100.000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150.000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16</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2.880.000</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30</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r w:rsidRPr="002E2E55">
              <w:rPr>
                <w:sz w:val="24"/>
                <w:szCs w:val="24"/>
              </w:rPr>
              <w:t>6.000.000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sz w:val="24"/>
                <w:szCs w:val="24"/>
              </w:rPr>
            </w:pPr>
          </w:p>
        </w:tc>
      </w:tr>
      <w:tr w:rsidR="002E2E55" w:rsidRPr="002E2E55" w:rsidTr="00701715">
        <w:trPr>
          <w:trHeight w:val="148"/>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b/>
                <w:bCs/>
                <w:sz w:val="24"/>
                <w:szCs w:val="24"/>
              </w:rPr>
            </w:pPr>
            <w:r w:rsidRPr="002E2E55">
              <w:rPr>
                <w:b/>
                <w:bCs/>
                <w:sz w:val="24"/>
                <w:szCs w:val="24"/>
              </w:rPr>
              <w:t>Tổng</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3.875</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4.251</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214.748.160</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4.482</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231.751.151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5.078</w:t>
            </w: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315.222.030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1,09</w:t>
            </w: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7,99</w:t>
            </w:r>
          </w:p>
        </w:tc>
      </w:tr>
      <w:tr w:rsidR="002E2E55" w:rsidRPr="002E2E55" w:rsidTr="00701715">
        <w:trPr>
          <w:trHeight w:val="148"/>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b/>
                <w:bCs/>
                <w:sz w:val="24"/>
                <w:szCs w:val="24"/>
              </w:rPr>
            </w:pPr>
            <w:r w:rsidRPr="002E2E55">
              <w:rPr>
                <w:b/>
                <w:bCs/>
                <w:sz w:val="24"/>
                <w:szCs w:val="24"/>
              </w:rPr>
              <w:t>Tổng (triệu đồng)</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214.748</w:t>
            </w: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231.751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315.222</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r>
      <w:tr w:rsidR="002E2E55" w:rsidRPr="002E2E55" w:rsidTr="00701715">
        <w:trPr>
          <w:trHeight w:val="148"/>
        </w:trPr>
        <w:tc>
          <w:tcPr>
            <w:tcW w:w="2909" w:type="dxa"/>
            <w:tcBorders>
              <w:top w:val="nil"/>
              <w:left w:val="single" w:sz="4" w:space="0" w:color="auto"/>
              <w:bottom w:val="single" w:sz="4" w:space="0" w:color="auto"/>
              <w:right w:val="single" w:sz="4" w:space="0" w:color="auto"/>
            </w:tcBorders>
            <w:shd w:val="clear" w:color="auto" w:fill="auto"/>
            <w:noWrap/>
            <w:vAlign w:val="center"/>
            <w:hideMark/>
          </w:tcPr>
          <w:p w:rsidR="00701715" w:rsidRPr="002E2E55" w:rsidRDefault="00701715" w:rsidP="003E5418">
            <w:pPr>
              <w:rPr>
                <w:b/>
                <w:bCs/>
                <w:sz w:val="24"/>
                <w:szCs w:val="24"/>
              </w:rPr>
            </w:pPr>
            <w:r w:rsidRPr="002E2E55">
              <w:rPr>
                <w:b/>
                <w:bCs/>
                <w:sz w:val="24"/>
                <w:szCs w:val="24"/>
              </w:rPr>
              <w:t>Thu nhập BQLĐ/năm</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1589"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61.947</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66.851</w:t>
            </w:r>
          </w:p>
        </w:tc>
        <w:tc>
          <w:tcPr>
            <w:tcW w:w="8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1516"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r w:rsidRPr="002E2E55">
              <w:rPr>
                <w:b/>
                <w:bCs/>
                <w:sz w:val="24"/>
                <w:szCs w:val="24"/>
              </w:rPr>
              <w:t>90.930</w:t>
            </w:r>
          </w:p>
        </w:tc>
        <w:tc>
          <w:tcPr>
            <w:tcW w:w="901"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c>
          <w:tcPr>
            <w:tcW w:w="823" w:type="dxa"/>
            <w:tcBorders>
              <w:top w:val="nil"/>
              <w:left w:val="nil"/>
              <w:bottom w:val="single" w:sz="4" w:space="0" w:color="auto"/>
              <w:right w:val="single" w:sz="4" w:space="0" w:color="auto"/>
            </w:tcBorders>
            <w:shd w:val="clear" w:color="auto" w:fill="auto"/>
            <w:noWrap/>
            <w:vAlign w:val="center"/>
            <w:hideMark/>
          </w:tcPr>
          <w:p w:rsidR="00701715" w:rsidRPr="002E2E55" w:rsidRDefault="00701715" w:rsidP="00701715">
            <w:pPr>
              <w:jc w:val="right"/>
              <w:rPr>
                <w:b/>
                <w:bCs/>
                <w:sz w:val="24"/>
                <w:szCs w:val="24"/>
              </w:rPr>
            </w:pPr>
          </w:p>
        </w:tc>
      </w:tr>
    </w:tbl>
    <w:p w:rsidR="00721363" w:rsidRPr="002E2E55" w:rsidRDefault="00721363" w:rsidP="00721363">
      <w:pPr>
        <w:ind w:firstLine="567"/>
        <w:jc w:val="both"/>
        <w:rPr>
          <w:sz w:val="26"/>
          <w:szCs w:val="26"/>
          <w:lang w:bidi="en-US"/>
        </w:rPr>
        <w:sectPr w:rsidR="00721363" w:rsidRPr="002E2E55" w:rsidSect="00917808">
          <w:pgSz w:w="16834" w:h="11909" w:orient="landscape" w:code="9"/>
          <w:pgMar w:top="1134" w:right="1134" w:bottom="1701" w:left="1134" w:header="720" w:footer="720" w:gutter="0"/>
          <w:cols w:space="720"/>
          <w:docGrid w:linePitch="360"/>
        </w:sectPr>
      </w:pPr>
    </w:p>
    <w:p w:rsidR="008755BF" w:rsidRPr="002E2E55" w:rsidRDefault="008755BF" w:rsidP="004C1F53">
      <w:pPr>
        <w:spacing w:before="60" w:after="60" w:line="360" w:lineRule="auto"/>
        <w:ind w:firstLine="720"/>
        <w:jc w:val="both"/>
        <w:rPr>
          <w:bCs/>
          <w:sz w:val="26"/>
          <w:szCs w:val="26"/>
        </w:rPr>
      </w:pPr>
      <w:r w:rsidRPr="002E2E55">
        <w:rPr>
          <w:b/>
          <w:sz w:val="26"/>
          <w:szCs w:val="26"/>
          <w:lang w:bidi="en-US"/>
        </w:rPr>
        <w:lastRenderedPageBreak/>
        <w:t>Chế biến nông sản:</w:t>
      </w:r>
      <w:r w:rsidRPr="002E2E55">
        <w:rPr>
          <w:sz w:val="26"/>
          <w:szCs w:val="26"/>
          <w:lang w:bidi="en-US"/>
        </w:rPr>
        <w:t xml:space="preserve"> Trong năm nhóm ngành nghề thì nghề chế biến nông sản có tốc độ tăng trưởng trung bình đạt 6,52%/năm giai đoạn 2018-202</w:t>
      </w:r>
      <w:r w:rsidR="008231C1" w:rsidRPr="002E2E55">
        <w:rPr>
          <w:sz w:val="26"/>
          <w:szCs w:val="26"/>
          <w:lang w:bidi="en-US"/>
        </w:rPr>
        <w:t>5</w:t>
      </w:r>
      <w:r w:rsidRPr="002E2E55">
        <w:rPr>
          <w:sz w:val="26"/>
          <w:szCs w:val="26"/>
          <w:lang w:bidi="en-US"/>
        </w:rPr>
        <w:t xml:space="preserve"> và giải quyết được 76</w:t>
      </w:r>
      <w:r w:rsidRPr="002E2E55">
        <w:rPr>
          <w:sz w:val="26"/>
          <w:szCs w:val="26"/>
        </w:rPr>
        <w:t xml:space="preserve"> </w:t>
      </w:r>
      <w:r w:rsidRPr="002E2E55">
        <w:rPr>
          <w:sz w:val="26"/>
          <w:szCs w:val="26"/>
          <w:lang w:bidi="en-US"/>
        </w:rPr>
        <w:t>lao động với tổng doanh thu đạt 2,75 tỷ/</w:t>
      </w:r>
      <w:r w:rsidRPr="002E2E55">
        <w:rPr>
          <w:bCs/>
          <w:sz w:val="26"/>
          <w:szCs w:val="26"/>
        </w:rPr>
        <w:t xml:space="preserve">năm và giải quyết được </w:t>
      </w:r>
      <w:r w:rsidR="00B108AC" w:rsidRPr="002E2E55">
        <w:rPr>
          <w:bCs/>
          <w:sz w:val="26"/>
          <w:szCs w:val="26"/>
        </w:rPr>
        <w:t>100</w:t>
      </w:r>
      <w:r w:rsidRPr="002E2E55">
        <w:rPr>
          <w:bCs/>
          <w:sz w:val="26"/>
          <w:szCs w:val="26"/>
        </w:rPr>
        <w:t xml:space="preserve"> lao</w:t>
      </w:r>
      <w:r w:rsidR="00B727FA" w:rsidRPr="002E2E55">
        <w:rPr>
          <w:bCs/>
          <w:sz w:val="26"/>
          <w:szCs w:val="26"/>
        </w:rPr>
        <w:t xml:space="preserve"> động với tổng doanh thu đạt gần 3,4</w:t>
      </w:r>
      <w:r w:rsidRPr="002E2E55">
        <w:rPr>
          <w:bCs/>
          <w:sz w:val="26"/>
          <w:szCs w:val="26"/>
        </w:rPr>
        <w:t>0</w:t>
      </w:r>
      <w:r w:rsidR="008231C1" w:rsidRPr="002E2E55">
        <w:rPr>
          <w:bCs/>
          <w:sz w:val="26"/>
          <w:szCs w:val="26"/>
        </w:rPr>
        <w:t xml:space="preserve"> tỷ/năm giai đoạn 2026</w:t>
      </w:r>
      <w:r w:rsidR="00B108AC" w:rsidRPr="002E2E55">
        <w:rPr>
          <w:bCs/>
          <w:sz w:val="26"/>
          <w:szCs w:val="26"/>
        </w:rPr>
        <w:t>-2030</w:t>
      </w:r>
      <w:r w:rsidRPr="002E2E55">
        <w:rPr>
          <w:bCs/>
          <w:sz w:val="26"/>
          <w:szCs w:val="26"/>
        </w:rPr>
        <w:t>.</w:t>
      </w:r>
    </w:p>
    <w:p w:rsidR="008755BF" w:rsidRPr="002E2E55" w:rsidRDefault="008755BF" w:rsidP="004C1F53">
      <w:pPr>
        <w:spacing w:before="60" w:after="60" w:line="360" w:lineRule="auto"/>
        <w:ind w:firstLine="720"/>
        <w:jc w:val="both"/>
        <w:rPr>
          <w:bCs/>
          <w:sz w:val="26"/>
          <w:szCs w:val="26"/>
        </w:rPr>
      </w:pPr>
      <w:r w:rsidRPr="002E2E55">
        <w:rPr>
          <w:b/>
          <w:sz w:val="26"/>
          <w:szCs w:val="26"/>
          <w:lang w:bidi="en-US"/>
        </w:rPr>
        <w:t>- Sản xuất vật liệu xây dựng, đồ gỗ và đan đát:</w:t>
      </w:r>
      <w:r w:rsidRPr="002E2E55">
        <w:rPr>
          <w:sz w:val="26"/>
          <w:szCs w:val="26"/>
          <w:lang w:bidi="en-US"/>
        </w:rPr>
        <w:t xml:space="preserve"> Năm 2017, xã có 16 cơ sở giải quyết việc làm cho 47 lao động với mức thu nhập trung bình là 19 triệu đồng/năm. Phấn đấu, giải quyết được 54 lao động giai đoạn 2018 - 202</w:t>
      </w:r>
      <w:r w:rsidR="008231C1" w:rsidRPr="002E2E55">
        <w:rPr>
          <w:sz w:val="26"/>
          <w:szCs w:val="26"/>
          <w:lang w:bidi="en-US"/>
        </w:rPr>
        <w:t>5</w:t>
      </w:r>
      <w:r w:rsidRPr="002E2E55">
        <w:rPr>
          <w:sz w:val="26"/>
          <w:szCs w:val="26"/>
          <w:lang w:bidi="en-US"/>
        </w:rPr>
        <w:t xml:space="preserve"> và </w:t>
      </w:r>
      <w:r w:rsidR="005A1067" w:rsidRPr="002E2E55">
        <w:rPr>
          <w:sz w:val="26"/>
          <w:szCs w:val="26"/>
          <w:lang w:bidi="en-US"/>
        </w:rPr>
        <w:t>85</w:t>
      </w:r>
      <w:r w:rsidRPr="002E2E55">
        <w:rPr>
          <w:sz w:val="26"/>
          <w:szCs w:val="26"/>
          <w:lang w:bidi="en-US"/>
        </w:rPr>
        <w:t xml:space="preserve"> lao động </w:t>
      </w:r>
      <w:r w:rsidRPr="002E2E55">
        <w:rPr>
          <w:bCs/>
          <w:sz w:val="26"/>
          <w:szCs w:val="26"/>
        </w:rPr>
        <w:t>giai đoạn 20</w:t>
      </w:r>
      <w:r w:rsidR="005A1067" w:rsidRPr="002E2E55">
        <w:rPr>
          <w:bCs/>
          <w:sz w:val="26"/>
          <w:szCs w:val="26"/>
        </w:rPr>
        <w:t>2</w:t>
      </w:r>
      <w:r w:rsidR="008231C1" w:rsidRPr="002E2E55">
        <w:rPr>
          <w:bCs/>
          <w:sz w:val="26"/>
          <w:szCs w:val="26"/>
        </w:rPr>
        <w:t>6</w:t>
      </w:r>
      <w:r w:rsidR="005A1067" w:rsidRPr="002E2E55">
        <w:rPr>
          <w:bCs/>
          <w:sz w:val="26"/>
          <w:szCs w:val="26"/>
        </w:rPr>
        <w:t xml:space="preserve"> - 2030</w:t>
      </w:r>
      <w:r w:rsidRPr="002E2E55">
        <w:rPr>
          <w:bCs/>
          <w:sz w:val="26"/>
          <w:szCs w:val="26"/>
        </w:rPr>
        <w:t xml:space="preserve"> tốc độ tăng trưởng từ </w:t>
      </w:r>
      <w:r w:rsidR="005A1067" w:rsidRPr="002E2E55">
        <w:rPr>
          <w:bCs/>
          <w:sz w:val="26"/>
          <w:szCs w:val="26"/>
        </w:rPr>
        <w:t>7</w:t>
      </w:r>
      <w:r w:rsidRPr="002E2E55">
        <w:rPr>
          <w:bCs/>
          <w:sz w:val="26"/>
          <w:szCs w:val="26"/>
        </w:rPr>
        <w:t>%/</w:t>
      </w:r>
      <w:r w:rsidR="002322F1" w:rsidRPr="002E2E55">
        <w:rPr>
          <w:bCs/>
          <w:sz w:val="26"/>
          <w:szCs w:val="26"/>
        </w:rPr>
        <w:t xml:space="preserve">năm và doanh thu đạt </w:t>
      </w:r>
      <w:r w:rsidR="005A1067" w:rsidRPr="002E2E55">
        <w:rPr>
          <w:bCs/>
          <w:sz w:val="26"/>
          <w:szCs w:val="26"/>
        </w:rPr>
        <w:t>6,49</w:t>
      </w:r>
      <w:r w:rsidRPr="002E2E55">
        <w:rPr>
          <w:bCs/>
          <w:sz w:val="26"/>
          <w:szCs w:val="26"/>
        </w:rPr>
        <w:t xml:space="preserve"> tỷ/năm. Tuy nhiên hoạt động chủ yếu là làm gia công do đó giá trị tạo ra cho một sản phẩm không lớn. Vì vậy cần được hỗ trợ và khuyến khích của nhà nước trong việc đầu tư công nghệ phục vụ cho hoạt động sản xuất nhằm mang lại hiệu quả cao trên từng sản phẩm và tạo được nhiều việc làm và tăng thu nhập cho lao động nông thôn. </w:t>
      </w:r>
    </w:p>
    <w:p w:rsidR="008755BF" w:rsidRPr="002E2E55" w:rsidRDefault="008755BF" w:rsidP="004C1F53">
      <w:pPr>
        <w:spacing w:before="60" w:after="60" w:line="360" w:lineRule="auto"/>
        <w:ind w:firstLine="720"/>
        <w:jc w:val="both"/>
        <w:rPr>
          <w:bCs/>
          <w:sz w:val="26"/>
          <w:szCs w:val="26"/>
        </w:rPr>
      </w:pPr>
      <w:r w:rsidRPr="002E2E55">
        <w:rPr>
          <w:b/>
          <w:bCs/>
          <w:sz w:val="26"/>
          <w:szCs w:val="26"/>
        </w:rPr>
        <w:t>- Xây dựng, vận tải và các dịch vụ khác:</w:t>
      </w:r>
      <w:r w:rsidRPr="002E2E55">
        <w:rPr>
          <w:bCs/>
          <w:sz w:val="26"/>
          <w:szCs w:val="26"/>
        </w:rPr>
        <w:t xml:space="preserve"> Tốc độ tăng trưởng giai đoạn 2018 - 202</w:t>
      </w:r>
      <w:r w:rsidR="008231C1" w:rsidRPr="002E2E55">
        <w:rPr>
          <w:bCs/>
          <w:sz w:val="26"/>
          <w:szCs w:val="26"/>
        </w:rPr>
        <w:t>5</w:t>
      </w:r>
      <w:r w:rsidRPr="002E2E55">
        <w:rPr>
          <w:bCs/>
          <w:sz w:val="26"/>
          <w:szCs w:val="26"/>
        </w:rPr>
        <w:t xml:space="preserve"> đạt 0,5%/năm giải quyết được 141 lao động với doanh thu đạt </w:t>
      </w:r>
      <w:r w:rsidR="002322F1" w:rsidRPr="002E2E55">
        <w:rPr>
          <w:bCs/>
          <w:sz w:val="26"/>
          <w:szCs w:val="26"/>
        </w:rPr>
        <w:t>8,71 tỷ đồng/năm và đến năm 2030</w:t>
      </w:r>
      <w:r w:rsidRPr="002E2E55">
        <w:rPr>
          <w:bCs/>
          <w:sz w:val="26"/>
          <w:szCs w:val="26"/>
        </w:rPr>
        <w:t xml:space="preserve"> tốc độ tăng trưởng bình quân đạt </w:t>
      </w:r>
      <w:r w:rsidR="0087437B" w:rsidRPr="002E2E55">
        <w:rPr>
          <w:bCs/>
          <w:sz w:val="26"/>
          <w:szCs w:val="26"/>
        </w:rPr>
        <w:t xml:space="preserve">5,51 </w:t>
      </w:r>
      <w:r w:rsidRPr="002E2E55">
        <w:rPr>
          <w:bCs/>
          <w:sz w:val="26"/>
          <w:szCs w:val="26"/>
        </w:rPr>
        <w:t xml:space="preserve">%/năm giải quyết được </w:t>
      </w:r>
      <w:r w:rsidR="0087437B" w:rsidRPr="002E2E55">
        <w:rPr>
          <w:bCs/>
          <w:sz w:val="26"/>
          <w:szCs w:val="26"/>
        </w:rPr>
        <w:t>19</w:t>
      </w:r>
      <w:r w:rsidRPr="002E2E55">
        <w:rPr>
          <w:bCs/>
          <w:sz w:val="26"/>
          <w:szCs w:val="26"/>
        </w:rPr>
        <w:t>9 lao động với thu doanh thu đạt 1</w:t>
      </w:r>
      <w:r w:rsidR="0087437B" w:rsidRPr="002E2E55">
        <w:rPr>
          <w:bCs/>
          <w:sz w:val="26"/>
          <w:szCs w:val="26"/>
        </w:rPr>
        <w:t>4,9</w:t>
      </w:r>
      <w:r w:rsidRPr="002E2E55">
        <w:rPr>
          <w:bCs/>
          <w:sz w:val="26"/>
          <w:szCs w:val="26"/>
        </w:rPr>
        <w:t xml:space="preserve"> tỷ đồng/năm.</w:t>
      </w:r>
    </w:p>
    <w:p w:rsidR="008755BF" w:rsidRPr="002E2E55" w:rsidRDefault="008755BF" w:rsidP="004C1F53">
      <w:pPr>
        <w:spacing w:before="60" w:after="60" w:line="360" w:lineRule="auto"/>
        <w:ind w:firstLine="720"/>
        <w:jc w:val="both"/>
        <w:rPr>
          <w:sz w:val="26"/>
          <w:szCs w:val="26"/>
        </w:rPr>
      </w:pPr>
      <w:r w:rsidRPr="002E2E55">
        <w:rPr>
          <w:b/>
          <w:sz w:val="26"/>
          <w:szCs w:val="26"/>
        </w:rPr>
        <w:t>- Thương mại và dịch vụ:</w:t>
      </w:r>
      <w:r w:rsidRPr="002E2E55">
        <w:rPr>
          <w:sz w:val="26"/>
          <w:szCs w:val="26"/>
        </w:rPr>
        <w:t xml:space="preserve"> đây là nhóm ngành nghề chủ lực của địa phương thu hút nhiều lao động tham gia tập trung phát triển ở chợ Hòa Minh. Năm 2017 có 431 cơ sở với 707 lao động đạt doanh thu 87,13 tỷ đồng/năm với thu nhập bình quân đạt 39,05 triệu đồng/năm. Phấn đấu tốc độ tăng trưởng bình quân đạt 2,73%/năm, giải quyết được 795</w:t>
      </w:r>
      <w:r w:rsidRPr="002E2E55">
        <w:rPr>
          <w:b/>
          <w:bCs/>
          <w:sz w:val="26"/>
          <w:szCs w:val="26"/>
        </w:rPr>
        <w:t xml:space="preserve"> </w:t>
      </w:r>
      <w:r w:rsidRPr="002E2E55">
        <w:rPr>
          <w:sz w:val="26"/>
          <w:szCs w:val="26"/>
        </w:rPr>
        <w:t>lao động với doanh thu đạt 94,46 tỷ đồng/năm giai đoạn 2018 - 202</w:t>
      </w:r>
      <w:r w:rsidR="005A3A36" w:rsidRPr="002E2E55">
        <w:rPr>
          <w:sz w:val="26"/>
          <w:szCs w:val="26"/>
        </w:rPr>
        <w:t>5</w:t>
      </w:r>
      <w:r w:rsidRPr="002E2E55">
        <w:rPr>
          <w:sz w:val="26"/>
          <w:szCs w:val="26"/>
        </w:rPr>
        <w:t xml:space="preserve"> và tốc độ tăng trưởng bình quân đạt </w:t>
      </w:r>
      <w:r w:rsidR="00CE5599" w:rsidRPr="002E2E55">
        <w:rPr>
          <w:sz w:val="26"/>
          <w:szCs w:val="26"/>
        </w:rPr>
        <w:t>3,25</w:t>
      </w:r>
      <w:r w:rsidRPr="002E2E55">
        <w:rPr>
          <w:sz w:val="26"/>
          <w:szCs w:val="26"/>
        </w:rPr>
        <w:t xml:space="preserve">%/năm, doanh thu tăng lên </w:t>
      </w:r>
      <w:r w:rsidR="00CE5599" w:rsidRPr="002E2E55">
        <w:rPr>
          <w:sz w:val="26"/>
          <w:szCs w:val="26"/>
        </w:rPr>
        <w:t>130</w:t>
      </w:r>
      <w:r w:rsidRPr="002E2E55">
        <w:rPr>
          <w:sz w:val="26"/>
          <w:szCs w:val="26"/>
        </w:rPr>
        <w:t xml:space="preserve"> tỷ đồng/năm giai đoạn 20</w:t>
      </w:r>
      <w:r w:rsidR="00CE5599" w:rsidRPr="002E2E55">
        <w:rPr>
          <w:sz w:val="26"/>
          <w:szCs w:val="26"/>
        </w:rPr>
        <w:t>2</w:t>
      </w:r>
      <w:r w:rsidR="005A3A36" w:rsidRPr="002E2E55">
        <w:rPr>
          <w:sz w:val="26"/>
          <w:szCs w:val="26"/>
        </w:rPr>
        <w:t>6</w:t>
      </w:r>
      <w:r w:rsidR="00CE5599" w:rsidRPr="002E2E55">
        <w:rPr>
          <w:sz w:val="26"/>
          <w:szCs w:val="26"/>
        </w:rPr>
        <w:t xml:space="preserve"> - 2030</w:t>
      </w:r>
      <w:r w:rsidRPr="002E2E55">
        <w:rPr>
          <w:sz w:val="26"/>
          <w:szCs w:val="26"/>
        </w:rPr>
        <w:t>.</w:t>
      </w:r>
    </w:p>
    <w:p w:rsidR="008755BF" w:rsidRPr="002E2E55" w:rsidRDefault="008755BF" w:rsidP="004C1F53">
      <w:pPr>
        <w:spacing w:before="60" w:after="60" w:line="360" w:lineRule="auto"/>
        <w:ind w:firstLine="720"/>
        <w:jc w:val="both"/>
        <w:rPr>
          <w:sz w:val="26"/>
          <w:szCs w:val="26"/>
        </w:rPr>
      </w:pPr>
      <w:r w:rsidRPr="002E2E55">
        <w:rPr>
          <w:b/>
          <w:sz w:val="26"/>
          <w:szCs w:val="26"/>
        </w:rPr>
        <w:t>- Nhóm lao động ngoài địa phương và xuất khẩu lao động</w:t>
      </w:r>
      <w:r w:rsidRPr="002E2E55">
        <w:rPr>
          <w:sz w:val="26"/>
          <w:szCs w:val="26"/>
        </w:rPr>
        <w:t xml:space="preserve">: chủ yếu là lao động ở Thành phố Hồ Chí Minh, Bình Dương, Đồng Nai, Cần Thơ, Long An,… và một số ít tham gia lao động ở các xã khác trong tỉnh Trà Vinh với các ngành nghề may công nghiệp, chế biến đông lạnh, chế biến hạt điều, đan đát, thủ công mỹ nghệ, giúp việc nhà… Xuất khẩu lao động ở Đài Loan, Malaysia, Mỹ, Hàn Quốc, Nhật Bản Năm 2017 có 3.325 lao động ngoài địa phương với doanh thu 184,8 tỷ đồng/năm với thu nhập bình quân đạt 55,18 triệu đồng/năm. Phấn đấu tốc độ tăng trưởng bình quân đạt 4,4%/năm, giải quyết được 3.520  lao động với doanh thu 210,3 tỷ đồng/năm giai đoạn </w:t>
      </w:r>
      <w:r w:rsidRPr="002E2E55">
        <w:rPr>
          <w:sz w:val="26"/>
          <w:szCs w:val="26"/>
        </w:rPr>
        <w:lastRenderedPageBreak/>
        <w:t>2018 - 202</w:t>
      </w:r>
      <w:r w:rsidR="005A3A36" w:rsidRPr="002E2E55">
        <w:rPr>
          <w:sz w:val="26"/>
          <w:szCs w:val="26"/>
        </w:rPr>
        <w:t>5</w:t>
      </w:r>
      <w:r w:rsidRPr="002E2E55">
        <w:rPr>
          <w:sz w:val="26"/>
          <w:szCs w:val="26"/>
        </w:rPr>
        <w:t>. Giai đoạn 202</w:t>
      </w:r>
      <w:r w:rsidR="005A3A36" w:rsidRPr="002E2E55">
        <w:rPr>
          <w:sz w:val="26"/>
          <w:szCs w:val="26"/>
        </w:rPr>
        <w:t>6</w:t>
      </w:r>
      <w:r w:rsidR="006C1A33" w:rsidRPr="002E2E55">
        <w:rPr>
          <w:sz w:val="26"/>
          <w:szCs w:val="26"/>
        </w:rPr>
        <w:t xml:space="preserve"> - 2030</w:t>
      </w:r>
      <w:r w:rsidRPr="002E2E55">
        <w:rPr>
          <w:sz w:val="26"/>
          <w:szCs w:val="26"/>
        </w:rPr>
        <w:t xml:space="preserve"> tốc độ tăng trưởng bình quân </w:t>
      </w:r>
      <w:r w:rsidR="006C1A33" w:rsidRPr="002E2E55">
        <w:rPr>
          <w:sz w:val="26"/>
          <w:szCs w:val="26"/>
        </w:rPr>
        <w:t>2,3</w:t>
      </w:r>
      <w:r w:rsidRPr="002E2E55">
        <w:rPr>
          <w:sz w:val="26"/>
          <w:szCs w:val="26"/>
        </w:rPr>
        <w:t xml:space="preserve">6%/năm, giải quyết được </w:t>
      </w:r>
      <w:r w:rsidR="006C1A33" w:rsidRPr="002E2E55">
        <w:rPr>
          <w:sz w:val="26"/>
          <w:szCs w:val="26"/>
        </w:rPr>
        <w:t>3.830</w:t>
      </w:r>
      <w:r w:rsidRPr="002E2E55">
        <w:rPr>
          <w:sz w:val="26"/>
          <w:szCs w:val="26"/>
        </w:rPr>
        <w:t xml:space="preserve"> lao động đạt doanh thu </w:t>
      </w:r>
      <w:r w:rsidR="006C1A33" w:rsidRPr="002E2E55">
        <w:rPr>
          <w:sz w:val="26"/>
          <w:szCs w:val="26"/>
        </w:rPr>
        <w:t>265,48</w:t>
      </w:r>
      <w:r w:rsidRPr="002E2E55">
        <w:rPr>
          <w:sz w:val="26"/>
          <w:szCs w:val="26"/>
        </w:rPr>
        <w:t xml:space="preserve"> tỷ đồng/năm.</w:t>
      </w:r>
    </w:p>
    <w:p w:rsidR="00DE49DA" w:rsidRPr="002E2E55" w:rsidRDefault="005A3A36" w:rsidP="005A3A36">
      <w:pPr>
        <w:pStyle w:val="Heading2"/>
        <w:numPr>
          <w:ilvl w:val="0"/>
          <w:numId w:val="0"/>
        </w:numPr>
        <w:spacing w:before="60" w:line="312" w:lineRule="auto"/>
        <w:rPr>
          <w:rFonts w:ascii="Times New Roman" w:hAnsi="Times New Roman"/>
          <w:i w:val="0"/>
          <w:sz w:val="26"/>
          <w:szCs w:val="26"/>
          <w:lang w:val="nb-NO"/>
        </w:rPr>
      </w:pPr>
      <w:bookmarkStart w:id="278" w:name="_Toc530530153"/>
      <w:bookmarkStart w:id="279" w:name="_Toc21979486"/>
      <w:r w:rsidRPr="002E2E55">
        <w:rPr>
          <w:rFonts w:ascii="Times New Roman" w:hAnsi="Times New Roman"/>
          <w:i w:val="0"/>
          <w:sz w:val="26"/>
          <w:szCs w:val="26"/>
          <w:lang w:val="nb-NO"/>
        </w:rPr>
        <w:t xml:space="preserve">4.6 </w:t>
      </w:r>
      <w:r w:rsidR="00DE49DA" w:rsidRPr="002E2E55">
        <w:rPr>
          <w:rFonts w:ascii="Times New Roman" w:hAnsi="Times New Roman"/>
          <w:i w:val="0"/>
          <w:sz w:val="26"/>
          <w:szCs w:val="26"/>
          <w:lang w:val="nb-NO"/>
        </w:rPr>
        <w:t>Hiệu quả quy hoạch</w:t>
      </w:r>
      <w:bookmarkEnd w:id="278"/>
      <w:bookmarkEnd w:id="279"/>
    </w:p>
    <w:p w:rsidR="00DE49DA" w:rsidRPr="002E2E55" w:rsidRDefault="00DE49DA" w:rsidP="00DE49DA">
      <w:pPr>
        <w:pStyle w:val="Heading3"/>
        <w:numPr>
          <w:ilvl w:val="0"/>
          <w:numId w:val="0"/>
        </w:numPr>
        <w:spacing w:before="60" w:after="60" w:line="312" w:lineRule="auto"/>
        <w:rPr>
          <w:rFonts w:ascii="Times New Roman" w:hAnsi="Times New Roman"/>
          <w:b/>
          <w:szCs w:val="26"/>
          <w:lang w:val="pt-BR"/>
        </w:rPr>
      </w:pPr>
      <w:bookmarkStart w:id="280" w:name="_Toc530530154"/>
      <w:bookmarkStart w:id="281" w:name="_Toc21979487"/>
      <w:r w:rsidRPr="002E2E55">
        <w:rPr>
          <w:rFonts w:ascii="Times New Roman" w:hAnsi="Times New Roman"/>
          <w:b/>
          <w:szCs w:val="26"/>
          <w:lang w:val="pt-BR"/>
        </w:rPr>
        <w:t>4.</w:t>
      </w:r>
      <w:r w:rsidR="005A3A36" w:rsidRPr="002E2E55">
        <w:rPr>
          <w:rFonts w:ascii="Times New Roman" w:hAnsi="Times New Roman"/>
          <w:b/>
          <w:szCs w:val="26"/>
          <w:lang w:val="pt-BR"/>
        </w:rPr>
        <w:t>6</w:t>
      </w:r>
      <w:r w:rsidRPr="002E2E55">
        <w:rPr>
          <w:rFonts w:ascii="Times New Roman" w:hAnsi="Times New Roman"/>
          <w:b/>
          <w:szCs w:val="26"/>
          <w:lang w:val="pt-BR"/>
        </w:rPr>
        <w:t>.1 Hiệu quả về doanh thu</w:t>
      </w:r>
      <w:bookmarkEnd w:id="280"/>
      <w:bookmarkEnd w:id="281"/>
    </w:p>
    <w:p w:rsidR="00DE49DA" w:rsidRPr="002E2E55" w:rsidRDefault="00FC24EB" w:rsidP="00C70D47">
      <w:pPr>
        <w:pStyle w:val="Heading4"/>
        <w:numPr>
          <w:ilvl w:val="0"/>
          <w:numId w:val="0"/>
        </w:numPr>
        <w:rPr>
          <w:lang w:val="pt-BR"/>
        </w:rPr>
      </w:pPr>
      <w:bookmarkStart w:id="282" w:name="_Toc335824258"/>
      <w:bookmarkStart w:id="283" w:name="_Toc530522711"/>
      <w:bookmarkStart w:id="284" w:name="_Toc21980285"/>
      <w:r w:rsidRPr="00FC24EB">
        <w:rPr>
          <w:szCs w:val="26"/>
          <w:lang w:val="pt-BR"/>
        </w:rPr>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17</w:t>
      </w:r>
      <w:r w:rsidRPr="00FC24EB">
        <w:rPr>
          <w:szCs w:val="26"/>
        </w:rPr>
        <w:fldChar w:fldCharType="end"/>
      </w:r>
      <w:r w:rsidR="00DE49DA" w:rsidRPr="002E2E55">
        <w:rPr>
          <w:lang w:val="vi-VN"/>
        </w:rPr>
        <w:t xml:space="preserve">: </w:t>
      </w:r>
      <w:r w:rsidR="00DE49DA" w:rsidRPr="002E2E55">
        <w:rPr>
          <w:lang w:val="pt-BR"/>
        </w:rPr>
        <w:t>Doanh thu</w:t>
      </w:r>
      <w:r w:rsidR="00DE49DA" w:rsidRPr="002E2E55">
        <w:rPr>
          <w:lang w:val="vi-VN"/>
        </w:rPr>
        <w:t xml:space="preserve"> của ngành nông nghiệp giai đoạn 20</w:t>
      </w:r>
      <w:r w:rsidR="00DE49DA" w:rsidRPr="002E2E55">
        <w:rPr>
          <w:lang w:val="pt-BR"/>
        </w:rPr>
        <w:t>18</w:t>
      </w:r>
      <w:r w:rsidR="00DE49DA" w:rsidRPr="002E2E55">
        <w:rPr>
          <w:lang w:val="vi-VN"/>
        </w:rPr>
        <w:t>-20</w:t>
      </w:r>
      <w:r w:rsidR="00DE49DA" w:rsidRPr="002E2E55">
        <w:rPr>
          <w:lang w:val="pt-BR"/>
        </w:rPr>
        <w:t>2</w:t>
      </w:r>
      <w:r w:rsidR="005A3A36" w:rsidRPr="002E2E55">
        <w:rPr>
          <w:lang w:val="pt-BR"/>
        </w:rPr>
        <w:t>5</w:t>
      </w:r>
      <w:r w:rsidR="00DE49DA" w:rsidRPr="002E2E55">
        <w:rPr>
          <w:lang w:val="pt-BR"/>
        </w:rPr>
        <w:t xml:space="preserve"> và tầm nhìn 2030 xã Hoà Minh</w:t>
      </w:r>
      <w:bookmarkEnd w:id="282"/>
      <w:bookmarkEnd w:id="283"/>
      <w:bookmarkEnd w:id="284"/>
      <w:r w:rsidR="00DE49DA" w:rsidRPr="002E2E55">
        <w:rPr>
          <w:lang w:val="pt-BR"/>
        </w:rPr>
        <w:tab/>
      </w:r>
    </w:p>
    <w:tbl>
      <w:tblPr>
        <w:tblW w:w="9697" w:type="dxa"/>
        <w:tblInd w:w="93" w:type="dxa"/>
        <w:tblLook w:val="04A0" w:firstRow="1" w:lastRow="0" w:firstColumn="1" w:lastColumn="0" w:noHBand="0" w:noVBand="1"/>
      </w:tblPr>
      <w:tblGrid>
        <w:gridCol w:w="760"/>
        <w:gridCol w:w="1407"/>
        <w:gridCol w:w="1312"/>
        <w:gridCol w:w="766"/>
        <w:gridCol w:w="1039"/>
        <w:gridCol w:w="773"/>
        <w:gridCol w:w="1191"/>
        <w:gridCol w:w="773"/>
        <w:gridCol w:w="837"/>
        <w:gridCol w:w="839"/>
      </w:tblGrid>
      <w:tr w:rsidR="00DE49DA" w:rsidRPr="002E2E55" w:rsidTr="002A2664">
        <w:trPr>
          <w:trHeight w:val="350"/>
        </w:trPr>
        <w:tc>
          <w:tcPr>
            <w:tcW w:w="760" w:type="dxa"/>
            <w:vMerge w:val="restart"/>
            <w:tcBorders>
              <w:top w:val="single" w:sz="4" w:space="0" w:color="auto"/>
              <w:left w:val="single" w:sz="4" w:space="0" w:color="auto"/>
              <w:right w:val="single" w:sz="4" w:space="0" w:color="auto"/>
            </w:tcBorders>
            <w:shd w:val="clear" w:color="auto" w:fill="auto"/>
            <w:noWrap/>
            <w:vAlign w:val="center"/>
            <w:hideMark/>
          </w:tcPr>
          <w:p w:rsidR="00DE49DA" w:rsidRPr="002E2E55" w:rsidRDefault="00DE49DA" w:rsidP="002A2664">
            <w:pPr>
              <w:jc w:val="center"/>
              <w:rPr>
                <w:b/>
                <w:sz w:val="24"/>
                <w:szCs w:val="24"/>
                <w:lang w:val="pt-BR"/>
              </w:rPr>
            </w:pPr>
          </w:p>
          <w:p w:rsidR="00DE49DA" w:rsidRPr="002E2E55" w:rsidRDefault="00DE49DA" w:rsidP="002A2664">
            <w:pPr>
              <w:jc w:val="center"/>
              <w:rPr>
                <w:b/>
                <w:sz w:val="24"/>
                <w:szCs w:val="24"/>
              </w:rPr>
            </w:pPr>
            <w:r w:rsidRPr="002E2E55">
              <w:rPr>
                <w:b/>
                <w:bCs/>
                <w:sz w:val="24"/>
                <w:szCs w:val="24"/>
              </w:rPr>
              <w:t>STT</w:t>
            </w:r>
          </w:p>
        </w:tc>
        <w:tc>
          <w:tcPr>
            <w:tcW w:w="1407" w:type="dxa"/>
            <w:vMerge w:val="restart"/>
            <w:tcBorders>
              <w:top w:val="single" w:sz="4" w:space="0" w:color="auto"/>
              <w:left w:val="nil"/>
              <w:right w:val="single" w:sz="4" w:space="0" w:color="auto"/>
            </w:tcBorders>
            <w:shd w:val="clear" w:color="auto" w:fill="auto"/>
            <w:noWrap/>
            <w:vAlign w:val="center"/>
            <w:hideMark/>
          </w:tcPr>
          <w:p w:rsidR="00DE49DA" w:rsidRPr="002E2E55" w:rsidRDefault="00DE49DA" w:rsidP="002A2664">
            <w:pPr>
              <w:jc w:val="center"/>
              <w:rPr>
                <w:b/>
                <w:sz w:val="24"/>
                <w:szCs w:val="24"/>
              </w:rPr>
            </w:pPr>
          </w:p>
          <w:p w:rsidR="00DE49DA" w:rsidRPr="002E2E55" w:rsidRDefault="00DE49DA" w:rsidP="002A2664">
            <w:pPr>
              <w:jc w:val="center"/>
              <w:rPr>
                <w:b/>
                <w:sz w:val="24"/>
                <w:szCs w:val="24"/>
              </w:rPr>
            </w:pPr>
            <w:r w:rsidRPr="002E2E55">
              <w:rPr>
                <w:b/>
                <w:bCs/>
                <w:sz w:val="24"/>
                <w:szCs w:val="24"/>
              </w:rPr>
              <w:t>Ngành nghề</w:t>
            </w:r>
          </w:p>
        </w:tc>
        <w:tc>
          <w:tcPr>
            <w:tcW w:w="2078" w:type="dxa"/>
            <w:gridSpan w:val="2"/>
            <w:vMerge w:val="restart"/>
            <w:tcBorders>
              <w:top w:val="single" w:sz="4" w:space="0" w:color="auto"/>
              <w:left w:val="nil"/>
              <w:right w:val="single" w:sz="4" w:space="0" w:color="auto"/>
            </w:tcBorders>
            <w:shd w:val="clear" w:color="auto" w:fill="auto"/>
            <w:noWrap/>
            <w:vAlign w:val="center"/>
            <w:hideMark/>
          </w:tcPr>
          <w:p w:rsidR="00DE49DA" w:rsidRPr="002E2E55" w:rsidRDefault="00DE49DA" w:rsidP="002A2664">
            <w:pPr>
              <w:jc w:val="center"/>
              <w:rPr>
                <w:b/>
                <w:sz w:val="24"/>
                <w:szCs w:val="24"/>
              </w:rPr>
            </w:pPr>
            <w:r w:rsidRPr="002E2E55">
              <w:rPr>
                <w:b/>
                <w:bCs/>
                <w:sz w:val="24"/>
                <w:szCs w:val="24"/>
              </w:rPr>
              <w:t>Năm 2017</w:t>
            </w:r>
          </w:p>
        </w:tc>
        <w:tc>
          <w:tcPr>
            <w:tcW w:w="3776" w:type="dxa"/>
            <w:gridSpan w:val="4"/>
            <w:tcBorders>
              <w:top w:val="single" w:sz="4" w:space="0" w:color="auto"/>
              <w:left w:val="nil"/>
              <w:bottom w:val="single" w:sz="4" w:space="0" w:color="auto"/>
              <w:right w:val="single" w:sz="4" w:space="0" w:color="auto"/>
            </w:tcBorders>
            <w:shd w:val="clear" w:color="auto" w:fill="auto"/>
            <w:noWrap/>
            <w:vAlign w:val="center"/>
            <w:hideMark/>
          </w:tcPr>
          <w:p w:rsidR="00DE49DA" w:rsidRPr="002E2E55" w:rsidRDefault="00DE49DA" w:rsidP="002A2664">
            <w:pPr>
              <w:jc w:val="center"/>
              <w:rPr>
                <w:b/>
                <w:sz w:val="24"/>
                <w:szCs w:val="24"/>
              </w:rPr>
            </w:pPr>
            <w:r w:rsidRPr="002E2E55">
              <w:rPr>
                <w:b/>
                <w:sz w:val="24"/>
                <w:szCs w:val="24"/>
              </w:rPr>
              <w:t>Rà soát, điều chỉnh quy hoạch</w:t>
            </w:r>
          </w:p>
        </w:tc>
        <w:tc>
          <w:tcPr>
            <w:tcW w:w="167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49DA" w:rsidRPr="002E2E55" w:rsidRDefault="00DE49DA" w:rsidP="002A2664">
            <w:pPr>
              <w:jc w:val="center"/>
              <w:rPr>
                <w:b/>
                <w:sz w:val="24"/>
                <w:szCs w:val="24"/>
              </w:rPr>
            </w:pPr>
            <w:r w:rsidRPr="002E2E55">
              <w:rPr>
                <w:b/>
                <w:sz w:val="24"/>
                <w:szCs w:val="24"/>
              </w:rPr>
              <w:t>Tốc độ tăng trưởng</w:t>
            </w:r>
          </w:p>
        </w:tc>
      </w:tr>
      <w:tr w:rsidR="00DE49DA" w:rsidRPr="002E2E55" w:rsidTr="002A2664">
        <w:trPr>
          <w:trHeight w:val="350"/>
        </w:trPr>
        <w:tc>
          <w:tcPr>
            <w:tcW w:w="760" w:type="dxa"/>
            <w:vMerge/>
            <w:tcBorders>
              <w:left w:val="single" w:sz="4" w:space="0" w:color="auto"/>
              <w:right w:val="single" w:sz="4" w:space="0" w:color="auto"/>
            </w:tcBorders>
            <w:shd w:val="clear" w:color="auto" w:fill="auto"/>
            <w:vAlign w:val="center"/>
            <w:hideMark/>
          </w:tcPr>
          <w:p w:rsidR="00DE49DA" w:rsidRPr="002E2E55" w:rsidRDefault="00DE49DA" w:rsidP="002A2664">
            <w:pPr>
              <w:jc w:val="center"/>
              <w:rPr>
                <w:b/>
                <w:bCs/>
                <w:sz w:val="24"/>
                <w:szCs w:val="24"/>
              </w:rPr>
            </w:pPr>
          </w:p>
        </w:tc>
        <w:tc>
          <w:tcPr>
            <w:tcW w:w="1407" w:type="dxa"/>
            <w:vMerge/>
            <w:tcBorders>
              <w:left w:val="single" w:sz="4" w:space="0" w:color="auto"/>
              <w:right w:val="single" w:sz="4" w:space="0" w:color="auto"/>
            </w:tcBorders>
            <w:shd w:val="clear" w:color="auto" w:fill="auto"/>
            <w:noWrap/>
            <w:vAlign w:val="center"/>
            <w:hideMark/>
          </w:tcPr>
          <w:p w:rsidR="00DE49DA" w:rsidRPr="002E2E55" w:rsidRDefault="00DE49DA" w:rsidP="002A2664">
            <w:pPr>
              <w:jc w:val="center"/>
              <w:rPr>
                <w:b/>
                <w:bCs/>
                <w:sz w:val="24"/>
                <w:szCs w:val="24"/>
              </w:rPr>
            </w:pPr>
          </w:p>
        </w:tc>
        <w:tc>
          <w:tcPr>
            <w:tcW w:w="2078" w:type="dxa"/>
            <w:gridSpan w:val="2"/>
            <w:vMerge/>
            <w:tcBorders>
              <w:left w:val="nil"/>
              <w:bottom w:val="single" w:sz="4" w:space="0" w:color="auto"/>
              <w:right w:val="single" w:sz="4" w:space="0" w:color="auto"/>
            </w:tcBorders>
            <w:shd w:val="clear" w:color="auto" w:fill="auto"/>
            <w:noWrap/>
            <w:vAlign w:val="center"/>
            <w:hideMark/>
          </w:tcPr>
          <w:p w:rsidR="00DE49DA" w:rsidRPr="002E2E55" w:rsidRDefault="00DE49DA" w:rsidP="002A2664">
            <w:pPr>
              <w:jc w:val="center"/>
              <w:rPr>
                <w:b/>
                <w:bCs/>
                <w:sz w:val="24"/>
                <w:szCs w:val="24"/>
              </w:rPr>
            </w:pPr>
          </w:p>
        </w:tc>
        <w:tc>
          <w:tcPr>
            <w:tcW w:w="1812" w:type="dxa"/>
            <w:gridSpan w:val="2"/>
            <w:tcBorders>
              <w:top w:val="single" w:sz="4" w:space="0" w:color="auto"/>
              <w:left w:val="nil"/>
              <w:bottom w:val="single" w:sz="4" w:space="0" w:color="auto"/>
              <w:right w:val="single" w:sz="4" w:space="0" w:color="auto"/>
            </w:tcBorders>
            <w:shd w:val="clear" w:color="auto" w:fill="auto"/>
            <w:noWrap/>
            <w:vAlign w:val="center"/>
            <w:hideMark/>
          </w:tcPr>
          <w:p w:rsidR="00DE49DA" w:rsidRPr="002E2E55" w:rsidRDefault="00DE49DA" w:rsidP="005A3A36">
            <w:pPr>
              <w:jc w:val="center"/>
              <w:rPr>
                <w:b/>
                <w:bCs/>
                <w:sz w:val="24"/>
                <w:szCs w:val="24"/>
              </w:rPr>
            </w:pPr>
            <w:r w:rsidRPr="002E2E55">
              <w:rPr>
                <w:b/>
                <w:bCs/>
                <w:sz w:val="24"/>
                <w:szCs w:val="24"/>
              </w:rPr>
              <w:t>Năm 202</w:t>
            </w:r>
            <w:r w:rsidR="005A3A36" w:rsidRPr="002E2E55">
              <w:rPr>
                <w:b/>
                <w:bCs/>
                <w:sz w:val="24"/>
                <w:szCs w:val="24"/>
              </w:rPr>
              <w:t>5</w:t>
            </w:r>
          </w:p>
        </w:tc>
        <w:tc>
          <w:tcPr>
            <w:tcW w:w="1964" w:type="dxa"/>
            <w:gridSpan w:val="2"/>
            <w:tcBorders>
              <w:top w:val="single" w:sz="4" w:space="0" w:color="auto"/>
              <w:left w:val="nil"/>
              <w:bottom w:val="single" w:sz="4" w:space="0" w:color="auto"/>
              <w:right w:val="single" w:sz="4" w:space="0" w:color="auto"/>
            </w:tcBorders>
            <w:shd w:val="clear" w:color="auto" w:fill="auto"/>
            <w:noWrap/>
            <w:vAlign w:val="center"/>
            <w:hideMark/>
          </w:tcPr>
          <w:p w:rsidR="00DE49DA" w:rsidRPr="002E2E55" w:rsidRDefault="00DE49DA" w:rsidP="002A2664">
            <w:pPr>
              <w:jc w:val="center"/>
              <w:rPr>
                <w:b/>
                <w:bCs/>
                <w:sz w:val="24"/>
                <w:szCs w:val="24"/>
              </w:rPr>
            </w:pPr>
            <w:r w:rsidRPr="002E2E55">
              <w:rPr>
                <w:b/>
                <w:bCs/>
                <w:sz w:val="24"/>
                <w:szCs w:val="24"/>
              </w:rPr>
              <w:t>Năm 2030</w:t>
            </w:r>
          </w:p>
        </w:tc>
        <w:tc>
          <w:tcPr>
            <w:tcW w:w="837" w:type="dxa"/>
            <w:vMerge w:val="restart"/>
            <w:tcBorders>
              <w:top w:val="nil"/>
              <w:left w:val="nil"/>
              <w:right w:val="single" w:sz="4" w:space="0" w:color="auto"/>
            </w:tcBorders>
            <w:shd w:val="clear" w:color="auto" w:fill="auto"/>
            <w:noWrap/>
            <w:vAlign w:val="center"/>
            <w:hideMark/>
          </w:tcPr>
          <w:p w:rsidR="00DE49DA" w:rsidRPr="002E2E55" w:rsidRDefault="00DE49DA" w:rsidP="002A2664">
            <w:pPr>
              <w:jc w:val="center"/>
              <w:rPr>
                <w:b/>
                <w:sz w:val="24"/>
                <w:szCs w:val="24"/>
              </w:rPr>
            </w:pPr>
            <w:r w:rsidRPr="002E2E55">
              <w:rPr>
                <w:b/>
                <w:sz w:val="24"/>
                <w:szCs w:val="24"/>
              </w:rPr>
              <w:t>201</w:t>
            </w:r>
            <w:r w:rsidR="005A3A36" w:rsidRPr="002E2E55">
              <w:rPr>
                <w:b/>
                <w:sz w:val="24"/>
                <w:szCs w:val="24"/>
              </w:rPr>
              <w:t>8-2025</w:t>
            </w:r>
          </w:p>
          <w:p w:rsidR="00DE49DA" w:rsidRPr="002E2E55" w:rsidRDefault="00DE49DA" w:rsidP="002A2664">
            <w:pPr>
              <w:jc w:val="center"/>
              <w:rPr>
                <w:b/>
                <w:sz w:val="24"/>
                <w:szCs w:val="24"/>
              </w:rPr>
            </w:pPr>
          </w:p>
          <w:p w:rsidR="00DE49DA" w:rsidRPr="002E2E55" w:rsidRDefault="00DE49DA" w:rsidP="002A2664">
            <w:pPr>
              <w:jc w:val="center"/>
              <w:rPr>
                <w:b/>
                <w:sz w:val="24"/>
                <w:szCs w:val="24"/>
              </w:rPr>
            </w:pPr>
          </w:p>
        </w:tc>
        <w:tc>
          <w:tcPr>
            <w:tcW w:w="839" w:type="dxa"/>
            <w:vMerge w:val="restart"/>
            <w:tcBorders>
              <w:top w:val="nil"/>
              <w:left w:val="nil"/>
              <w:right w:val="single" w:sz="4" w:space="0" w:color="auto"/>
            </w:tcBorders>
            <w:shd w:val="clear" w:color="auto" w:fill="auto"/>
            <w:noWrap/>
            <w:vAlign w:val="center"/>
            <w:hideMark/>
          </w:tcPr>
          <w:p w:rsidR="00DE49DA" w:rsidRPr="002E2E55" w:rsidRDefault="00DE49DA" w:rsidP="002A2664">
            <w:pPr>
              <w:jc w:val="center"/>
              <w:rPr>
                <w:b/>
                <w:sz w:val="24"/>
                <w:szCs w:val="24"/>
              </w:rPr>
            </w:pPr>
            <w:r w:rsidRPr="002E2E55">
              <w:rPr>
                <w:b/>
                <w:sz w:val="24"/>
                <w:szCs w:val="24"/>
              </w:rPr>
              <w:t>202</w:t>
            </w:r>
            <w:r w:rsidR="005A3A36" w:rsidRPr="002E2E55">
              <w:rPr>
                <w:b/>
                <w:sz w:val="24"/>
                <w:szCs w:val="24"/>
              </w:rPr>
              <w:t>6</w:t>
            </w:r>
            <w:r w:rsidRPr="002E2E55">
              <w:rPr>
                <w:b/>
                <w:sz w:val="24"/>
                <w:szCs w:val="24"/>
              </w:rPr>
              <w:t>-2030</w:t>
            </w:r>
          </w:p>
          <w:p w:rsidR="00DE49DA" w:rsidRPr="002E2E55" w:rsidRDefault="00DE49DA" w:rsidP="002A2664">
            <w:pPr>
              <w:jc w:val="center"/>
              <w:rPr>
                <w:b/>
                <w:sz w:val="24"/>
                <w:szCs w:val="24"/>
              </w:rPr>
            </w:pPr>
          </w:p>
          <w:p w:rsidR="00DE49DA" w:rsidRPr="002E2E55" w:rsidRDefault="00DE49DA" w:rsidP="002A2664">
            <w:pPr>
              <w:jc w:val="center"/>
              <w:rPr>
                <w:b/>
                <w:sz w:val="24"/>
                <w:szCs w:val="24"/>
              </w:rPr>
            </w:pPr>
          </w:p>
        </w:tc>
      </w:tr>
      <w:tr w:rsidR="00DE49DA" w:rsidRPr="002E2E55" w:rsidTr="00EF4D85">
        <w:trPr>
          <w:trHeight w:val="925"/>
        </w:trPr>
        <w:tc>
          <w:tcPr>
            <w:tcW w:w="760" w:type="dxa"/>
            <w:vMerge/>
            <w:tcBorders>
              <w:left w:val="single" w:sz="4" w:space="0" w:color="auto"/>
              <w:bottom w:val="single" w:sz="4" w:space="0" w:color="auto"/>
              <w:right w:val="single" w:sz="4" w:space="0" w:color="auto"/>
            </w:tcBorders>
            <w:vAlign w:val="center"/>
            <w:hideMark/>
          </w:tcPr>
          <w:p w:rsidR="00DE49DA" w:rsidRPr="002E2E55" w:rsidRDefault="00DE49DA" w:rsidP="002A2664">
            <w:pPr>
              <w:rPr>
                <w:b/>
                <w:bCs/>
                <w:sz w:val="24"/>
                <w:szCs w:val="24"/>
              </w:rPr>
            </w:pPr>
          </w:p>
        </w:tc>
        <w:tc>
          <w:tcPr>
            <w:tcW w:w="1407" w:type="dxa"/>
            <w:vMerge/>
            <w:tcBorders>
              <w:left w:val="single" w:sz="4" w:space="0" w:color="auto"/>
              <w:bottom w:val="single" w:sz="4" w:space="0" w:color="auto"/>
              <w:right w:val="single" w:sz="4" w:space="0" w:color="auto"/>
            </w:tcBorders>
            <w:vAlign w:val="center"/>
            <w:hideMark/>
          </w:tcPr>
          <w:p w:rsidR="00DE49DA" w:rsidRPr="002E2E55" w:rsidRDefault="00DE49DA" w:rsidP="002A2664">
            <w:pPr>
              <w:rPr>
                <w:b/>
                <w:bCs/>
                <w:sz w:val="24"/>
                <w:szCs w:val="24"/>
              </w:rPr>
            </w:pPr>
          </w:p>
        </w:tc>
        <w:tc>
          <w:tcPr>
            <w:tcW w:w="1312" w:type="dxa"/>
            <w:tcBorders>
              <w:top w:val="nil"/>
              <w:left w:val="nil"/>
              <w:bottom w:val="single" w:sz="4" w:space="0" w:color="auto"/>
              <w:right w:val="single" w:sz="4" w:space="0" w:color="auto"/>
            </w:tcBorders>
            <w:shd w:val="clear" w:color="auto" w:fill="auto"/>
            <w:noWrap/>
            <w:vAlign w:val="center"/>
            <w:hideMark/>
          </w:tcPr>
          <w:p w:rsidR="00DE49DA" w:rsidRPr="002E2E55" w:rsidRDefault="00DE49DA" w:rsidP="002A2664">
            <w:pPr>
              <w:jc w:val="center"/>
              <w:rPr>
                <w:b/>
                <w:bCs/>
                <w:sz w:val="24"/>
                <w:szCs w:val="24"/>
              </w:rPr>
            </w:pPr>
            <w:r w:rsidRPr="002E2E55">
              <w:rPr>
                <w:b/>
                <w:bCs/>
                <w:sz w:val="24"/>
                <w:szCs w:val="24"/>
              </w:rPr>
              <w:t>Giá trị</w:t>
            </w:r>
          </w:p>
          <w:p w:rsidR="00DE49DA" w:rsidRPr="002E2E55" w:rsidRDefault="00DE49DA" w:rsidP="002A2664">
            <w:pPr>
              <w:jc w:val="center"/>
              <w:rPr>
                <w:b/>
                <w:bCs/>
                <w:sz w:val="24"/>
                <w:szCs w:val="24"/>
              </w:rPr>
            </w:pPr>
            <w:r w:rsidRPr="002E2E55">
              <w:rPr>
                <w:b/>
                <w:bCs/>
                <w:sz w:val="24"/>
                <w:szCs w:val="24"/>
              </w:rPr>
              <w:t>(triệu đồng)</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DE49DA" w:rsidRPr="002E2E55" w:rsidRDefault="00DE49DA" w:rsidP="002A2664">
            <w:pPr>
              <w:jc w:val="center"/>
              <w:rPr>
                <w:b/>
                <w:bCs/>
                <w:sz w:val="24"/>
                <w:szCs w:val="24"/>
              </w:rPr>
            </w:pPr>
            <w:r w:rsidRPr="002E2E55">
              <w:rPr>
                <w:b/>
                <w:bCs/>
                <w:sz w:val="24"/>
                <w:szCs w:val="24"/>
              </w:rPr>
              <w:t>Tỷ lệ (%)</w:t>
            </w:r>
          </w:p>
        </w:tc>
        <w:tc>
          <w:tcPr>
            <w:tcW w:w="1039" w:type="dxa"/>
            <w:tcBorders>
              <w:top w:val="nil"/>
              <w:left w:val="nil"/>
              <w:bottom w:val="single" w:sz="4" w:space="0" w:color="auto"/>
              <w:right w:val="single" w:sz="4" w:space="0" w:color="auto"/>
            </w:tcBorders>
            <w:shd w:val="clear" w:color="auto" w:fill="auto"/>
            <w:noWrap/>
            <w:vAlign w:val="center"/>
            <w:hideMark/>
          </w:tcPr>
          <w:p w:rsidR="00DE49DA" w:rsidRPr="002E2E55" w:rsidRDefault="00DE49DA" w:rsidP="002A2664">
            <w:pPr>
              <w:jc w:val="center"/>
              <w:rPr>
                <w:b/>
                <w:bCs/>
                <w:sz w:val="24"/>
                <w:szCs w:val="24"/>
              </w:rPr>
            </w:pPr>
            <w:r w:rsidRPr="002E2E55">
              <w:rPr>
                <w:b/>
                <w:bCs/>
                <w:sz w:val="24"/>
                <w:szCs w:val="24"/>
              </w:rPr>
              <w:t>Giá trị</w:t>
            </w:r>
          </w:p>
          <w:p w:rsidR="00DE49DA" w:rsidRPr="002E2E55" w:rsidRDefault="00DE49DA" w:rsidP="002A2664">
            <w:pPr>
              <w:jc w:val="center"/>
              <w:rPr>
                <w:b/>
                <w:bCs/>
                <w:sz w:val="24"/>
                <w:szCs w:val="24"/>
              </w:rPr>
            </w:pPr>
            <w:r w:rsidRPr="002E2E55">
              <w:rPr>
                <w:b/>
                <w:bCs/>
                <w:sz w:val="24"/>
                <w:szCs w:val="24"/>
              </w:rPr>
              <w:t>(Triệu đồng)</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DE49DA" w:rsidRPr="002E2E55" w:rsidRDefault="00DE49DA" w:rsidP="002A2664">
            <w:pPr>
              <w:jc w:val="center"/>
              <w:rPr>
                <w:b/>
                <w:bCs/>
                <w:sz w:val="24"/>
                <w:szCs w:val="24"/>
              </w:rPr>
            </w:pPr>
            <w:r w:rsidRPr="002E2E55">
              <w:rPr>
                <w:b/>
                <w:bCs/>
                <w:sz w:val="24"/>
                <w:szCs w:val="24"/>
              </w:rPr>
              <w:t>Tỷ lệ (%)</w:t>
            </w:r>
          </w:p>
        </w:tc>
        <w:tc>
          <w:tcPr>
            <w:tcW w:w="1191" w:type="dxa"/>
            <w:tcBorders>
              <w:top w:val="nil"/>
              <w:left w:val="nil"/>
              <w:bottom w:val="single" w:sz="4" w:space="0" w:color="auto"/>
              <w:right w:val="single" w:sz="4" w:space="0" w:color="auto"/>
            </w:tcBorders>
            <w:shd w:val="clear" w:color="auto" w:fill="auto"/>
            <w:noWrap/>
            <w:vAlign w:val="center"/>
            <w:hideMark/>
          </w:tcPr>
          <w:p w:rsidR="00DE49DA" w:rsidRPr="002E2E55" w:rsidRDefault="00DE49DA" w:rsidP="002A2664">
            <w:pPr>
              <w:jc w:val="center"/>
              <w:rPr>
                <w:b/>
                <w:bCs/>
                <w:sz w:val="24"/>
                <w:szCs w:val="24"/>
              </w:rPr>
            </w:pPr>
            <w:r w:rsidRPr="002E2E55">
              <w:rPr>
                <w:b/>
                <w:bCs/>
                <w:sz w:val="24"/>
                <w:szCs w:val="24"/>
              </w:rPr>
              <w:t>Giá trị</w:t>
            </w:r>
          </w:p>
          <w:p w:rsidR="00DE49DA" w:rsidRPr="002E2E55" w:rsidRDefault="00DE49DA" w:rsidP="002A2664">
            <w:pPr>
              <w:jc w:val="center"/>
              <w:rPr>
                <w:b/>
                <w:bCs/>
                <w:sz w:val="24"/>
                <w:szCs w:val="24"/>
              </w:rPr>
            </w:pPr>
            <w:r w:rsidRPr="002E2E55">
              <w:rPr>
                <w:b/>
                <w:bCs/>
                <w:sz w:val="24"/>
                <w:szCs w:val="24"/>
              </w:rPr>
              <w:t>(Triệu đồng)</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DE49DA" w:rsidRPr="002E2E55" w:rsidRDefault="00DE49DA" w:rsidP="002A2664">
            <w:pPr>
              <w:jc w:val="center"/>
              <w:rPr>
                <w:b/>
                <w:bCs/>
                <w:sz w:val="24"/>
                <w:szCs w:val="24"/>
              </w:rPr>
            </w:pPr>
            <w:r w:rsidRPr="002E2E55">
              <w:rPr>
                <w:b/>
                <w:bCs/>
                <w:sz w:val="24"/>
                <w:szCs w:val="24"/>
              </w:rPr>
              <w:t>Tỷ lệ (%)</w:t>
            </w:r>
          </w:p>
        </w:tc>
        <w:tc>
          <w:tcPr>
            <w:tcW w:w="837" w:type="dxa"/>
            <w:vMerge/>
            <w:tcBorders>
              <w:left w:val="nil"/>
              <w:bottom w:val="single" w:sz="4" w:space="0" w:color="auto"/>
              <w:right w:val="single" w:sz="4" w:space="0" w:color="auto"/>
            </w:tcBorders>
            <w:shd w:val="clear" w:color="auto" w:fill="auto"/>
            <w:noWrap/>
            <w:vAlign w:val="bottom"/>
            <w:hideMark/>
          </w:tcPr>
          <w:p w:rsidR="00DE49DA" w:rsidRPr="002E2E55" w:rsidRDefault="00DE49DA" w:rsidP="002A2664">
            <w:pPr>
              <w:rPr>
                <w:sz w:val="24"/>
                <w:szCs w:val="24"/>
              </w:rPr>
            </w:pPr>
          </w:p>
        </w:tc>
        <w:tc>
          <w:tcPr>
            <w:tcW w:w="839" w:type="dxa"/>
            <w:vMerge/>
            <w:tcBorders>
              <w:left w:val="nil"/>
              <w:bottom w:val="single" w:sz="4" w:space="0" w:color="auto"/>
              <w:right w:val="single" w:sz="4" w:space="0" w:color="auto"/>
            </w:tcBorders>
            <w:shd w:val="clear" w:color="auto" w:fill="auto"/>
            <w:noWrap/>
            <w:vAlign w:val="bottom"/>
            <w:hideMark/>
          </w:tcPr>
          <w:p w:rsidR="00DE49DA" w:rsidRPr="002E2E55" w:rsidRDefault="00DE49DA" w:rsidP="002A2664">
            <w:pPr>
              <w:rPr>
                <w:sz w:val="24"/>
                <w:szCs w:val="24"/>
              </w:rPr>
            </w:pPr>
          </w:p>
        </w:tc>
      </w:tr>
      <w:tr w:rsidR="00410043" w:rsidRPr="002E2E55" w:rsidTr="00AF495F">
        <w:trPr>
          <w:trHeight w:val="3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10043" w:rsidRPr="002E2E55" w:rsidRDefault="00410043" w:rsidP="006F0378">
            <w:pPr>
              <w:jc w:val="center"/>
              <w:rPr>
                <w:b/>
                <w:bCs/>
                <w:sz w:val="24"/>
                <w:szCs w:val="24"/>
              </w:rPr>
            </w:pPr>
            <w:r w:rsidRPr="002E2E55">
              <w:rPr>
                <w:b/>
                <w:bCs/>
                <w:sz w:val="24"/>
                <w:szCs w:val="24"/>
              </w:rPr>
              <w:t>I</w:t>
            </w:r>
          </w:p>
        </w:tc>
        <w:tc>
          <w:tcPr>
            <w:tcW w:w="1407"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rPr>
                <w:b/>
                <w:bCs/>
                <w:sz w:val="24"/>
                <w:szCs w:val="24"/>
              </w:rPr>
            </w:pPr>
            <w:r w:rsidRPr="002E2E55">
              <w:rPr>
                <w:b/>
                <w:bCs/>
                <w:sz w:val="24"/>
                <w:szCs w:val="24"/>
              </w:rPr>
              <w:t>Giá cố định 2010</w:t>
            </w:r>
          </w:p>
        </w:tc>
        <w:tc>
          <w:tcPr>
            <w:tcW w:w="1312"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126.677</w:t>
            </w:r>
          </w:p>
        </w:tc>
        <w:tc>
          <w:tcPr>
            <w:tcW w:w="766"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100</w:t>
            </w:r>
          </w:p>
        </w:tc>
        <w:tc>
          <w:tcPr>
            <w:tcW w:w="1039"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208.908</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100</w:t>
            </w:r>
          </w:p>
        </w:tc>
        <w:tc>
          <w:tcPr>
            <w:tcW w:w="1191"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300.293</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100</w:t>
            </w:r>
          </w:p>
        </w:tc>
        <w:tc>
          <w:tcPr>
            <w:tcW w:w="837"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8,14</w:t>
            </w:r>
          </w:p>
        </w:tc>
        <w:tc>
          <w:tcPr>
            <w:tcW w:w="839"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9,93</w:t>
            </w:r>
          </w:p>
        </w:tc>
      </w:tr>
      <w:tr w:rsidR="00410043" w:rsidRPr="002E2E55" w:rsidTr="00AF495F">
        <w:trPr>
          <w:trHeight w:val="3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10043" w:rsidRPr="002E2E55" w:rsidRDefault="00410043" w:rsidP="006F0378">
            <w:pPr>
              <w:jc w:val="center"/>
              <w:rPr>
                <w:sz w:val="24"/>
                <w:szCs w:val="24"/>
              </w:rPr>
            </w:pPr>
            <w:r w:rsidRPr="002E2E55">
              <w:rPr>
                <w:sz w:val="24"/>
                <w:szCs w:val="24"/>
              </w:rPr>
              <w:t>1</w:t>
            </w:r>
          </w:p>
        </w:tc>
        <w:tc>
          <w:tcPr>
            <w:tcW w:w="1407"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rPr>
                <w:sz w:val="24"/>
                <w:szCs w:val="24"/>
              </w:rPr>
            </w:pPr>
            <w:r w:rsidRPr="002E2E55">
              <w:rPr>
                <w:sz w:val="24"/>
                <w:szCs w:val="24"/>
              </w:rPr>
              <w:t>Trồng trọt</w:t>
            </w:r>
          </w:p>
        </w:tc>
        <w:tc>
          <w:tcPr>
            <w:tcW w:w="1312"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32.006</w:t>
            </w:r>
          </w:p>
        </w:tc>
        <w:tc>
          <w:tcPr>
            <w:tcW w:w="766"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25,3</w:t>
            </w:r>
          </w:p>
        </w:tc>
        <w:tc>
          <w:tcPr>
            <w:tcW w:w="1039"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31.684</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15,2</w:t>
            </w:r>
          </w:p>
        </w:tc>
        <w:tc>
          <w:tcPr>
            <w:tcW w:w="1191"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35.021</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11,7</w:t>
            </w:r>
          </w:p>
        </w:tc>
        <w:tc>
          <w:tcPr>
            <w:tcW w:w="837"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-0,14</w:t>
            </w:r>
          </w:p>
        </w:tc>
        <w:tc>
          <w:tcPr>
            <w:tcW w:w="839"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2,54</w:t>
            </w:r>
          </w:p>
        </w:tc>
      </w:tr>
      <w:tr w:rsidR="00410043" w:rsidRPr="002E2E55" w:rsidTr="00AF495F">
        <w:trPr>
          <w:trHeight w:val="3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10043" w:rsidRPr="002E2E55" w:rsidRDefault="00410043" w:rsidP="006F0378">
            <w:pPr>
              <w:jc w:val="center"/>
              <w:rPr>
                <w:sz w:val="24"/>
                <w:szCs w:val="24"/>
              </w:rPr>
            </w:pPr>
            <w:r w:rsidRPr="002E2E55">
              <w:rPr>
                <w:sz w:val="24"/>
                <w:szCs w:val="24"/>
              </w:rPr>
              <w:t>2</w:t>
            </w:r>
          </w:p>
        </w:tc>
        <w:tc>
          <w:tcPr>
            <w:tcW w:w="1407"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rPr>
                <w:sz w:val="24"/>
                <w:szCs w:val="24"/>
              </w:rPr>
            </w:pPr>
            <w:r w:rsidRPr="002E2E55">
              <w:rPr>
                <w:sz w:val="24"/>
                <w:szCs w:val="24"/>
              </w:rPr>
              <w:t>Chăn nuôi</w:t>
            </w:r>
          </w:p>
        </w:tc>
        <w:tc>
          <w:tcPr>
            <w:tcW w:w="1312"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20.769</w:t>
            </w:r>
          </w:p>
        </w:tc>
        <w:tc>
          <w:tcPr>
            <w:tcW w:w="766"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16,4</w:t>
            </w:r>
          </w:p>
        </w:tc>
        <w:tc>
          <w:tcPr>
            <w:tcW w:w="1039"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22.474</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10,8</w:t>
            </w:r>
          </w:p>
        </w:tc>
        <w:tc>
          <w:tcPr>
            <w:tcW w:w="1191"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28.414</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9,5</w:t>
            </w:r>
          </w:p>
        </w:tc>
        <w:tc>
          <w:tcPr>
            <w:tcW w:w="837"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1,13</w:t>
            </w:r>
          </w:p>
        </w:tc>
        <w:tc>
          <w:tcPr>
            <w:tcW w:w="839"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6,04</w:t>
            </w:r>
          </w:p>
        </w:tc>
      </w:tr>
      <w:tr w:rsidR="00410043" w:rsidRPr="002E2E55" w:rsidTr="00AF495F">
        <w:trPr>
          <w:trHeight w:val="3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10043" w:rsidRPr="002E2E55" w:rsidRDefault="00410043" w:rsidP="006F0378">
            <w:pPr>
              <w:jc w:val="center"/>
              <w:rPr>
                <w:sz w:val="24"/>
                <w:szCs w:val="24"/>
              </w:rPr>
            </w:pPr>
            <w:r w:rsidRPr="002E2E55">
              <w:rPr>
                <w:sz w:val="24"/>
                <w:szCs w:val="24"/>
              </w:rPr>
              <w:t>3</w:t>
            </w:r>
          </w:p>
        </w:tc>
        <w:tc>
          <w:tcPr>
            <w:tcW w:w="1407"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rPr>
                <w:sz w:val="24"/>
                <w:szCs w:val="24"/>
              </w:rPr>
            </w:pPr>
            <w:r w:rsidRPr="002E2E55">
              <w:rPr>
                <w:sz w:val="24"/>
                <w:szCs w:val="24"/>
              </w:rPr>
              <w:t>Thủy sản</w:t>
            </w:r>
          </w:p>
        </w:tc>
        <w:tc>
          <w:tcPr>
            <w:tcW w:w="1312"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73.902</w:t>
            </w:r>
          </w:p>
        </w:tc>
        <w:tc>
          <w:tcPr>
            <w:tcW w:w="766"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58,3</w:t>
            </w:r>
          </w:p>
        </w:tc>
        <w:tc>
          <w:tcPr>
            <w:tcW w:w="1039"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154.750</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74,1</w:t>
            </w:r>
          </w:p>
        </w:tc>
        <w:tc>
          <w:tcPr>
            <w:tcW w:w="1191"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236.858</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78,9</w:t>
            </w:r>
          </w:p>
        </w:tc>
        <w:tc>
          <w:tcPr>
            <w:tcW w:w="837"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11,14</w:t>
            </w:r>
          </w:p>
        </w:tc>
        <w:tc>
          <w:tcPr>
            <w:tcW w:w="839"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11,23</w:t>
            </w:r>
          </w:p>
        </w:tc>
      </w:tr>
      <w:tr w:rsidR="00410043" w:rsidRPr="002E2E55" w:rsidTr="00AF495F">
        <w:trPr>
          <w:trHeight w:val="3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10043" w:rsidRPr="002E2E55" w:rsidRDefault="00410043" w:rsidP="006F0378">
            <w:pPr>
              <w:jc w:val="center"/>
              <w:rPr>
                <w:b/>
                <w:bCs/>
                <w:sz w:val="24"/>
                <w:szCs w:val="24"/>
              </w:rPr>
            </w:pPr>
            <w:r w:rsidRPr="002E2E55">
              <w:rPr>
                <w:b/>
                <w:bCs/>
                <w:sz w:val="24"/>
                <w:szCs w:val="24"/>
              </w:rPr>
              <w:t>II</w:t>
            </w:r>
          </w:p>
        </w:tc>
        <w:tc>
          <w:tcPr>
            <w:tcW w:w="1407"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rPr>
                <w:b/>
                <w:bCs/>
                <w:sz w:val="24"/>
                <w:szCs w:val="24"/>
              </w:rPr>
            </w:pPr>
            <w:r w:rsidRPr="002E2E55">
              <w:rPr>
                <w:b/>
                <w:bCs/>
                <w:sz w:val="24"/>
                <w:szCs w:val="24"/>
              </w:rPr>
              <w:t xml:space="preserve"> Gía hiện hành</w:t>
            </w:r>
          </w:p>
        </w:tc>
        <w:tc>
          <w:tcPr>
            <w:tcW w:w="1312"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239.587,94</w:t>
            </w:r>
          </w:p>
        </w:tc>
        <w:tc>
          <w:tcPr>
            <w:tcW w:w="766"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100</w:t>
            </w:r>
          </w:p>
        </w:tc>
        <w:tc>
          <w:tcPr>
            <w:tcW w:w="1039"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370.501</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100</w:t>
            </w:r>
          </w:p>
        </w:tc>
        <w:tc>
          <w:tcPr>
            <w:tcW w:w="1191"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572.042</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100,0</w:t>
            </w:r>
          </w:p>
        </w:tc>
        <w:tc>
          <w:tcPr>
            <w:tcW w:w="837"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7,06</w:t>
            </w:r>
          </w:p>
        </w:tc>
        <w:tc>
          <w:tcPr>
            <w:tcW w:w="839"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12,04</w:t>
            </w:r>
          </w:p>
        </w:tc>
      </w:tr>
      <w:tr w:rsidR="00410043" w:rsidRPr="002E2E55" w:rsidTr="00AF495F">
        <w:trPr>
          <w:trHeight w:val="3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10043" w:rsidRPr="002E2E55" w:rsidRDefault="00410043" w:rsidP="006F0378">
            <w:pPr>
              <w:jc w:val="center"/>
              <w:rPr>
                <w:sz w:val="24"/>
                <w:szCs w:val="24"/>
              </w:rPr>
            </w:pPr>
            <w:r w:rsidRPr="002E2E55">
              <w:rPr>
                <w:sz w:val="24"/>
                <w:szCs w:val="24"/>
              </w:rPr>
              <w:t>1</w:t>
            </w:r>
          </w:p>
        </w:tc>
        <w:tc>
          <w:tcPr>
            <w:tcW w:w="1407"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rPr>
                <w:sz w:val="24"/>
                <w:szCs w:val="24"/>
              </w:rPr>
            </w:pPr>
            <w:r w:rsidRPr="002E2E55">
              <w:rPr>
                <w:sz w:val="24"/>
                <w:szCs w:val="24"/>
              </w:rPr>
              <w:t>Trồng trọt</w:t>
            </w:r>
          </w:p>
        </w:tc>
        <w:tc>
          <w:tcPr>
            <w:tcW w:w="1312"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56.947</w:t>
            </w:r>
          </w:p>
        </w:tc>
        <w:tc>
          <w:tcPr>
            <w:tcW w:w="766"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23,8</w:t>
            </w:r>
          </w:p>
        </w:tc>
        <w:tc>
          <w:tcPr>
            <w:tcW w:w="1039"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55.220</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14,9</w:t>
            </w:r>
          </w:p>
        </w:tc>
        <w:tc>
          <w:tcPr>
            <w:tcW w:w="1191"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59.649</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10,4</w:t>
            </w:r>
          </w:p>
        </w:tc>
        <w:tc>
          <w:tcPr>
            <w:tcW w:w="837"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-0,44</w:t>
            </w:r>
          </w:p>
        </w:tc>
        <w:tc>
          <w:tcPr>
            <w:tcW w:w="839"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1,95</w:t>
            </w:r>
          </w:p>
        </w:tc>
      </w:tr>
      <w:tr w:rsidR="00410043" w:rsidRPr="002E2E55" w:rsidTr="00AF495F">
        <w:trPr>
          <w:trHeight w:val="3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10043" w:rsidRPr="002E2E55" w:rsidRDefault="00410043" w:rsidP="006F0378">
            <w:pPr>
              <w:jc w:val="center"/>
              <w:rPr>
                <w:sz w:val="24"/>
                <w:szCs w:val="24"/>
              </w:rPr>
            </w:pPr>
            <w:r w:rsidRPr="002E2E55">
              <w:rPr>
                <w:sz w:val="24"/>
                <w:szCs w:val="24"/>
              </w:rPr>
              <w:t>2</w:t>
            </w:r>
          </w:p>
        </w:tc>
        <w:tc>
          <w:tcPr>
            <w:tcW w:w="1407"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rPr>
                <w:sz w:val="24"/>
                <w:szCs w:val="24"/>
              </w:rPr>
            </w:pPr>
            <w:r w:rsidRPr="002E2E55">
              <w:rPr>
                <w:sz w:val="24"/>
                <w:szCs w:val="24"/>
              </w:rPr>
              <w:t>Chăn nuôi</w:t>
            </w:r>
          </w:p>
        </w:tc>
        <w:tc>
          <w:tcPr>
            <w:tcW w:w="1312"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34.247</w:t>
            </w:r>
          </w:p>
        </w:tc>
        <w:tc>
          <w:tcPr>
            <w:tcW w:w="766"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14,3</w:t>
            </w:r>
          </w:p>
        </w:tc>
        <w:tc>
          <w:tcPr>
            <w:tcW w:w="1039"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37.152</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10,0</w:t>
            </w:r>
          </w:p>
        </w:tc>
        <w:tc>
          <w:tcPr>
            <w:tcW w:w="1191"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47.181</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8,2</w:t>
            </w:r>
          </w:p>
        </w:tc>
        <w:tc>
          <w:tcPr>
            <w:tcW w:w="837"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1,17</w:t>
            </w:r>
          </w:p>
        </w:tc>
        <w:tc>
          <w:tcPr>
            <w:tcW w:w="839"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6,16</w:t>
            </w:r>
          </w:p>
        </w:tc>
      </w:tr>
      <w:tr w:rsidR="00410043" w:rsidRPr="002E2E55" w:rsidTr="00AF495F">
        <w:trPr>
          <w:trHeight w:val="3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10043" w:rsidRPr="002E2E55" w:rsidRDefault="00410043" w:rsidP="006F0378">
            <w:pPr>
              <w:jc w:val="center"/>
              <w:rPr>
                <w:sz w:val="24"/>
                <w:szCs w:val="24"/>
              </w:rPr>
            </w:pPr>
            <w:r w:rsidRPr="002E2E55">
              <w:rPr>
                <w:sz w:val="24"/>
                <w:szCs w:val="24"/>
              </w:rPr>
              <w:t>3</w:t>
            </w:r>
          </w:p>
        </w:tc>
        <w:tc>
          <w:tcPr>
            <w:tcW w:w="1407"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rPr>
                <w:sz w:val="24"/>
                <w:szCs w:val="24"/>
              </w:rPr>
            </w:pPr>
            <w:r w:rsidRPr="002E2E55">
              <w:rPr>
                <w:sz w:val="24"/>
                <w:szCs w:val="24"/>
              </w:rPr>
              <w:t>Thủy sản</w:t>
            </w:r>
          </w:p>
        </w:tc>
        <w:tc>
          <w:tcPr>
            <w:tcW w:w="1312"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148.394</w:t>
            </w:r>
          </w:p>
        </w:tc>
        <w:tc>
          <w:tcPr>
            <w:tcW w:w="766"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61,9</w:t>
            </w:r>
          </w:p>
        </w:tc>
        <w:tc>
          <w:tcPr>
            <w:tcW w:w="1039"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278.129</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75,1</w:t>
            </w:r>
          </w:p>
        </w:tc>
        <w:tc>
          <w:tcPr>
            <w:tcW w:w="1191"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sz w:val="24"/>
                <w:szCs w:val="24"/>
              </w:rPr>
            </w:pPr>
            <w:r w:rsidRPr="002E2E55">
              <w:rPr>
                <w:sz w:val="24"/>
                <w:szCs w:val="24"/>
              </w:rPr>
              <w:t>465.212</w:t>
            </w:r>
          </w:p>
        </w:tc>
        <w:tc>
          <w:tcPr>
            <w:tcW w:w="773" w:type="dxa"/>
            <w:tcBorders>
              <w:top w:val="nil"/>
              <w:left w:val="nil"/>
              <w:bottom w:val="single" w:sz="4" w:space="0" w:color="auto"/>
              <w:right w:val="single" w:sz="4" w:space="0" w:color="auto"/>
            </w:tcBorders>
            <w:shd w:val="clear" w:color="auto" w:fill="auto"/>
            <w:noWrap/>
            <w:vAlign w:val="center"/>
            <w:hideMark/>
          </w:tcPr>
          <w:p w:rsidR="00410043" w:rsidRPr="002E2E55" w:rsidRDefault="00410043" w:rsidP="006F0378">
            <w:pPr>
              <w:jc w:val="center"/>
              <w:rPr>
                <w:b/>
                <w:bCs/>
                <w:sz w:val="24"/>
                <w:szCs w:val="24"/>
              </w:rPr>
            </w:pPr>
            <w:r w:rsidRPr="002E2E55">
              <w:rPr>
                <w:b/>
                <w:bCs/>
                <w:sz w:val="24"/>
                <w:szCs w:val="24"/>
              </w:rPr>
              <w:t>81,3</w:t>
            </w:r>
          </w:p>
        </w:tc>
        <w:tc>
          <w:tcPr>
            <w:tcW w:w="837"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9,39</w:t>
            </w:r>
          </w:p>
        </w:tc>
        <w:tc>
          <w:tcPr>
            <w:tcW w:w="839" w:type="dxa"/>
            <w:tcBorders>
              <w:top w:val="nil"/>
              <w:left w:val="nil"/>
              <w:bottom w:val="single" w:sz="4" w:space="0" w:color="auto"/>
              <w:right w:val="single" w:sz="4" w:space="0" w:color="auto"/>
            </w:tcBorders>
            <w:shd w:val="clear" w:color="auto" w:fill="auto"/>
            <w:noWrap/>
            <w:vAlign w:val="bottom"/>
            <w:hideMark/>
          </w:tcPr>
          <w:p w:rsidR="00410043" w:rsidRPr="002E2E55" w:rsidRDefault="00410043">
            <w:pPr>
              <w:jc w:val="right"/>
              <w:rPr>
                <w:sz w:val="24"/>
                <w:szCs w:val="24"/>
              </w:rPr>
            </w:pPr>
            <w:r w:rsidRPr="002E2E55">
              <w:rPr>
                <w:sz w:val="24"/>
                <w:szCs w:val="24"/>
              </w:rPr>
              <w:t>13,72</w:t>
            </w:r>
          </w:p>
        </w:tc>
      </w:tr>
    </w:tbl>
    <w:p w:rsidR="008B3511" w:rsidRPr="00ED4E8E" w:rsidRDefault="00E40D4F" w:rsidP="004C1F53">
      <w:pPr>
        <w:spacing w:before="120" w:line="360" w:lineRule="auto"/>
        <w:ind w:firstLine="567"/>
        <w:jc w:val="both"/>
        <w:rPr>
          <w:sz w:val="26"/>
          <w:szCs w:val="26"/>
          <w:lang w:val="pt-BR"/>
        </w:rPr>
      </w:pPr>
      <w:bookmarkStart w:id="285" w:name="_Toc2003312"/>
      <w:r w:rsidRPr="00ED4E8E">
        <w:rPr>
          <w:sz w:val="26"/>
          <w:szCs w:val="26"/>
          <w:lang w:val="pt-BR"/>
        </w:rPr>
        <w:t xml:space="preserve">Theo giá cố định năm 2010, doanh thu của ngành nông nghiệp </w:t>
      </w:r>
      <w:r w:rsidR="002306F3" w:rsidRPr="00ED4E8E">
        <w:rPr>
          <w:sz w:val="26"/>
          <w:szCs w:val="26"/>
          <w:lang w:val="pt-BR"/>
        </w:rPr>
        <w:t xml:space="preserve">đạt </w:t>
      </w:r>
      <w:r w:rsidR="0005677B" w:rsidRPr="00ED4E8E">
        <w:rPr>
          <w:sz w:val="26"/>
          <w:szCs w:val="26"/>
          <w:lang w:val="pt-BR"/>
        </w:rPr>
        <w:t>126.667 triệu đồng năm 2017 và tăng trưởng 1</w:t>
      </w:r>
      <w:r w:rsidR="00410043" w:rsidRPr="00ED4E8E">
        <w:rPr>
          <w:sz w:val="26"/>
          <w:szCs w:val="26"/>
          <w:lang w:val="pt-BR"/>
        </w:rPr>
        <w:t>1</w:t>
      </w:r>
      <w:r w:rsidR="0005677B" w:rsidRPr="00ED4E8E">
        <w:rPr>
          <w:sz w:val="26"/>
          <w:szCs w:val="26"/>
          <w:lang w:val="pt-BR"/>
        </w:rPr>
        <w:t>,1</w:t>
      </w:r>
      <w:r w:rsidR="00410043" w:rsidRPr="00ED4E8E">
        <w:rPr>
          <w:sz w:val="26"/>
          <w:szCs w:val="26"/>
          <w:lang w:val="pt-BR"/>
        </w:rPr>
        <w:t>4</w:t>
      </w:r>
      <w:r w:rsidR="0005677B" w:rsidRPr="00ED4E8E">
        <w:rPr>
          <w:sz w:val="26"/>
          <w:szCs w:val="26"/>
          <w:lang w:val="pt-BR"/>
        </w:rPr>
        <w:t>% trong giai đoạn 201</w:t>
      </w:r>
      <w:r w:rsidR="0063752D" w:rsidRPr="00ED4E8E">
        <w:rPr>
          <w:sz w:val="26"/>
          <w:szCs w:val="26"/>
          <w:lang w:val="pt-BR"/>
        </w:rPr>
        <w:t>8</w:t>
      </w:r>
      <w:r w:rsidR="0005677B" w:rsidRPr="00ED4E8E">
        <w:rPr>
          <w:sz w:val="26"/>
          <w:szCs w:val="26"/>
          <w:lang w:val="pt-BR"/>
        </w:rPr>
        <w:t>- 202</w:t>
      </w:r>
      <w:r w:rsidR="0063752D" w:rsidRPr="00ED4E8E">
        <w:rPr>
          <w:sz w:val="26"/>
          <w:szCs w:val="26"/>
          <w:lang w:val="pt-BR"/>
        </w:rPr>
        <w:t>5</w:t>
      </w:r>
      <w:r w:rsidR="0005677B" w:rsidRPr="00ED4E8E">
        <w:rPr>
          <w:sz w:val="26"/>
          <w:szCs w:val="26"/>
          <w:lang w:val="pt-BR"/>
        </w:rPr>
        <w:t xml:space="preserve"> đạt 208.908 triệu đồng</w:t>
      </w:r>
      <w:r w:rsidR="0065251A" w:rsidRPr="00ED4E8E">
        <w:rPr>
          <w:sz w:val="26"/>
          <w:szCs w:val="26"/>
          <w:lang w:val="pt-BR"/>
        </w:rPr>
        <w:t>.</w:t>
      </w:r>
      <w:r w:rsidR="00DA029B" w:rsidRPr="00ED4E8E">
        <w:rPr>
          <w:sz w:val="26"/>
          <w:szCs w:val="26"/>
          <w:lang w:val="pt-BR"/>
        </w:rPr>
        <w:t xml:space="preserve"> </w:t>
      </w:r>
      <w:r w:rsidR="0065251A" w:rsidRPr="00ED4E8E">
        <w:rPr>
          <w:sz w:val="26"/>
          <w:szCs w:val="26"/>
          <w:lang w:val="pt-BR"/>
        </w:rPr>
        <w:t>Đến giai đoạn 202</w:t>
      </w:r>
      <w:r w:rsidR="0063752D" w:rsidRPr="00ED4E8E">
        <w:rPr>
          <w:sz w:val="26"/>
          <w:szCs w:val="26"/>
          <w:lang w:val="pt-BR"/>
        </w:rPr>
        <w:t>6</w:t>
      </w:r>
      <w:r w:rsidR="0065251A" w:rsidRPr="00ED4E8E">
        <w:rPr>
          <w:sz w:val="26"/>
          <w:szCs w:val="26"/>
          <w:lang w:val="pt-BR"/>
        </w:rPr>
        <w:t xml:space="preserve"> – 2030, tốc độ tăng trưởng </w:t>
      </w:r>
      <w:r w:rsidR="00410043" w:rsidRPr="00ED4E8E">
        <w:rPr>
          <w:sz w:val="26"/>
          <w:szCs w:val="26"/>
          <w:lang w:val="pt-BR"/>
        </w:rPr>
        <w:t>11,23</w:t>
      </w:r>
      <w:r w:rsidR="004458AF" w:rsidRPr="00ED4E8E">
        <w:rPr>
          <w:sz w:val="26"/>
          <w:szCs w:val="26"/>
          <w:lang w:val="pt-BR"/>
        </w:rPr>
        <w:t>% và đạt doanh</w:t>
      </w:r>
      <w:r w:rsidR="00E02E1A" w:rsidRPr="00ED4E8E">
        <w:rPr>
          <w:sz w:val="26"/>
          <w:szCs w:val="26"/>
          <w:lang w:val="pt-BR"/>
        </w:rPr>
        <w:t xml:space="preserve"> thu 300.293 triệu đồng</w:t>
      </w:r>
      <w:r w:rsidR="00461980" w:rsidRPr="00ED4E8E">
        <w:rPr>
          <w:sz w:val="26"/>
          <w:szCs w:val="26"/>
          <w:lang w:val="pt-BR"/>
        </w:rPr>
        <w:t>.</w:t>
      </w:r>
      <w:bookmarkEnd w:id="285"/>
    </w:p>
    <w:p w:rsidR="00461980" w:rsidRPr="002E2E55" w:rsidRDefault="00461980" w:rsidP="004C1F53">
      <w:pPr>
        <w:spacing w:line="360" w:lineRule="auto"/>
        <w:ind w:firstLine="567"/>
        <w:jc w:val="both"/>
        <w:rPr>
          <w:sz w:val="26"/>
          <w:szCs w:val="26"/>
          <w:lang w:val="pt-BR"/>
        </w:rPr>
      </w:pPr>
      <w:r w:rsidRPr="002E2E55">
        <w:rPr>
          <w:sz w:val="26"/>
          <w:szCs w:val="26"/>
          <w:lang w:val="pt-BR"/>
        </w:rPr>
        <w:t>Theo giá hiện hành, giai đoạn 2018 – 202</w:t>
      </w:r>
      <w:r w:rsidR="0063752D" w:rsidRPr="002E2E55">
        <w:rPr>
          <w:sz w:val="26"/>
          <w:szCs w:val="26"/>
          <w:lang w:val="pt-BR"/>
        </w:rPr>
        <w:t>5</w:t>
      </w:r>
      <w:r w:rsidRPr="002E2E55">
        <w:rPr>
          <w:sz w:val="26"/>
          <w:szCs w:val="26"/>
          <w:lang w:val="pt-BR"/>
        </w:rPr>
        <w:t>, doanh thu</w:t>
      </w:r>
      <w:r w:rsidR="002D1C19" w:rsidRPr="002E2E55">
        <w:rPr>
          <w:sz w:val="26"/>
          <w:szCs w:val="26"/>
          <w:lang w:val="pt-BR"/>
        </w:rPr>
        <w:t xml:space="preserve"> đạt</w:t>
      </w:r>
      <w:r w:rsidR="005C50B1" w:rsidRPr="002E2E55">
        <w:rPr>
          <w:sz w:val="26"/>
          <w:szCs w:val="26"/>
          <w:lang w:val="pt-BR"/>
        </w:rPr>
        <w:t xml:space="preserve"> 370.501 triệu đồng</w:t>
      </w:r>
      <w:r w:rsidR="00410043" w:rsidRPr="002E2E55">
        <w:rPr>
          <w:sz w:val="26"/>
          <w:szCs w:val="26"/>
          <w:lang w:val="pt-BR"/>
        </w:rPr>
        <w:t>, tăng trưởng 9,39</w:t>
      </w:r>
      <w:r w:rsidR="002D1C19" w:rsidRPr="002E2E55">
        <w:rPr>
          <w:sz w:val="26"/>
          <w:szCs w:val="26"/>
          <w:lang w:val="pt-BR"/>
        </w:rPr>
        <w:t>%. Giai đoạn 202</w:t>
      </w:r>
      <w:r w:rsidR="0063752D" w:rsidRPr="002E2E55">
        <w:rPr>
          <w:sz w:val="26"/>
          <w:szCs w:val="26"/>
          <w:lang w:val="pt-BR"/>
        </w:rPr>
        <w:t>6</w:t>
      </w:r>
      <w:r w:rsidR="002D1C19" w:rsidRPr="002E2E55">
        <w:rPr>
          <w:sz w:val="26"/>
          <w:szCs w:val="26"/>
          <w:lang w:val="pt-BR"/>
        </w:rPr>
        <w:t xml:space="preserve"> – 2030, t</w:t>
      </w:r>
      <w:r w:rsidR="00255C3B" w:rsidRPr="002E2E55">
        <w:rPr>
          <w:sz w:val="26"/>
          <w:szCs w:val="26"/>
          <w:lang w:val="pt-BR"/>
        </w:rPr>
        <w:t xml:space="preserve">ốc độ tăng trưởng đạt </w:t>
      </w:r>
      <w:r w:rsidR="00410043" w:rsidRPr="002E2E55">
        <w:rPr>
          <w:sz w:val="26"/>
          <w:szCs w:val="26"/>
          <w:lang w:val="pt-BR"/>
        </w:rPr>
        <w:t>13,72</w:t>
      </w:r>
      <w:r w:rsidR="00255C3B" w:rsidRPr="002E2E55">
        <w:rPr>
          <w:sz w:val="26"/>
          <w:szCs w:val="26"/>
          <w:lang w:val="pt-BR"/>
        </w:rPr>
        <w:t>% đạt 572 triệu đồng.</w:t>
      </w:r>
    </w:p>
    <w:p w:rsidR="00EF4D85" w:rsidRPr="00FC24EB" w:rsidRDefault="00AF495F" w:rsidP="004C1F53">
      <w:pPr>
        <w:pStyle w:val="Heading3"/>
        <w:numPr>
          <w:ilvl w:val="0"/>
          <w:numId w:val="0"/>
        </w:numPr>
        <w:spacing w:line="360" w:lineRule="auto"/>
        <w:ind w:left="720" w:hanging="720"/>
        <w:rPr>
          <w:rFonts w:ascii="Times New Roman" w:hAnsi="Times New Roman"/>
          <w:b/>
          <w:lang w:val="pt-BR"/>
        </w:rPr>
      </w:pPr>
      <w:bookmarkStart w:id="286" w:name="_Toc21979488"/>
      <w:r w:rsidRPr="00FC24EB">
        <w:rPr>
          <w:rFonts w:ascii="Times New Roman" w:hAnsi="Times New Roman"/>
          <w:b/>
          <w:lang w:val="pt-BR"/>
        </w:rPr>
        <w:t>4.6</w:t>
      </w:r>
      <w:r w:rsidR="00EF4D85" w:rsidRPr="00FC24EB">
        <w:rPr>
          <w:rFonts w:ascii="Times New Roman" w:hAnsi="Times New Roman"/>
          <w:b/>
          <w:lang w:val="pt-BR"/>
        </w:rPr>
        <w:t>.2</w:t>
      </w:r>
      <w:r w:rsidRPr="00FC24EB">
        <w:rPr>
          <w:rFonts w:ascii="Times New Roman" w:hAnsi="Times New Roman"/>
          <w:b/>
          <w:lang w:val="pt-BR"/>
        </w:rPr>
        <w:t xml:space="preserve"> </w:t>
      </w:r>
      <w:r w:rsidR="00EF4D85" w:rsidRPr="00FC24EB">
        <w:rPr>
          <w:rFonts w:ascii="Times New Roman" w:hAnsi="Times New Roman"/>
          <w:b/>
          <w:lang w:val="pt-BR"/>
        </w:rPr>
        <w:t>Hiệu quả về thu nhập</w:t>
      </w:r>
      <w:bookmarkEnd w:id="286"/>
    </w:p>
    <w:p w:rsidR="00DA029B" w:rsidRPr="002E2E55" w:rsidRDefault="00DA029B" w:rsidP="004C1F53">
      <w:pPr>
        <w:spacing w:before="120" w:line="360" w:lineRule="auto"/>
        <w:ind w:firstLine="567"/>
        <w:jc w:val="both"/>
        <w:rPr>
          <w:sz w:val="26"/>
          <w:szCs w:val="26"/>
          <w:lang w:val="pt-BR"/>
        </w:rPr>
      </w:pPr>
      <w:r w:rsidRPr="002E2E55">
        <w:rPr>
          <w:sz w:val="26"/>
          <w:szCs w:val="26"/>
          <w:lang w:val="pt-BR"/>
        </w:rPr>
        <w:t xml:space="preserve">Thu nhập của ngành nông nghiệp </w:t>
      </w:r>
      <w:r w:rsidR="00F8303D" w:rsidRPr="002E2E55">
        <w:rPr>
          <w:sz w:val="26"/>
          <w:szCs w:val="26"/>
          <w:lang w:val="pt-BR"/>
        </w:rPr>
        <w:t xml:space="preserve">theo giá cố định năm </w:t>
      </w:r>
      <w:r w:rsidR="00B9483D" w:rsidRPr="002E2E55">
        <w:rPr>
          <w:sz w:val="26"/>
          <w:szCs w:val="26"/>
          <w:lang w:val="pt-BR"/>
        </w:rPr>
        <w:t xml:space="preserve">năm 2010 thì năm </w:t>
      </w:r>
      <w:r w:rsidR="00F8303D" w:rsidRPr="002E2E55">
        <w:rPr>
          <w:sz w:val="26"/>
          <w:szCs w:val="26"/>
          <w:lang w:val="pt-BR"/>
        </w:rPr>
        <w:t>2017 đạt 282</w:t>
      </w:r>
      <w:r w:rsidR="00B9483D" w:rsidRPr="002E2E55">
        <w:rPr>
          <w:sz w:val="26"/>
          <w:szCs w:val="26"/>
          <w:lang w:val="pt-BR"/>
        </w:rPr>
        <w:t>.400 triệu đồng. Giai đoạn 2018 – 202</w:t>
      </w:r>
      <w:r w:rsidR="004819CD" w:rsidRPr="002E2E55">
        <w:rPr>
          <w:sz w:val="26"/>
          <w:szCs w:val="26"/>
          <w:lang w:val="pt-BR"/>
        </w:rPr>
        <w:t>5</w:t>
      </w:r>
      <w:r w:rsidR="00B9483D" w:rsidRPr="002E2E55">
        <w:rPr>
          <w:sz w:val="26"/>
          <w:szCs w:val="26"/>
          <w:lang w:val="pt-BR"/>
        </w:rPr>
        <w:t xml:space="preserve">, </w:t>
      </w:r>
      <w:r w:rsidR="00461980" w:rsidRPr="002E2E55">
        <w:rPr>
          <w:sz w:val="26"/>
          <w:szCs w:val="26"/>
          <w:lang w:val="pt-BR"/>
        </w:rPr>
        <w:t>thu nhập</w:t>
      </w:r>
      <w:r w:rsidR="003C0DB2" w:rsidRPr="002E2E55">
        <w:rPr>
          <w:sz w:val="26"/>
          <w:szCs w:val="26"/>
          <w:lang w:val="pt-BR"/>
        </w:rPr>
        <w:t xml:space="preserve"> đạt 488.322 triệu đồng với tốc </w:t>
      </w:r>
      <w:r w:rsidR="00461980" w:rsidRPr="002E2E55">
        <w:rPr>
          <w:sz w:val="26"/>
          <w:szCs w:val="26"/>
          <w:lang w:val="pt-BR"/>
        </w:rPr>
        <w:t>độ tăng trưởng 20,03%. T</w:t>
      </w:r>
      <w:r w:rsidR="003C0DB2" w:rsidRPr="002E2E55">
        <w:rPr>
          <w:sz w:val="26"/>
          <w:szCs w:val="26"/>
          <w:lang w:val="pt-BR"/>
        </w:rPr>
        <w:t>hu</w:t>
      </w:r>
      <w:r w:rsidR="00461980" w:rsidRPr="002E2E55">
        <w:rPr>
          <w:sz w:val="26"/>
          <w:szCs w:val="26"/>
          <w:lang w:val="pt-BR"/>
        </w:rPr>
        <w:t xml:space="preserve"> nhập</w:t>
      </w:r>
      <w:r w:rsidR="003C0DB2" w:rsidRPr="002E2E55">
        <w:rPr>
          <w:sz w:val="26"/>
          <w:szCs w:val="26"/>
          <w:lang w:val="pt-BR"/>
        </w:rPr>
        <w:t xml:space="preserve"> đạt </w:t>
      </w:r>
      <w:r w:rsidR="007E45D0" w:rsidRPr="002E2E55">
        <w:rPr>
          <w:sz w:val="26"/>
          <w:szCs w:val="26"/>
          <w:lang w:val="pt-BR"/>
        </w:rPr>
        <w:t>713.201 triệu đồng giai đoạn 202</w:t>
      </w:r>
      <w:r w:rsidR="00410043" w:rsidRPr="002E2E55">
        <w:rPr>
          <w:sz w:val="26"/>
          <w:szCs w:val="26"/>
          <w:lang w:val="pt-BR"/>
        </w:rPr>
        <w:t>6</w:t>
      </w:r>
      <w:r w:rsidR="007E45D0" w:rsidRPr="002E2E55">
        <w:rPr>
          <w:sz w:val="26"/>
          <w:szCs w:val="26"/>
          <w:lang w:val="pt-BR"/>
        </w:rPr>
        <w:t xml:space="preserve"> – 203</w:t>
      </w:r>
      <w:r w:rsidR="00410043" w:rsidRPr="002E2E55">
        <w:rPr>
          <w:sz w:val="26"/>
          <w:szCs w:val="26"/>
          <w:lang w:val="pt-BR"/>
        </w:rPr>
        <w:t>0</w:t>
      </w:r>
      <w:r w:rsidR="007E45D0" w:rsidRPr="002E2E55">
        <w:rPr>
          <w:sz w:val="26"/>
          <w:szCs w:val="26"/>
          <w:lang w:val="pt-BR"/>
        </w:rPr>
        <w:t xml:space="preserve"> với tốc độ tăng trưởng </w:t>
      </w:r>
      <w:r w:rsidR="00461980" w:rsidRPr="002E2E55">
        <w:rPr>
          <w:sz w:val="26"/>
          <w:szCs w:val="26"/>
          <w:lang w:val="pt-BR"/>
        </w:rPr>
        <w:t>7,87%.</w:t>
      </w:r>
    </w:p>
    <w:p w:rsidR="00255C3B" w:rsidRPr="002E2E55" w:rsidRDefault="00255C3B" w:rsidP="004C1F53">
      <w:pPr>
        <w:spacing w:line="360" w:lineRule="auto"/>
        <w:ind w:firstLine="567"/>
        <w:jc w:val="both"/>
        <w:rPr>
          <w:bCs/>
          <w:sz w:val="26"/>
          <w:szCs w:val="26"/>
          <w:lang w:val="pt-BR"/>
        </w:rPr>
      </w:pPr>
      <w:r w:rsidRPr="002E2E55">
        <w:rPr>
          <w:sz w:val="26"/>
          <w:szCs w:val="26"/>
          <w:lang w:val="pt-BR"/>
        </w:rPr>
        <w:lastRenderedPageBreak/>
        <w:t>Theo giá hiện hành</w:t>
      </w:r>
      <w:r w:rsidR="00A64F23" w:rsidRPr="002E2E55">
        <w:rPr>
          <w:sz w:val="26"/>
          <w:szCs w:val="26"/>
          <w:lang w:val="pt-BR"/>
        </w:rPr>
        <w:t xml:space="preserve"> thì năm 2017, thu nhập của ngành nông nghiệp xã Hoà Minh đạt </w:t>
      </w:r>
      <w:r w:rsidR="00A64F23" w:rsidRPr="002E2E55">
        <w:rPr>
          <w:bCs/>
          <w:sz w:val="26"/>
          <w:szCs w:val="26"/>
          <w:lang w:val="pt-BR"/>
        </w:rPr>
        <w:t xml:space="preserve">     537.955,59 triệu đồng</w:t>
      </w:r>
      <w:r w:rsidR="00F20BD4" w:rsidRPr="002E2E55">
        <w:rPr>
          <w:bCs/>
          <w:sz w:val="26"/>
          <w:szCs w:val="26"/>
          <w:lang w:val="pt-BR"/>
        </w:rPr>
        <w:t>. Quy hoạch đến giai đoạn 2018 -202</w:t>
      </w:r>
      <w:r w:rsidR="00410043" w:rsidRPr="002E2E55">
        <w:rPr>
          <w:bCs/>
          <w:sz w:val="26"/>
          <w:szCs w:val="26"/>
          <w:lang w:val="pt-BR"/>
        </w:rPr>
        <w:t>5</w:t>
      </w:r>
      <w:r w:rsidR="00F20BD4" w:rsidRPr="002E2E55">
        <w:rPr>
          <w:bCs/>
          <w:sz w:val="26"/>
          <w:szCs w:val="26"/>
          <w:lang w:val="pt-BR"/>
        </w:rPr>
        <w:t>, thu nhập tăng lên 867.088 triệu đồng, tốc độ tăng trưởng 17,25%. Giai đoạn 202</w:t>
      </w:r>
      <w:r w:rsidR="004819CD" w:rsidRPr="002E2E55">
        <w:rPr>
          <w:bCs/>
          <w:sz w:val="26"/>
          <w:szCs w:val="26"/>
          <w:lang w:val="pt-BR"/>
        </w:rPr>
        <w:t>6</w:t>
      </w:r>
      <w:r w:rsidR="00F20BD4" w:rsidRPr="002E2E55">
        <w:rPr>
          <w:bCs/>
          <w:sz w:val="26"/>
          <w:szCs w:val="26"/>
          <w:lang w:val="pt-BR"/>
        </w:rPr>
        <w:t xml:space="preserve"> – 2030,</w:t>
      </w:r>
      <w:r w:rsidR="00413B81" w:rsidRPr="002E2E55">
        <w:rPr>
          <w:bCs/>
          <w:sz w:val="26"/>
          <w:szCs w:val="26"/>
          <w:lang w:val="pt-BR"/>
        </w:rPr>
        <w:t xml:space="preserve"> thu nhập đạt hơn 1,3 tỷ đồng. Tốc độ tăng trưởng 9,2%.</w:t>
      </w:r>
    </w:p>
    <w:p w:rsidR="00EF4D85" w:rsidRPr="002E2E55" w:rsidRDefault="00FC24EB" w:rsidP="00255C3B">
      <w:pPr>
        <w:pStyle w:val="Heading4"/>
        <w:numPr>
          <w:ilvl w:val="0"/>
          <w:numId w:val="0"/>
        </w:numPr>
        <w:spacing w:line="360" w:lineRule="auto"/>
        <w:rPr>
          <w:lang w:val="pt-BR"/>
        </w:rPr>
      </w:pPr>
      <w:bookmarkStart w:id="287" w:name="_Toc530522712"/>
      <w:bookmarkStart w:id="288" w:name="_Toc21980286"/>
      <w:r w:rsidRPr="00FC24EB">
        <w:rPr>
          <w:szCs w:val="26"/>
          <w:lang w:val="pt-BR"/>
        </w:rPr>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18</w:t>
      </w:r>
      <w:r w:rsidRPr="00FC24EB">
        <w:rPr>
          <w:szCs w:val="26"/>
        </w:rPr>
        <w:fldChar w:fldCharType="end"/>
      </w:r>
      <w:r w:rsidR="00EF4D85" w:rsidRPr="002E2E55">
        <w:rPr>
          <w:lang w:val="vi-VN"/>
        </w:rPr>
        <w:t xml:space="preserve">: </w:t>
      </w:r>
      <w:r w:rsidR="00EF4D85" w:rsidRPr="002E2E55">
        <w:rPr>
          <w:lang w:val="pt-BR"/>
        </w:rPr>
        <w:t xml:space="preserve">Thu nhập </w:t>
      </w:r>
      <w:r w:rsidR="00EF4D85" w:rsidRPr="002E2E55">
        <w:rPr>
          <w:lang w:val="vi-VN"/>
        </w:rPr>
        <w:t>của ngành nông nghiệp giai đoạn 20</w:t>
      </w:r>
      <w:r w:rsidR="00EF4D85" w:rsidRPr="002E2E55">
        <w:rPr>
          <w:lang w:val="pt-BR"/>
        </w:rPr>
        <w:t>18</w:t>
      </w:r>
      <w:r w:rsidR="00EF4D85" w:rsidRPr="002E2E55">
        <w:rPr>
          <w:lang w:val="vi-VN"/>
        </w:rPr>
        <w:t>-20</w:t>
      </w:r>
      <w:r w:rsidR="00EF4D85" w:rsidRPr="002E2E55">
        <w:rPr>
          <w:lang w:val="pt-BR"/>
        </w:rPr>
        <w:t>2</w:t>
      </w:r>
      <w:r w:rsidR="004819CD" w:rsidRPr="002E2E55">
        <w:rPr>
          <w:lang w:val="pt-BR"/>
        </w:rPr>
        <w:t>5</w:t>
      </w:r>
      <w:r w:rsidR="00EF4D85" w:rsidRPr="002E2E55">
        <w:rPr>
          <w:lang w:val="pt-BR"/>
        </w:rPr>
        <w:t xml:space="preserve"> và tầm nhìn 2030 xã Hoà Minh</w:t>
      </w:r>
      <w:bookmarkEnd w:id="287"/>
      <w:bookmarkEnd w:id="288"/>
      <w:r w:rsidR="00EF4D85" w:rsidRPr="002E2E55">
        <w:rPr>
          <w:lang w:val="pt-BR"/>
        </w:rPr>
        <w:tab/>
      </w:r>
      <w:r w:rsidR="00EF4D85" w:rsidRPr="002E2E55">
        <w:rPr>
          <w:lang w:val="pt-BR"/>
        </w:rPr>
        <w:tab/>
      </w:r>
    </w:p>
    <w:tbl>
      <w:tblPr>
        <w:tblW w:w="9577" w:type="dxa"/>
        <w:tblInd w:w="93" w:type="dxa"/>
        <w:tblLook w:val="04A0" w:firstRow="1" w:lastRow="0" w:firstColumn="1" w:lastColumn="0" w:noHBand="0" w:noVBand="1"/>
      </w:tblPr>
      <w:tblGrid>
        <w:gridCol w:w="751"/>
        <w:gridCol w:w="1390"/>
        <w:gridCol w:w="1296"/>
        <w:gridCol w:w="756"/>
        <w:gridCol w:w="1026"/>
        <w:gridCol w:w="763"/>
        <w:gridCol w:w="1176"/>
        <w:gridCol w:w="764"/>
        <w:gridCol w:w="827"/>
        <w:gridCol w:w="828"/>
      </w:tblGrid>
      <w:tr w:rsidR="00EF4D85" w:rsidRPr="002E2E55" w:rsidTr="004819CD">
        <w:trPr>
          <w:trHeight w:val="309"/>
        </w:trPr>
        <w:tc>
          <w:tcPr>
            <w:tcW w:w="751" w:type="dxa"/>
            <w:vMerge w:val="restart"/>
            <w:tcBorders>
              <w:top w:val="single" w:sz="4" w:space="0" w:color="auto"/>
              <w:left w:val="single" w:sz="4" w:space="0" w:color="auto"/>
              <w:right w:val="single" w:sz="4" w:space="0" w:color="auto"/>
            </w:tcBorders>
            <w:shd w:val="clear" w:color="auto" w:fill="auto"/>
            <w:noWrap/>
            <w:vAlign w:val="center"/>
            <w:hideMark/>
          </w:tcPr>
          <w:p w:rsidR="00EF4D85" w:rsidRPr="002E2E55" w:rsidRDefault="00EF4D85" w:rsidP="002A2664">
            <w:pPr>
              <w:jc w:val="center"/>
              <w:rPr>
                <w:b/>
                <w:sz w:val="24"/>
                <w:szCs w:val="24"/>
                <w:lang w:val="pt-BR"/>
              </w:rPr>
            </w:pPr>
          </w:p>
          <w:p w:rsidR="00EF4D85" w:rsidRPr="002E2E55" w:rsidRDefault="00EF4D85" w:rsidP="002A2664">
            <w:pPr>
              <w:jc w:val="center"/>
              <w:rPr>
                <w:b/>
                <w:sz w:val="24"/>
                <w:szCs w:val="24"/>
              </w:rPr>
            </w:pPr>
            <w:r w:rsidRPr="002E2E55">
              <w:rPr>
                <w:b/>
                <w:bCs/>
                <w:sz w:val="24"/>
                <w:szCs w:val="24"/>
              </w:rPr>
              <w:t>STT</w:t>
            </w:r>
          </w:p>
        </w:tc>
        <w:tc>
          <w:tcPr>
            <w:tcW w:w="1390" w:type="dxa"/>
            <w:vMerge w:val="restart"/>
            <w:tcBorders>
              <w:top w:val="single" w:sz="4" w:space="0" w:color="auto"/>
              <w:left w:val="nil"/>
              <w:right w:val="single" w:sz="4" w:space="0" w:color="auto"/>
            </w:tcBorders>
            <w:shd w:val="clear" w:color="auto" w:fill="auto"/>
            <w:noWrap/>
            <w:vAlign w:val="center"/>
            <w:hideMark/>
          </w:tcPr>
          <w:p w:rsidR="00EF4D85" w:rsidRPr="002E2E55" w:rsidRDefault="00EF4D85" w:rsidP="002A2664">
            <w:pPr>
              <w:jc w:val="center"/>
              <w:rPr>
                <w:b/>
                <w:sz w:val="24"/>
                <w:szCs w:val="24"/>
              </w:rPr>
            </w:pPr>
          </w:p>
          <w:p w:rsidR="00EF4D85" w:rsidRPr="002E2E55" w:rsidRDefault="00EF4D85" w:rsidP="002A2664">
            <w:pPr>
              <w:jc w:val="center"/>
              <w:rPr>
                <w:b/>
                <w:sz w:val="24"/>
                <w:szCs w:val="24"/>
              </w:rPr>
            </w:pPr>
            <w:r w:rsidRPr="002E2E55">
              <w:rPr>
                <w:b/>
                <w:bCs/>
                <w:sz w:val="24"/>
                <w:szCs w:val="24"/>
              </w:rPr>
              <w:t>Ngành nghề</w:t>
            </w:r>
          </w:p>
        </w:tc>
        <w:tc>
          <w:tcPr>
            <w:tcW w:w="2052" w:type="dxa"/>
            <w:gridSpan w:val="2"/>
            <w:vMerge w:val="restart"/>
            <w:tcBorders>
              <w:top w:val="single" w:sz="4" w:space="0" w:color="auto"/>
              <w:left w:val="nil"/>
              <w:right w:val="single" w:sz="4" w:space="0" w:color="auto"/>
            </w:tcBorders>
            <w:shd w:val="clear" w:color="auto" w:fill="auto"/>
            <w:noWrap/>
            <w:vAlign w:val="center"/>
            <w:hideMark/>
          </w:tcPr>
          <w:p w:rsidR="00EF4D85" w:rsidRPr="002E2E55" w:rsidRDefault="00EF4D85" w:rsidP="002A2664">
            <w:pPr>
              <w:jc w:val="center"/>
              <w:rPr>
                <w:b/>
                <w:sz w:val="24"/>
                <w:szCs w:val="24"/>
              </w:rPr>
            </w:pPr>
            <w:r w:rsidRPr="002E2E55">
              <w:rPr>
                <w:b/>
                <w:bCs/>
                <w:sz w:val="24"/>
                <w:szCs w:val="24"/>
              </w:rPr>
              <w:t>Năm 2017</w:t>
            </w:r>
          </w:p>
        </w:tc>
        <w:tc>
          <w:tcPr>
            <w:tcW w:w="3729" w:type="dxa"/>
            <w:gridSpan w:val="4"/>
            <w:tcBorders>
              <w:top w:val="single" w:sz="4" w:space="0" w:color="auto"/>
              <w:left w:val="nil"/>
              <w:bottom w:val="single" w:sz="4" w:space="0" w:color="auto"/>
              <w:right w:val="single" w:sz="4" w:space="0" w:color="auto"/>
            </w:tcBorders>
            <w:shd w:val="clear" w:color="auto" w:fill="auto"/>
            <w:noWrap/>
            <w:vAlign w:val="center"/>
            <w:hideMark/>
          </w:tcPr>
          <w:p w:rsidR="00EF4D85" w:rsidRPr="002E2E55" w:rsidRDefault="00EF4D85" w:rsidP="002A2664">
            <w:pPr>
              <w:jc w:val="center"/>
              <w:rPr>
                <w:b/>
                <w:sz w:val="24"/>
                <w:szCs w:val="24"/>
              </w:rPr>
            </w:pPr>
            <w:r w:rsidRPr="002E2E55">
              <w:rPr>
                <w:b/>
                <w:sz w:val="24"/>
                <w:szCs w:val="24"/>
              </w:rPr>
              <w:t>Rà soát, điều chỉnh quy hoạch</w:t>
            </w:r>
          </w:p>
        </w:tc>
        <w:tc>
          <w:tcPr>
            <w:tcW w:w="1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4D85" w:rsidRPr="002E2E55" w:rsidRDefault="00EF4D85" w:rsidP="002A2664">
            <w:pPr>
              <w:jc w:val="center"/>
              <w:rPr>
                <w:b/>
                <w:sz w:val="24"/>
                <w:szCs w:val="24"/>
              </w:rPr>
            </w:pPr>
            <w:r w:rsidRPr="002E2E55">
              <w:rPr>
                <w:b/>
                <w:sz w:val="24"/>
                <w:szCs w:val="24"/>
              </w:rPr>
              <w:t>Tốc độ tăng trưởng</w:t>
            </w:r>
          </w:p>
        </w:tc>
      </w:tr>
      <w:tr w:rsidR="00EF4D85" w:rsidRPr="002E2E55" w:rsidTr="004819CD">
        <w:trPr>
          <w:trHeight w:val="309"/>
        </w:trPr>
        <w:tc>
          <w:tcPr>
            <w:tcW w:w="751" w:type="dxa"/>
            <w:vMerge/>
            <w:tcBorders>
              <w:left w:val="single" w:sz="4" w:space="0" w:color="auto"/>
              <w:right w:val="single" w:sz="4" w:space="0" w:color="auto"/>
            </w:tcBorders>
            <w:shd w:val="clear" w:color="auto" w:fill="auto"/>
            <w:vAlign w:val="center"/>
            <w:hideMark/>
          </w:tcPr>
          <w:p w:rsidR="00EF4D85" w:rsidRPr="002E2E55" w:rsidRDefault="00EF4D85" w:rsidP="002A2664">
            <w:pPr>
              <w:jc w:val="center"/>
              <w:rPr>
                <w:b/>
                <w:bCs/>
                <w:sz w:val="24"/>
                <w:szCs w:val="24"/>
              </w:rPr>
            </w:pPr>
          </w:p>
        </w:tc>
        <w:tc>
          <w:tcPr>
            <w:tcW w:w="1390" w:type="dxa"/>
            <w:vMerge/>
            <w:tcBorders>
              <w:left w:val="single" w:sz="4" w:space="0" w:color="auto"/>
              <w:right w:val="single" w:sz="4" w:space="0" w:color="auto"/>
            </w:tcBorders>
            <w:shd w:val="clear" w:color="auto" w:fill="auto"/>
            <w:noWrap/>
            <w:vAlign w:val="center"/>
            <w:hideMark/>
          </w:tcPr>
          <w:p w:rsidR="00EF4D85" w:rsidRPr="002E2E55" w:rsidRDefault="00EF4D85" w:rsidP="002A2664">
            <w:pPr>
              <w:jc w:val="center"/>
              <w:rPr>
                <w:b/>
                <w:bCs/>
                <w:sz w:val="24"/>
                <w:szCs w:val="24"/>
              </w:rPr>
            </w:pPr>
          </w:p>
        </w:tc>
        <w:tc>
          <w:tcPr>
            <w:tcW w:w="2052" w:type="dxa"/>
            <w:gridSpan w:val="2"/>
            <w:vMerge/>
            <w:tcBorders>
              <w:left w:val="nil"/>
              <w:bottom w:val="single" w:sz="4" w:space="0" w:color="auto"/>
              <w:right w:val="single" w:sz="4" w:space="0" w:color="auto"/>
            </w:tcBorders>
            <w:shd w:val="clear" w:color="auto" w:fill="auto"/>
            <w:noWrap/>
            <w:vAlign w:val="center"/>
            <w:hideMark/>
          </w:tcPr>
          <w:p w:rsidR="00EF4D85" w:rsidRPr="002E2E55" w:rsidRDefault="00EF4D85" w:rsidP="002A2664">
            <w:pPr>
              <w:jc w:val="center"/>
              <w:rPr>
                <w:b/>
                <w:bCs/>
                <w:sz w:val="24"/>
                <w:szCs w:val="24"/>
              </w:rPr>
            </w:pPr>
          </w:p>
        </w:tc>
        <w:tc>
          <w:tcPr>
            <w:tcW w:w="178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4D85" w:rsidRPr="002E2E55" w:rsidRDefault="00EF4D85" w:rsidP="00FC24EB">
            <w:pPr>
              <w:jc w:val="center"/>
              <w:rPr>
                <w:b/>
                <w:bCs/>
                <w:sz w:val="24"/>
                <w:szCs w:val="24"/>
              </w:rPr>
            </w:pPr>
            <w:r w:rsidRPr="002E2E55">
              <w:rPr>
                <w:b/>
                <w:bCs/>
                <w:sz w:val="24"/>
                <w:szCs w:val="24"/>
              </w:rPr>
              <w:t>Năm 202</w:t>
            </w:r>
            <w:r w:rsidR="00FC24EB">
              <w:rPr>
                <w:b/>
                <w:bCs/>
                <w:sz w:val="24"/>
                <w:szCs w:val="24"/>
              </w:rPr>
              <w:t>5</w:t>
            </w:r>
          </w:p>
        </w:tc>
        <w:tc>
          <w:tcPr>
            <w:tcW w:w="194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4D85" w:rsidRPr="002E2E55" w:rsidRDefault="00EF4D85" w:rsidP="002A2664">
            <w:pPr>
              <w:jc w:val="center"/>
              <w:rPr>
                <w:b/>
                <w:bCs/>
                <w:sz w:val="24"/>
                <w:szCs w:val="24"/>
              </w:rPr>
            </w:pPr>
            <w:r w:rsidRPr="002E2E55">
              <w:rPr>
                <w:b/>
                <w:bCs/>
                <w:sz w:val="24"/>
                <w:szCs w:val="24"/>
              </w:rPr>
              <w:t>Năm 2030</w:t>
            </w:r>
          </w:p>
        </w:tc>
        <w:tc>
          <w:tcPr>
            <w:tcW w:w="827" w:type="dxa"/>
            <w:vMerge w:val="restart"/>
            <w:tcBorders>
              <w:top w:val="nil"/>
              <w:left w:val="nil"/>
              <w:right w:val="single" w:sz="4" w:space="0" w:color="auto"/>
            </w:tcBorders>
            <w:shd w:val="clear" w:color="auto" w:fill="auto"/>
            <w:noWrap/>
            <w:vAlign w:val="center"/>
            <w:hideMark/>
          </w:tcPr>
          <w:p w:rsidR="00EF4D85" w:rsidRPr="002E2E55" w:rsidRDefault="00B9483D" w:rsidP="002A2664">
            <w:pPr>
              <w:jc w:val="center"/>
              <w:rPr>
                <w:b/>
                <w:sz w:val="24"/>
                <w:szCs w:val="24"/>
              </w:rPr>
            </w:pPr>
            <w:r w:rsidRPr="002E2E55">
              <w:rPr>
                <w:b/>
                <w:sz w:val="24"/>
                <w:szCs w:val="24"/>
              </w:rPr>
              <w:t>2018</w:t>
            </w:r>
            <w:r w:rsidR="00EF4D85" w:rsidRPr="002E2E55">
              <w:rPr>
                <w:b/>
                <w:sz w:val="24"/>
                <w:szCs w:val="24"/>
              </w:rPr>
              <w:t>-202</w:t>
            </w:r>
            <w:r w:rsidR="004819CD" w:rsidRPr="002E2E55">
              <w:rPr>
                <w:b/>
                <w:sz w:val="24"/>
                <w:szCs w:val="24"/>
              </w:rPr>
              <w:t>5</w:t>
            </w:r>
          </w:p>
          <w:p w:rsidR="00EF4D85" w:rsidRPr="002E2E55" w:rsidRDefault="00EF4D85" w:rsidP="002A2664">
            <w:pPr>
              <w:jc w:val="center"/>
              <w:rPr>
                <w:b/>
                <w:sz w:val="24"/>
                <w:szCs w:val="24"/>
              </w:rPr>
            </w:pPr>
          </w:p>
          <w:p w:rsidR="00EF4D85" w:rsidRPr="002E2E55" w:rsidRDefault="00EF4D85" w:rsidP="002A2664">
            <w:pPr>
              <w:jc w:val="center"/>
              <w:rPr>
                <w:b/>
                <w:sz w:val="24"/>
                <w:szCs w:val="24"/>
              </w:rPr>
            </w:pPr>
          </w:p>
        </w:tc>
        <w:tc>
          <w:tcPr>
            <w:tcW w:w="828" w:type="dxa"/>
            <w:vMerge w:val="restart"/>
            <w:tcBorders>
              <w:top w:val="nil"/>
              <w:left w:val="nil"/>
              <w:right w:val="single" w:sz="4" w:space="0" w:color="auto"/>
            </w:tcBorders>
            <w:shd w:val="clear" w:color="auto" w:fill="auto"/>
            <w:noWrap/>
            <w:vAlign w:val="center"/>
            <w:hideMark/>
          </w:tcPr>
          <w:p w:rsidR="00EF4D85" w:rsidRPr="002E2E55" w:rsidRDefault="00EF4D85" w:rsidP="002A2664">
            <w:pPr>
              <w:jc w:val="center"/>
              <w:rPr>
                <w:b/>
                <w:sz w:val="24"/>
                <w:szCs w:val="24"/>
              </w:rPr>
            </w:pPr>
            <w:r w:rsidRPr="002E2E55">
              <w:rPr>
                <w:b/>
                <w:sz w:val="24"/>
                <w:szCs w:val="24"/>
              </w:rPr>
              <w:t>202</w:t>
            </w:r>
            <w:r w:rsidR="004819CD" w:rsidRPr="002E2E55">
              <w:rPr>
                <w:b/>
                <w:sz w:val="24"/>
                <w:szCs w:val="24"/>
              </w:rPr>
              <w:t>6</w:t>
            </w:r>
            <w:r w:rsidRPr="002E2E55">
              <w:rPr>
                <w:b/>
                <w:sz w:val="24"/>
                <w:szCs w:val="24"/>
              </w:rPr>
              <w:t>-2030</w:t>
            </w:r>
          </w:p>
          <w:p w:rsidR="00EF4D85" w:rsidRPr="002E2E55" w:rsidRDefault="00EF4D85" w:rsidP="002A2664">
            <w:pPr>
              <w:jc w:val="center"/>
              <w:rPr>
                <w:b/>
                <w:sz w:val="24"/>
                <w:szCs w:val="24"/>
              </w:rPr>
            </w:pPr>
          </w:p>
          <w:p w:rsidR="00EF4D85" w:rsidRPr="002E2E55" w:rsidRDefault="00EF4D85" w:rsidP="002A2664">
            <w:pPr>
              <w:jc w:val="center"/>
              <w:rPr>
                <w:b/>
                <w:sz w:val="24"/>
                <w:szCs w:val="24"/>
              </w:rPr>
            </w:pPr>
          </w:p>
        </w:tc>
      </w:tr>
      <w:tr w:rsidR="00EF4D85" w:rsidRPr="002E2E55" w:rsidTr="004819CD">
        <w:trPr>
          <w:trHeight w:val="818"/>
        </w:trPr>
        <w:tc>
          <w:tcPr>
            <w:tcW w:w="751" w:type="dxa"/>
            <w:vMerge/>
            <w:tcBorders>
              <w:left w:val="single" w:sz="4" w:space="0" w:color="auto"/>
              <w:bottom w:val="single" w:sz="4" w:space="0" w:color="auto"/>
              <w:right w:val="single" w:sz="4" w:space="0" w:color="auto"/>
            </w:tcBorders>
            <w:vAlign w:val="center"/>
            <w:hideMark/>
          </w:tcPr>
          <w:p w:rsidR="00EF4D85" w:rsidRPr="002E2E55" w:rsidRDefault="00EF4D85" w:rsidP="002A2664">
            <w:pPr>
              <w:rPr>
                <w:b/>
                <w:bCs/>
                <w:sz w:val="24"/>
                <w:szCs w:val="24"/>
              </w:rPr>
            </w:pPr>
          </w:p>
        </w:tc>
        <w:tc>
          <w:tcPr>
            <w:tcW w:w="1390" w:type="dxa"/>
            <w:vMerge/>
            <w:tcBorders>
              <w:left w:val="single" w:sz="4" w:space="0" w:color="auto"/>
              <w:bottom w:val="single" w:sz="4" w:space="0" w:color="auto"/>
              <w:right w:val="single" w:sz="4" w:space="0" w:color="auto"/>
            </w:tcBorders>
            <w:vAlign w:val="center"/>
            <w:hideMark/>
          </w:tcPr>
          <w:p w:rsidR="00EF4D85" w:rsidRPr="002E2E55" w:rsidRDefault="00EF4D85" w:rsidP="002A2664">
            <w:pPr>
              <w:rPr>
                <w:b/>
                <w:bCs/>
                <w:sz w:val="24"/>
                <w:szCs w:val="24"/>
              </w:rPr>
            </w:pPr>
          </w:p>
        </w:tc>
        <w:tc>
          <w:tcPr>
            <w:tcW w:w="1296" w:type="dxa"/>
            <w:tcBorders>
              <w:top w:val="nil"/>
              <w:left w:val="nil"/>
              <w:bottom w:val="single" w:sz="4" w:space="0" w:color="auto"/>
              <w:right w:val="single" w:sz="4" w:space="0" w:color="auto"/>
            </w:tcBorders>
            <w:shd w:val="clear" w:color="auto" w:fill="auto"/>
            <w:noWrap/>
            <w:vAlign w:val="center"/>
            <w:hideMark/>
          </w:tcPr>
          <w:p w:rsidR="00EF4D85" w:rsidRPr="002E2E55" w:rsidRDefault="00EF4D85" w:rsidP="002A2664">
            <w:pPr>
              <w:jc w:val="center"/>
              <w:rPr>
                <w:b/>
                <w:bCs/>
                <w:sz w:val="24"/>
                <w:szCs w:val="24"/>
              </w:rPr>
            </w:pPr>
            <w:r w:rsidRPr="002E2E55">
              <w:rPr>
                <w:b/>
                <w:bCs/>
                <w:sz w:val="24"/>
                <w:szCs w:val="24"/>
              </w:rPr>
              <w:t>Doanh thu</w:t>
            </w:r>
          </w:p>
          <w:p w:rsidR="00EF4D85" w:rsidRPr="002E2E55" w:rsidRDefault="00EF4D85" w:rsidP="002A2664">
            <w:pPr>
              <w:jc w:val="center"/>
              <w:rPr>
                <w:b/>
                <w:bCs/>
                <w:sz w:val="24"/>
                <w:szCs w:val="24"/>
              </w:rPr>
            </w:pPr>
            <w:r w:rsidRPr="002E2E55">
              <w:rPr>
                <w:b/>
                <w:bCs/>
                <w:sz w:val="24"/>
                <w:szCs w:val="24"/>
              </w:rPr>
              <w:t>(triệu đồng)</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EF4D85" w:rsidRPr="002E2E55" w:rsidRDefault="00EF4D85" w:rsidP="002A2664">
            <w:pPr>
              <w:jc w:val="center"/>
              <w:rPr>
                <w:b/>
                <w:bCs/>
                <w:sz w:val="24"/>
                <w:szCs w:val="24"/>
              </w:rPr>
            </w:pPr>
            <w:r w:rsidRPr="002E2E55">
              <w:rPr>
                <w:b/>
                <w:bCs/>
                <w:sz w:val="24"/>
                <w:szCs w:val="24"/>
              </w:rPr>
              <w:t>Tỷ lệ (%)</w:t>
            </w:r>
          </w:p>
        </w:tc>
        <w:tc>
          <w:tcPr>
            <w:tcW w:w="1026" w:type="dxa"/>
            <w:tcBorders>
              <w:top w:val="nil"/>
              <w:left w:val="nil"/>
              <w:bottom w:val="single" w:sz="4" w:space="0" w:color="auto"/>
              <w:right w:val="single" w:sz="4" w:space="0" w:color="auto"/>
            </w:tcBorders>
            <w:shd w:val="clear" w:color="auto" w:fill="auto"/>
            <w:noWrap/>
            <w:vAlign w:val="center"/>
            <w:hideMark/>
          </w:tcPr>
          <w:p w:rsidR="00EF4D85" w:rsidRPr="002E2E55" w:rsidRDefault="00EF4D85" w:rsidP="002A2664">
            <w:pPr>
              <w:jc w:val="center"/>
              <w:rPr>
                <w:b/>
                <w:bCs/>
                <w:sz w:val="24"/>
                <w:szCs w:val="24"/>
              </w:rPr>
            </w:pPr>
            <w:r w:rsidRPr="002E2E55">
              <w:rPr>
                <w:b/>
                <w:bCs/>
                <w:sz w:val="24"/>
                <w:szCs w:val="24"/>
              </w:rPr>
              <w:t>Doanh thu</w:t>
            </w:r>
          </w:p>
          <w:p w:rsidR="00EF4D85" w:rsidRPr="002E2E55" w:rsidRDefault="00EF4D85" w:rsidP="002A2664">
            <w:pPr>
              <w:jc w:val="center"/>
              <w:rPr>
                <w:b/>
                <w:bCs/>
                <w:sz w:val="24"/>
                <w:szCs w:val="24"/>
              </w:rPr>
            </w:pPr>
            <w:r w:rsidRPr="002E2E55">
              <w:rPr>
                <w:b/>
                <w:bCs/>
                <w:sz w:val="24"/>
                <w:szCs w:val="24"/>
              </w:rPr>
              <w:t>(triệu đồng)</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EF4D85" w:rsidRPr="002E2E55" w:rsidRDefault="00EF4D85" w:rsidP="002A2664">
            <w:pPr>
              <w:jc w:val="center"/>
              <w:rPr>
                <w:b/>
                <w:bCs/>
                <w:sz w:val="24"/>
                <w:szCs w:val="24"/>
              </w:rPr>
            </w:pPr>
            <w:r w:rsidRPr="002E2E55">
              <w:rPr>
                <w:b/>
                <w:bCs/>
                <w:sz w:val="24"/>
                <w:szCs w:val="24"/>
              </w:rPr>
              <w:t>Tỷ lệ (%)</w:t>
            </w:r>
          </w:p>
        </w:tc>
        <w:tc>
          <w:tcPr>
            <w:tcW w:w="1176" w:type="dxa"/>
            <w:tcBorders>
              <w:top w:val="nil"/>
              <w:left w:val="nil"/>
              <w:bottom w:val="single" w:sz="4" w:space="0" w:color="auto"/>
              <w:right w:val="single" w:sz="4" w:space="0" w:color="auto"/>
            </w:tcBorders>
            <w:shd w:val="clear" w:color="auto" w:fill="auto"/>
            <w:noWrap/>
            <w:vAlign w:val="center"/>
            <w:hideMark/>
          </w:tcPr>
          <w:p w:rsidR="00EF4D85" w:rsidRPr="002E2E55" w:rsidRDefault="00EF4D85" w:rsidP="002A2664">
            <w:pPr>
              <w:jc w:val="center"/>
              <w:rPr>
                <w:b/>
                <w:bCs/>
                <w:sz w:val="24"/>
                <w:szCs w:val="24"/>
              </w:rPr>
            </w:pPr>
            <w:r w:rsidRPr="002E2E55">
              <w:rPr>
                <w:b/>
                <w:bCs/>
                <w:sz w:val="24"/>
                <w:szCs w:val="24"/>
              </w:rPr>
              <w:t>Doanh thu</w:t>
            </w:r>
          </w:p>
          <w:p w:rsidR="00EF4D85" w:rsidRPr="002E2E55" w:rsidRDefault="00EF4D85" w:rsidP="002A2664">
            <w:pPr>
              <w:jc w:val="center"/>
              <w:rPr>
                <w:b/>
                <w:bCs/>
                <w:sz w:val="24"/>
                <w:szCs w:val="24"/>
              </w:rPr>
            </w:pPr>
            <w:r w:rsidRPr="002E2E55">
              <w:rPr>
                <w:b/>
                <w:bCs/>
                <w:sz w:val="24"/>
                <w:szCs w:val="24"/>
              </w:rPr>
              <w:t>(triệu đồng))</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EF4D85" w:rsidRPr="002E2E55" w:rsidRDefault="00EF4D85" w:rsidP="002A2664">
            <w:pPr>
              <w:jc w:val="center"/>
              <w:rPr>
                <w:b/>
                <w:bCs/>
                <w:sz w:val="24"/>
                <w:szCs w:val="24"/>
              </w:rPr>
            </w:pPr>
            <w:r w:rsidRPr="002E2E55">
              <w:rPr>
                <w:b/>
                <w:bCs/>
                <w:sz w:val="24"/>
                <w:szCs w:val="24"/>
              </w:rPr>
              <w:t>Tỷ lệ (%)</w:t>
            </w:r>
          </w:p>
        </w:tc>
        <w:tc>
          <w:tcPr>
            <w:tcW w:w="827" w:type="dxa"/>
            <w:vMerge/>
            <w:tcBorders>
              <w:left w:val="nil"/>
              <w:bottom w:val="single" w:sz="4" w:space="0" w:color="auto"/>
              <w:right w:val="single" w:sz="4" w:space="0" w:color="auto"/>
            </w:tcBorders>
            <w:shd w:val="clear" w:color="auto" w:fill="auto"/>
            <w:noWrap/>
            <w:vAlign w:val="bottom"/>
            <w:hideMark/>
          </w:tcPr>
          <w:p w:rsidR="00EF4D85" w:rsidRPr="002E2E55" w:rsidRDefault="00EF4D85" w:rsidP="002A2664">
            <w:pPr>
              <w:rPr>
                <w:sz w:val="24"/>
                <w:szCs w:val="24"/>
              </w:rPr>
            </w:pPr>
          </w:p>
        </w:tc>
        <w:tc>
          <w:tcPr>
            <w:tcW w:w="828" w:type="dxa"/>
            <w:vMerge/>
            <w:tcBorders>
              <w:left w:val="nil"/>
              <w:bottom w:val="single" w:sz="4" w:space="0" w:color="auto"/>
              <w:right w:val="single" w:sz="4" w:space="0" w:color="auto"/>
            </w:tcBorders>
            <w:shd w:val="clear" w:color="auto" w:fill="auto"/>
            <w:noWrap/>
            <w:vAlign w:val="bottom"/>
            <w:hideMark/>
          </w:tcPr>
          <w:p w:rsidR="00EF4D85" w:rsidRPr="002E2E55" w:rsidRDefault="00EF4D85" w:rsidP="002A2664">
            <w:pPr>
              <w:rPr>
                <w:sz w:val="24"/>
                <w:szCs w:val="24"/>
              </w:rPr>
            </w:pPr>
          </w:p>
        </w:tc>
      </w:tr>
      <w:tr w:rsidR="004819CD" w:rsidRPr="002E2E55" w:rsidTr="004819CD">
        <w:trPr>
          <w:trHeight w:val="309"/>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819CD" w:rsidRPr="002E2E55" w:rsidRDefault="004819CD" w:rsidP="009B162C">
            <w:pPr>
              <w:jc w:val="center"/>
              <w:rPr>
                <w:b/>
                <w:bCs/>
                <w:sz w:val="24"/>
                <w:szCs w:val="24"/>
              </w:rPr>
            </w:pPr>
            <w:r w:rsidRPr="002E2E55">
              <w:rPr>
                <w:b/>
                <w:bCs/>
                <w:sz w:val="24"/>
                <w:szCs w:val="24"/>
              </w:rPr>
              <w:t>I</w:t>
            </w:r>
          </w:p>
        </w:tc>
        <w:tc>
          <w:tcPr>
            <w:tcW w:w="1390"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9B162C">
            <w:pPr>
              <w:rPr>
                <w:b/>
                <w:bCs/>
                <w:sz w:val="24"/>
                <w:szCs w:val="24"/>
              </w:rPr>
            </w:pPr>
            <w:r w:rsidRPr="002E2E55">
              <w:rPr>
                <w:b/>
                <w:bCs/>
                <w:sz w:val="24"/>
                <w:szCs w:val="24"/>
              </w:rPr>
              <w:t>Giá cố định 2010</w:t>
            </w:r>
          </w:p>
        </w:tc>
        <w:tc>
          <w:tcPr>
            <w:tcW w:w="129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282.400</w:t>
            </w:r>
          </w:p>
        </w:tc>
        <w:tc>
          <w:tcPr>
            <w:tcW w:w="75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100</w:t>
            </w:r>
          </w:p>
        </w:tc>
        <w:tc>
          <w:tcPr>
            <w:tcW w:w="102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488.322</w:t>
            </w:r>
          </w:p>
        </w:tc>
        <w:tc>
          <w:tcPr>
            <w:tcW w:w="763"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100</w:t>
            </w:r>
          </w:p>
        </w:tc>
        <w:tc>
          <w:tcPr>
            <w:tcW w:w="117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713.210</w:t>
            </w:r>
          </w:p>
        </w:tc>
        <w:tc>
          <w:tcPr>
            <w:tcW w:w="764"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100</w:t>
            </w:r>
          </w:p>
        </w:tc>
        <w:tc>
          <w:tcPr>
            <w:tcW w:w="827"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sz w:val="24"/>
                <w:szCs w:val="24"/>
              </w:rPr>
            </w:pPr>
            <w:r w:rsidRPr="002E2E55">
              <w:rPr>
                <w:b/>
                <w:sz w:val="24"/>
                <w:szCs w:val="24"/>
              </w:rPr>
              <w:t>8,14</w:t>
            </w:r>
          </w:p>
        </w:tc>
        <w:tc>
          <w:tcPr>
            <w:tcW w:w="828"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sz w:val="24"/>
                <w:szCs w:val="24"/>
              </w:rPr>
            </w:pPr>
            <w:r w:rsidRPr="002E2E55">
              <w:rPr>
                <w:b/>
                <w:sz w:val="24"/>
                <w:szCs w:val="24"/>
              </w:rPr>
              <w:t>9,93</w:t>
            </w:r>
          </w:p>
        </w:tc>
      </w:tr>
      <w:tr w:rsidR="004819CD" w:rsidRPr="002E2E55" w:rsidTr="004819CD">
        <w:trPr>
          <w:trHeight w:val="309"/>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819CD" w:rsidRPr="002E2E55" w:rsidRDefault="004819CD" w:rsidP="009B162C">
            <w:pPr>
              <w:jc w:val="center"/>
              <w:rPr>
                <w:sz w:val="24"/>
                <w:szCs w:val="24"/>
              </w:rPr>
            </w:pPr>
            <w:r w:rsidRPr="002E2E55">
              <w:rPr>
                <w:sz w:val="24"/>
                <w:szCs w:val="24"/>
              </w:rPr>
              <w:t>1</w:t>
            </w:r>
          </w:p>
        </w:tc>
        <w:tc>
          <w:tcPr>
            <w:tcW w:w="1390"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9B162C">
            <w:pPr>
              <w:rPr>
                <w:sz w:val="24"/>
                <w:szCs w:val="24"/>
              </w:rPr>
            </w:pPr>
            <w:r w:rsidRPr="002E2E55">
              <w:rPr>
                <w:sz w:val="24"/>
                <w:szCs w:val="24"/>
              </w:rPr>
              <w:t>Trồng trọt</w:t>
            </w:r>
          </w:p>
        </w:tc>
        <w:tc>
          <w:tcPr>
            <w:tcW w:w="129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45.723</w:t>
            </w:r>
          </w:p>
        </w:tc>
        <w:tc>
          <w:tcPr>
            <w:tcW w:w="75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36,1</w:t>
            </w:r>
          </w:p>
        </w:tc>
        <w:tc>
          <w:tcPr>
            <w:tcW w:w="102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45.263</w:t>
            </w:r>
          </w:p>
        </w:tc>
        <w:tc>
          <w:tcPr>
            <w:tcW w:w="763"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21,7</w:t>
            </w:r>
          </w:p>
        </w:tc>
        <w:tc>
          <w:tcPr>
            <w:tcW w:w="117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50.030</w:t>
            </w:r>
          </w:p>
        </w:tc>
        <w:tc>
          <w:tcPr>
            <w:tcW w:w="764"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16,7</w:t>
            </w:r>
          </w:p>
        </w:tc>
        <w:tc>
          <w:tcPr>
            <w:tcW w:w="827"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-0,14</w:t>
            </w:r>
          </w:p>
        </w:tc>
        <w:tc>
          <w:tcPr>
            <w:tcW w:w="828"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2,54</w:t>
            </w:r>
          </w:p>
        </w:tc>
      </w:tr>
      <w:tr w:rsidR="004819CD" w:rsidRPr="002E2E55" w:rsidTr="004819CD">
        <w:trPr>
          <w:trHeight w:val="309"/>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819CD" w:rsidRPr="002E2E55" w:rsidRDefault="004819CD" w:rsidP="009B162C">
            <w:pPr>
              <w:jc w:val="center"/>
              <w:rPr>
                <w:sz w:val="24"/>
                <w:szCs w:val="24"/>
              </w:rPr>
            </w:pPr>
            <w:r w:rsidRPr="002E2E55">
              <w:rPr>
                <w:sz w:val="24"/>
                <w:szCs w:val="24"/>
              </w:rPr>
              <w:t>2</w:t>
            </w:r>
          </w:p>
        </w:tc>
        <w:tc>
          <w:tcPr>
            <w:tcW w:w="1390"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9B162C">
            <w:pPr>
              <w:rPr>
                <w:sz w:val="24"/>
                <w:szCs w:val="24"/>
              </w:rPr>
            </w:pPr>
            <w:r w:rsidRPr="002E2E55">
              <w:rPr>
                <w:sz w:val="24"/>
                <w:szCs w:val="24"/>
              </w:rPr>
              <w:t>Chăn nuôi</w:t>
            </w:r>
          </w:p>
        </w:tc>
        <w:tc>
          <w:tcPr>
            <w:tcW w:w="129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51.923</w:t>
            </w:r>
          </w:p>
        </w:tc>
        <w:tc>
          <w:tcPr>
            <w:tcW w:w="75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41,0</w:t>
            </w:r>
          </w:p>
        </w:tc>
        <w:tc>
          <w:tcPr>
            <w:tcW w:w="102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56.184</w:t>
            </w:r>
          </w:p>
        </w:tc>
        <w:tc>
          <w:tcPr>
            <w:tcW w:w="763"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26,9</w:t>
            </w:r>
          </w:p>
        </w:tc>
        <w:tc>
          <w:tcPr>
            <w:tcW w:w="117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71.034</w:t>
            </w:r>
          </w:p>
        </w:tc>
        <w:tc>
          <w:tcPr>
            <w:tcW w:w="764"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23,7</w:t>
            </w:r>
          </w:p>
        </w:tc>
        <w:tc>
          <w:tcPr>
            <w:tcW w:w="827"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1,13</w:t>
            </w:r>
          </w:p>
        </w:tc>
        <w:tc>
          <w:tcPr>
            <w:tcW w:w="828"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6,04</w:t>
            </w:r>
          </w:p>
        </w:tc>
      </w:tr>
      <w:tr w:rsidR="004819CD" w:rsidRPr="002E2E55" w:rsidTr="004819CD">
        <w:trPr>
          <w:trHeight w:val="309"/>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819CD" w:rsidRPr="002E2E55" w:rsidRDefault="004819CD" w:rsidP="009B162C">
            <w:pPr>
              <w:jc w:val="center"/>
              <w:rPr>
                <w:sz w:val="24"/>
                <w:szCs w:val="24"/>
              </w:rPr>
            </w:pPr>
            <w:r w:rsidRPr="002E2E55">
              <w:rPr>
                <w:sz w:val="24"/>
                <w:szCs w:val="24"/>
              </w:rPr>
              <w:t>3</w:t>
            </w:r>
          </w:p>
        </w:tc>
        <w:tc>
          <w:tcPr>
            <w:tcW w:w="1390"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9B162C">
            <w:pPr>
              <w:rPr>
                <w:sz w:val="24"/>
                <w:szCs w:val="24"/>
              </w:rPr>
            </w:pPr>
            <w:r w:rsidRPr="002E2E55">
              <w:rPr>
                <w:sz w:val="24"/>
                <w:szCs w:val="24"/>
              </w:rPr>
              <w:t>Thủy sản</w:t>
            </w:r>
          </w:p>
        </w:tc>
        <w:tc>
          <w:tcPr>
            <w:tcW w:w="129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184.754</w:t>
            </w:r>
          </w:p>
        </w:tc>
        <w:tc>
          <w:tcPr>
            <w:tcW w:w="75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145,8</w:t>
            </w:r>
          </w:p>
        </w:tc>
        <w:tc>
          <w:tcPr>
            <w:tcW w:w="102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386.875</w:t>
            </w:r>
          </w:p>
        </w:tc>
        <w:tc>
          <w:tcPr>
            <w:tcW w:w="763"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185,2</w:t>
            </w:r>
          </w:p>
        </w:tc>
        <w:tc>
          <w:tcPr>
            <w:tcW w:w="117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592.146</w:t>
            </w:r>
          </w:p>
        </w:tc>
        <w:tc>
          <w:tcPr>
            <w:tcW w:w="764"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197,2</w:t>
            </w:r>
          </w:p>
        </w:tc>
        <w:tc>
          <w:tcPr>
            <w:tcW w:w="827"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11,14</w:t>
            </w:r>
          </w:p>
        </w:tc>
        <w:tc>
          <w:tcPr>
            <w:tcW w:w="828"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11,23</w:t>
            </w:r>
          </w:p>
        </w:tc>
      </w:tr>
      <w:tr w:rsidR="004819CD" w:rsidRPr="002E2E55" w:rsidTr="004819CD">
        <w:trPr>
          <w:trHeight w:val="309"/>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819CD" w:rsidRPr="002E2E55" w:rsidRDefault="004819CD" w:rsidP="009B162C">
            <w:pPr>
              <w:jc w:val="center"/>
              <w:rPr>
                <w:b/>
                <w:bCs/>
                <w:sz w:val="24"/>
                <w:szCs w:val="24"/>
              </w:rPr>
            </w:pPr>
            <w:r w:rsidRPr="002E2E55">
              <w:rPr>
                <w:b/>
                <w:bCs/>
                <w:sz w:val="24"/>
                <w:szCs w:val="24"/>
              </w:rPr>
              <w:t>II</w:t>
            </w:r>
          </w:p>
        </w:tc>
        <w:tc>
          <w:tcPr>
            <w:tcW w:w="1390"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9B162C">
            <w:pPr>
              <w:rPr>
                <w:b/>
                <w:bCs/>
                <w:sz w:val="24"/>
                <w:szCs w:val="24"/>
              </w:rPr>
            </w:pPr>
            <w:r w:rsidRPr="002E2E55">
              <w:rPr>
                <w:b/>
                <w:bCs/>
                <w:sz w:val="24"/>
                <w:szCs w:val="24"/>
              </w:rPr>
              <w:t xml:space="preserve"> Gía hiện hành</w:t>
            </w:r>
          </w:p>
        </w:tc>
        <w:tc>
          <w:tcPr>
            <w:tcW w:w="129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537.956</w:t>
            </w:r>
          </w:p>
        </w:tc>
        <w:tc>
          <w:tcPr>
            <w:tcW w:w="75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100</w:t>
            </w:r>
          </w:p>
        </w:tc>
        <w:tc>
          <w:tcPr>
            <w:tcW w:w="102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867.088</w:t>
            </w:r>
          </w:p>
        </w:tc>
        <w:tc>
          <w:tcPr>
            <w:tcW w:w="763"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100</w:t>
            </w:r>
          </w:p>
        </w:tc>
        <w:tc>
          <w:tcPr>
            <w:tcW w:w="117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1.366.195</w:t>
            </w:r>
          </w:p>
        </w:tc>
        <w:tc>
          <w:tcPr>
            <w:tcW w:w="764"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100,0</w:t>
            </w:r>
          </w:p>
        </w:tc>
        <w:tc>
          <w:tcPr>
            <w:tcW w:w="827"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sz w:val="24"/>
                <w:szCs w:val="24"/>
              </w:rPr>
            </w:pPr>
            <w:r w:rsidRPr="002E2E55">
              <w:rPr>
                <w:b/>
                <w:sz w:val="24"/>
                <w:szCs w:val="24"/>
              </w:rPr>
              <w:t>7,06</w:t>
            </w:r>
          </w:p>
        </w:tc>
        <w:tc>
          <w:tcPr>
            <w:tcW w:w="828"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sz w:val="24"/>
                <w:szCs w:val="24"/>
              </w:rPr>
            </w:pPr>
            <w:r w:rsidRPr="002E2E55">
              <w:rPr>
                <w:b/>
                <w:sz w:val="24"/>
                <w:szCs w:val="24"/>
              </w:rPr>
              <w:t>12,04</w:t>
            </w:r>
          </w:p>
        </w:tc>
      </w:tr>
      <w:tr w:rsidR="004819CD" w:rsidRPr="002E2E55" w:rsidTr="004819CD">
        <w:trPr>
          <w:trHeight w:val="309"/>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819CD" w:rsidRPr="002E2E55" w:rsidRDefault="004819CD" w:rsidP="009B162C">
            <w:pPr>
              <w:jc w:val="center"/>
              <w:rPr>
                <w:sz w:val="24"/>
                <w:szCs w:val="24"/>
              </w:rPr>
            </w:pPr>
            <w:r w:rsidRPr="002E2E55">
              <w:rPr>
                <w:sz w:val="24"/>
                <w:szCs w:val="24"/>
              </w:rPr>
              <w:t>1</w:t>
            </w:r>
          </w:p>
        </w:tc>
        <w:tc>
          <w:tcPr>
            <w:tcW w:w="1390"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9B162C">
            <w:pPr>
              <w:rPr>
                <w:sz w:val="24"/>
                <w:szCs w:val="24"/>
              </w:rPr>
            </w:pPr>
            <w:r w:rsidRPr="002E2E55">
              <w:rPr>
                <w:sz w:val="24"/>
                <w:szCs w:val="24"/>
              </w:rPr>
              <w:t>Trồng trọt</w:t>
            </w:r>
          </w:p>
        </w:tc>
        <w:tc>
          <w:tcPr>
            <w:tcW w:w="129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81.352</w:t>
            </w:r>
          </w:p>
        </w:tc>
        <w:tc>
          <w:tcPr>
            <w:tcW w:w="75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34,0</w:t>
            </w:r>
          </w:p>
        </w:tc>
        <w:tc>
          <w:tcPr>
            <w:tcW w:w="102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78.885</w:t>
            </w:r>
          </w:p>
        </w:tc>
        <w:tc>
          <w:tcPr>
            <w:tcW w:w="763"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21,3</w:t>
            </w:r>
          </w:p>
        </w:tc>
        <w:tc>
          <w:tcPr>
            <w:tcW w:w="117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85.213</w:t>
            </w:r>
          </w:p>
        </w:tc>
        <w:tc>
          <w:tcPr>
            <w:tcW w:w="764"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14,9</w:t>
            </w:r>
          </w:p>
        </w:tc>
        <w:tc>
          <w:tcPr>
            <w:tcW w:w="827"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-0,44</w:t>
            </w:r>
          </w:p>
        </w:tc>
        <w:tc>
          <w:tcPr>
            <w:tcW w:w="828"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1,95</w:t>
            </w:r>
          </w:p>
        </w:tc>
      </w:tr>
      <w:tr w:rsidR="004819CD" w:rsidRPr="002E2E55" w:rsidTr="004819CD">
        <w:trPr>
          <w:trHeight w:val="309"/>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819CD" w:rsidRPr="002E2E55" w:rsidRDefault="004819CD" w:rsidP="009B162C">
            <w:pPr>
              <w:jc w:val="center"/>
              <w:rPr>
                <w:sz w:val="24"/>
                <w:szCs w:val="24"/>
              </w:rPr>
            </w:pPr>
            <w:r w:rsidRPr="002E2E55">
              <w:rPr>
                <w:sz w:val="24"/>
                <w:szCs w:val="24"/>
              </w:rPr>
              <w:t>2</w:t>
            </w:r>
          </w:p>
        </w:tc>
        <w:tc>
          <w:tcPr>
            <w:tcW w:w="1390"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9B162C">
            <w:pPr>
              <w:rPr>
                <w:sz w:val="24"/>
                <w:szCs w:val="24"/>
              </w:rPr>
            </w:pPr>
            <w:r w:rsidRPr="002E2E55">
              <w:rPr>
                <w:sz w:val="24"/>
                <w:szCs w:val="24"/>
              </w:rPr>
              <w:t>Chăn nuôi</w:t>
            </w:r>
          </w:p>
        </w:tc>
        <w:tc>
          <w:tcPr>
            <w:tcW w:w="129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85.618</w:t>
            </w:r>
          </w:p>
        </w:tc>
        <w:tc>
          <w:tcPr>
            <w:tcW w:w="75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35,7</w:t>
            </w:r>
          </w:p>
        </w:tc>
        <w:tc>
          <w:tcPr>
            <w:tcW w:w="102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92.880</w:t>
            </w:r>
          </w:p>
        </w:tc>
        <w:tc>
          <w:tcPr>
            <w:tcW w:w="763"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25,1</w:t>
            </w:r>
          </w:p>
        </w:tc>
        <w:tc>
          <w:tcPr>
            <w:tcW w:w="117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117.953</w:t>
            </w:r>
          </w:p>
        </w:tc>
        <w:tc>
          <w:tcPr>
            <w:tcW w:w="764"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20,6</w:t>
            </w:r>
          </w:p>
        </w:tc>
        <w:tc>
          <w:tcPr>
            <w:tcW w:w="827"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1,17</w:t>
            </w:r>
          </w:p>
        </w:tc>
        <w:tc>
          <w:tcPr>
            <w:tcW w:w="828"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6,16</w:t>
            </w:r>
          </w:p>
        </w:tc>
      </w:tr>
      <w:tr w:rsidR="004819CD" w:rsidRPr="002E2E55" w:rsidTr="004819CD">
        <w:trPr>
          <w:trHeight w:val="309"/>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819CD" w:rsidRPr="002E2E55" w:rsidRDefault="004819CD" w:rsidP="009B162C">
            <w:pPr>
              <w:jc w:val="center"/>
              <w:rPr>
                <w:sz w:val="24"/>
                <w:szCs w:val="24"/>
              </w:rPr>
            </w:pPr>
            <w:r w:rsidRPr="002E2E55">
              <w:rPr>
                <w:sz w:val="24"/>
                <w:szCs w:val="24"/>
              </w:rPr>
              <w:t>3</w:t>
            </w:r>
          </w:p>
        </w:tc>
        <w:tc>
          <w:tcPr>
            <w:tcW w:w="1390"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9B162C">
            <w:pPr>
              <w:rPr>
                <w:sz w:val="24"/>
                <w:szCs w:val="24"/>
              </w:rPr>
            </w:pPr>
            <w:r w:rsidRPr="002E2E55">
              <w:rPr>
                <w:sz w:val="24"/>
                <w:szCs w:val="24"/>
              </w:rPr>
              <w:t>Thủy sản</w:t>
            </w:r>
          </w:p>
        </w:tc>
        <w:tc>
          <w:tcPr>
            <w:tcW w:w="129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370.986</w:t>
            </w:r>
          </w:p>
        </w:tc>
        <w:tc>
          <w:tcPr>
            <w:tcW w:w="75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Cs/>
                <w:sz w:val="24"/>
                <w:szCs w:val="24"/>
              </w:rPr>
            </w:pPr>
            <w:r w:rsidRPr="002E2E55">
              <w:rPr>
                <w:bCs/>
                <w:sz w:val="24"/>
                <w:szCs w:val="24"/>
              </w:rPr>
              <w:t>154,8</w:t>
            </w:r>
          </w:p>
        </w:tc>
        <w:tc>
          <w:tcPr>
            <w:tcW w:w="102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695.323</w:t>
            </w:r>
          </w:p>
        </w:tc>
        <w:tc>
          <w:tcPr>
            <w:tcW w:w="763"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187,7</w:t>
            </w:r>
          </w:p>
        </w:tc>
        <w:tc>
          <w:tcPr>
            <w:tcW w:w="1176"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1.163.030</w:t>
            </w:r>
          </w:p>
        </w:tc>
        <w:tc>
          <w:tcPr>
            <w:tcW w:w="764"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b/>
                <w:bCs/>
                <w:sz w:val="24"/>
                <w:szCs w:val="24"/>
              </w:rPr>
            </w:pPr>
            <w:r w:rsidRPr="002E2E55">
              <w:rPr>
                <w:b/>
                <w:bCs/>
                <w:sz w:val="24"/>
                <w:szCs w:val="24"/>
              </w:rPr>
              <w:t>203,3</w:t>
            </w:r>
          </w:p>
        </w:tc>
        <w:tc>
          <w:tcPr>
            <w:tcW w:w="827"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9,39</w:t>
            </w:r>
          </w:p>
        </w:tc>
        <w:tc>
          <w:tcPr>
            <w:tcW w:w="828" w:type="dxa"/>
            <w:tcBorders>
              <w:top w:val="nil"/>
              <w:left w:val="nil"/>
              <w:bottom w:val="single" w:sz="4" w:space="0" w:color="auto"/>
              <w:right w:val="single" w:sz="4" w:space="0" w:color="auto"/>
            </w:tcBorders>
            <w:shd w:val="clear" w:color="auto" w:fill="auto"/>
            <w:noWrap/>
            <w:vAlign w:val="center"/>
            <w:hideMark/>
          </w:tcPr>
          <w:p w:rsidR="004819CD" w:rsidRPr="002E2E55" w:rsidRDefault="004819CD" w:rsidP="00701715">
            <w:pPr>
              <w:jc w:val="right"/>
              <w:rPr>
                <w:sz w:val="24"/>
                <w:szCs w:val="24"/>
              </w:rPr>
            </w:pPr>
            <w:r w:rsidRPr="002E2E55">
              <w:rPr>
                <w:sz w:val="24"/>
                <w:szCs w:val="24"/>
              </w:rPr>
              <w:t>13,72</w:t>
            </w:r>
          </w:p>
        </w:tc>
      </w:tr>
    </w:tbl>
    <w:p w:rsidR="00EF4D85" w:rsidRPr="002E2E55" w:rsidRDefault="00EF4D85" w:rsidP="00631B8D">
      <w:pPr>
        <w:spacing w:line="360" w:lineRule="auto"/>
        <w:rPr>
          <w:b/>
          <w:sz w:val="26"/>
          <w:szCs w:val="26"/>
        </w:rPr>
      </w:pPr>
    </w:p>
    <w:p w:rsidR="00F26402" w:rsidRPr="002E2E55" w:rsidRDefault="00F26402" w:rsidP="004C1F53">
      <w:pPr>
        <w:pStyle w:val="Heading3"/>
        <w:numPr>
          <w:ilvl w:val="0"/>
          <w:numId w:val="0"/>
        </w:numPr>
        <w:spacing w:before="60" w:after="60" w:line="360" w:lineRule="auto"/>
        <w:rPr>
          <w:rFonts w:ascii="Times New Roman" w:hAnsi="Times New Roman"/>
          <w:b/>
          <w:szCs w:val="26"/>
          <w:lang w:val="pt-BR"/>
        </w:rPr>
      </w:pPr>
      <w:bookmarkStart w:id="289" w:name="_Toc21979489"/>
      <w:r w:rsidRPr="002E2E55">
        <w:rPr>
          <w:rFonts w:ascii="Times New Roman" w:hAnsi="Times New Roman"/>
          <w:b/>
          <w:szCs w:val="26"/>
          <w:lang w:val="pt-BR"/>
        </w:rPr>
        <w:t>4.</w:t>
      </w:r>
      <w:r w:rsidR="00AF495F" w:rsidRPr="002E2E55">
        <w:rPr>
          <w:rFonts w:ascii="Times New Roman" w:hAnsi="Times New Roman"/>
          <w:b/>
          <w:szCs w:val="26"/>
          <w:lang w:val="pt-BR"/>
        </w:rPr>
        <w:t>6</w:t>
      </w:r>
      <w:r w:rsidRPr="002E2E55">
        <w:rPr>
          <w:rFonts w:ascii="Times New Roman" w:hAnsi="Times New Roman"/>
          <w:b/>
          <w:szCs w:val="26"/>
          <w:lang w:val="pt-BR"/>
        </w:rPr>
        <w:t>.3</w:t>
      </w:r>
      <w:r w:rsidR="00AF495F" w:rsidRPr="002E2E55">
        <w:rPr>
          <w:rFonts w:ascii="Times New Roman" w:hAnsi="Times New Roman"/>
          <w:b/>
          <w:szCs w:val="26"/>
          <w:lang w:val="pt-BR"/>
        </w:rPr>
        <w:t xml:space="preserve"> </w:t>
      </w:r>
      <w:r w:rsidRPr="002E2E55">
        <w:rPr>
          <w:rFonts w:ascii="Times New Roman" w:hAnsi="Times New Roman"/>
          <w:b/>
          <w:szCs w:val="26"/>
          <w:lang w:val="pt-BR"/>
        </w:rPr>
        <w:t>Cơ cấu lao động và thu nhập</w:t>
      </w:r>
      <w:bookmarkEnd w:id="289"/>
    </w:p>
    <w:p w:rsidR="00F26402" w:rsidRPr="00ED4E8E" w:rsidRDefault="00F26402" w:rsidP="004C1F53">
      <w:pPr>
        <w:spacing w:line="360" w:lineRule="auto"/>
        <w:ind w:firstLine="720"/>
        <w:jc w:val="both"/>
        <w:rPr>
          <w:bCs/>
          <w:sz w:val="26"/>
          <w:szCs w:val="26"/>
        </w:rPr>
      </w:pPr>
      <w:bookmarkStart w:id="290" w:name="_Toc1547028"/>
      <w:r w:rsidRPr="00ED4E8E">
        <w:rPr>
          <w:bCs/>
          <w:sz w:val="26"/>
          <w:szCs w:val="26"/>
          <w:lang w:val="pt-BR"/>
        </w:rPr>
        <w:t>Theo phương án quy hoạch sản xuất nông nghiệp và ngành nghề công nghiệp, tiểu thủ công nghiệp, thương mại và dịch vụ thì đến năm 202</w:t>
      </w:r>
      <w:r w:rsidR="004819CD" w:rsidRPr="00ED4E8E">
        <w:rPr>
          <w:bCs/>
          <w:sz w:val="26"/>
          <w:szCs w:val="26"/>
          <w:lang w:val="pt-BR"/>
        </w:rPr>
        <w:t>5</w:t>
      </w:r>
      <w:r w:rsidRPr="00ED4E8E">
        <w:rPr>
          <w:bCs/>
          <w:sz w:val="26"/>
          <w:szCs w:val="26"/>
          <w:lang w:val="pt-BR"/>
        </w:rPr>
        <w:t xml:space="preserve"> tỷ lệ lao động có việc làm thường xuyên là 97% và thu nhập bình quân là 41,61 triệu đồng/người/năm theo giá cố định 2010 và 50,58 triệu đồng/người/năm theo giá hiện hành. </w:t>
      </w:r>
      <w:r w:rsidRPr="00826267">
        <w:rPr>
          <w:bCs/>
          <w:sz w:val="26"/>
          <w:szCs w:val="26"/>
          <w:lang w:val="pt-BR"/>
        </w:rPr>
        <w:t>Đến năm 20</w:t>
      </w:r>
      <w:r w:rsidR="004819CD" w:rsidRPr="00826267">
        <w:rPr>
          <w:bCs/>
          <w:sz w:val="26"/>
          <w:szCs w:val="26"/>
          <w:lang w:val="pt-BR"/>
        </w:rPr>
        <w:t>30</w:t>
      </w:r>
      <w:r w:rsidRPr="00826267">
        <w:rPr>
          <w:bCs/>
          <w:sz w:val="26"/>
          <w:szCs w:val="26"/>
          <w:lang w:val="pt-BR"/>
        </w:rPr>
        <w:t xml:space="preserve"> thì tỷ lệ lao động có việc làm thường xuyên là 97% và thu nhập bình quân là 49,57 triệu đồng/người/năm theo giá cố định 2010 và 59,49 triệu đồng/người/năm theo giá hiện hành. Trong đó thu nhập từ sản xuất nông nghiệp chiếm từ 45,08 – 45,97%. </w:t>
      </w:r>
      <w:r w:rsidRPr="00ED4E8E">
        <w:rPr>
          <w:bCs/>
          <w:sz w:val="26"/>
          <w:szCs w:val="26"/>
        </w:rPr>
        <w:t>Cụ thể ở Bảng  18 và 19 sau:</w:t>
      </w:r>
      <w:bookmarkEnd w:id="290"/>
      <w:r w:rsidRPr="00ED4E8E">
        <w:rPr>
          <w:bCs/>
          <w:sz w:val="26"/>
          <w:szCs w:val="26"/>
        </w:rPr>
        <w:t xml:space="preserve"> </w:t>
      </w:r>
    </w:p>
    <w:p w:rsidR="00432085" w:rsidRPr="002E2E55" w:rsidRDefault="00432085" w:rsidP="004C1F53">
      <w:pPr>
        <w:spacing w:after="200" w:line="360" w:lineRule="auto"/>
        <w:rPr>
          <w:b/>
          <w:sz w:val="26"/>
          <w:szCs w:val="26"/>
        </w:rPr>
      </w:pPr>
      <w:r w:rsidRPr="002E2E55">
        <w:rPr>
          <w:b/>
          <w:sz w:val="26"/>
          <w:szCs w:val="26"/>
        </w:rPr>
        <w:br w:type="page"/>
      </w:r>
    </w:p>
    <w:p w:rsidR="00432085" w:rsidRPr="002E2E55" w:rsidRDefault="00432085" w:rsidP="00631B8D">
      <w:pPr>
        <w:spacing w:line="360" w:lineRule="auto"/>
        <w:rPr>
          <w:b/>
          <w:sz w:val="26"/>
          <w:szCs w:val="26"/>
        </w:rPr>
        <w:sectPr w:rsidR="00432085" w:rsidRPr="002E2E55" w:rsidSect="00917808">
          <w:pgSz w:w="11909" w:h="16834" w:code="9"/>
          <w:pgMar w:top="1134" w:right="1134" w:bottom="1134" w:left="1701" w:header="720" w:footer="720" w:gutter="0"/>
          <w:cols w:space="720"/>
          <w:docGrid w:linePitch="360"/>
        </w:sectPr>
      </w:pPr>
    </w:p>
    <w:p w:rsidR="00432085" w:rsidRPr="002E2E55" w:rsidRDefault="00432085" w:rsidP="00E35862">
      <w:pPr>
        <w:pStyle w:val="Heading8"/>
        <w:numPr>
          <w:ilvl w:val="7"/>
          <w:numId w:val="33"/>
        </w:numPr>
        <w:rPr>
          <w:sz w:val="26"/>
          <w:szCs w:val="26"/>
        </w:rPr>
      </w:pPr>
      <w:r w:rsidRPr="002E2E55">
        <w:rPr>
          <w:sz w:val="26"/>
          <w:szCs w:val="26"/>
        </w:rPr>
        <w:lastRenderedPageBreak/>
        <w:t>Theo giá cố định 2010</w:t>
      </w:r>
    </w:p>
    <w:p w:rsidR="00432085" w:rsidRPr="002E2E55" w:rsidRDefault="00FC24EB" w:rsidP="00410043">
      <w:pPr>
        <w:pStyle w:val="Heading4"/>
        <w:numPr>
          <w:ilvl w:val="0"/>
          <w:numId w:val="0"/>
        </w:numPr>
        <w:ind w:left="288" w:firstLine="720"/>
      </w:pPr>
      <w:bookmarkStart w:id="291" w:name="_Toc530522713"/>
      <w:bookmarkStart w:id="292" w:name="_Toc21980287"/>
      <w:r w:rsidRPr="00FC24EB">
        <w:rPr>
          <w:szCs w:val="26"/>
          <w:lang w:val="pt-BR"/>
        </w:rPr>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19</w:t>
      </w:r>
      <w:r w:rsidRPr="00FC24EB">
        <w:rPr>
          <w:szCs w:val="26"/>
        </w:rPr>
        <w:fldChar w:fldCharType="end"/>
      </w:r>
      <w:r w:rsidR="00432085" w:rsidRPr="002E2E55">
        <w:rPr>
          <w:lang w:val="vi-VN"/>
        </w:rPr>
        <w:t xml:space="preserve">: Cơ cấu sử dụng lao động và thu nhập </w:t>
      </w:r>
      <w:r w:rsidR="00432085" w:rsidRPr="002E2E55">
        <w:t>theo giá cố định 2010 giai</w:t>
      </w:r>
      <w:r w:rsidR="00EE6C00" w:rsidRPr="002E2E55">
        <w:t xml:space="preserve"> đoạn 2018-202</w:t>
      </w:r>
      <w:r w:rsidR="006974A0" w:rsidRPr="002E2E55">
        <w:t>5</w:t>
      </w:r>
      <w:r w:rsidR="00EE6C00" w:rsidRPr="002E2E55">
        <w:t xml:space="preserve"> và tầm nhìn 2030</w:t>
      </w:r>
      <w:r w:rsidR="00432085" w:rsidRPr="002E2E55">
        <w:t xml:space="preserve"> xã Hòa Minh</w:t>
      </w:r>
      <w:bookmarkEnd w:id="291"/>
      <w:bookmarkEnd w:id="292"/>
    </w:p>
    <w:tbl>
      <w:tblPr>
        <w:tblW w:w="13148" w:type="dxa"/>
        <w:jc w:val="center"/>
        <w:tblLook w:val="04A0" w:firstRow="1" w:lastRow="0" w:firstColumn="1" w:lastColumn="0" w:noHBand="0" w:noVBand="1"/>
      </w:tblPr>
      <w:tblGrid>
        <w:gridCol w:w="735"/>
        <w:gridCol w:w="3129"/>
        <w:gridCol w:w="1308"/>
        <w:gridCol w:w="1101"/>
        <w:gridCol w:w="1439"/>
        <w:gridCol w:w="1084"/>
        <w:gridCol w:w="1439"/>
        <w:gridCol w:w="1028"/>
        <w:gridCol w:w="1031"/>
        <w:gridCol w:w="854"/>
      </w:tblGrid>
      <w:tr w:rsidR="00432085" w:rsidRPr="002E2E55" w:rsidTr="00410043">
        <w:trPr>
          <w:trHeight w:val="634"/>
          <w:jc w:val="center"/>
        </w:trPr>
        <w:tc>
          <w:tcPr>
            <w:tcW w:w="7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32085" w:rsidRPr="002E2E55" w:rsidRDefault="00432085" w:rsidP="002A2664">
            <w:pPr>
              <w:jc w:val="center"/>
              <w:rPr>
                <w:b/>
                <w:bCs/>
                <w:sz w:val="24"/>
                <w:szCs w:val="24"/>
              </w:rPr>
            </w:pPr>
            <w:r w:rsidRPr="002E2E55">
              <w:rPr>
                <w:b/>
                <w:bCs/>
                <w:sz w:val="24"/>
                <w:szCs w:val="24"/>
              </w:rPr>
              <w:t xml:space="preserve">STT </w:t>
            </w:r>
          </w:p>
        </w:tc>
        <w:tc>
          <w:tcPr>
            <w:tcW w:w="312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32085" w:rsidRPr="002E2E55" w:rsidRDefault="00432085" w:rsidP="002A2664">
            <w:pPr>
              <w:jc w:val="center"/>
              <w:rPr>
                <w:b/>
                <w:bCs/>
                <w:sz w:val="24"/>
                <w:szCs w:val="24"/>
              </w:rPr>
            </w:pPr>
            <w:r w:rsidRPr="002E2E55">
              <w:rPr>
                <w:b/>
                <w:bCs/>
                <w:sz w:val="24"/>
                <w:szCs w:val="24"/>
              </w:rPr>
              <w:t xml:space="preserve"> Chỉ tiêu </w:t>
            </w:r>
          </w:p>
        </w:tc>
        <w:tc>
          <w:tcPr>
            <w:tcW w:w="1308"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432085" w:rsidRPr="002E2E55" w:rsidRDefault="00432085" w:rsidP="002A2664">
            <w:pPr>
              <w:jc w:val="center"/>
              <w:rPr>
                <w:b/>
                <w:bCs/>
                <w:sz w:val="24"/>
                <w:szCs w:val="24"/>
              </w:rPr>
            </w:pPr>
            <w:r w:rsidRPr="002E2E55">
              <w:rPr>
                <w:b/>
                <w:bCs/>
                <w:sz w:val="24"/>
                <w:szCs w:val="24"/>
              </w:rPr>
              <w:t xml:space="preserve"> Hiện trạng 2017 </w:t>
            </w:r>
          </w:p>
        </w:tc>
        <w:tc>
          <w:tcPr>
            <w:tcW w:w="110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432085" w:rsidRPr="002E2E55" w:rsidRDefault="00432085" w:rsidP="002A2664">
            <w:pPr>
              <w:jc w:val="center"/>
              <w:rPr>
                <w:b/>
                <w:bCs/>
                <w:sz w:val="24"/>
                <w:szCs w:val="24"/>
              </w:rPr>
            </w:pPr>
            <w:r w:rsidRPr="002E2E55">
              <w:rPr>
                <w:b/>
                <w:bCs/>
                <w:sz w:val="24"/>
                <w:szCs w:val="24"/>
              </w:rPr>
              <w:t xml:space="preserve"> Cơ cấu (%) </w:t>
            </w:r>
          </w:p>
        </w:tc>
        <w:tc>
          <w:tcPr>
            <w:tcW w:w="1439"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432085" w:rsidRPr="002E2E55" w:rsidRDefault="00432085" w:rsidP="00410043">
            <w:pPr>
              <w:jc w:val="center"/>
              <w:rPr>
                <w:b/>
                <w:bCs/>
                <w:sz w:val="24"/>
                <w:szCs w:val="24"/>
              </w:rPr>
            </w:pPr>
            <w:r w:rsidRPr="002E2E55">
              <w:rPr>
                <w:b/>
                <w:bCs/>
                <w:sz w:val="24"/>
                <w:szCs w:val="24"/>
              </w:rPr>
              <w:t xml:space="preserve"> Năm 202</w:t>
            </w:r>
            <w:r w:rsidR="00410043" w:rsidRPr="002E2E55">
              <w:rPr>
                <w:b/>
                <w:bCs/>
                <w:sz w:val="24"/>
                <w:szCs w:val="24"/>
              </w:rPr>
              <w:t>5</w:t>
            </w:r>
            <w:r w:rsidRPr="002E2E55">
              <w:rPr>
                <w:b/>
                <w:bCs/>
                <w:sz w:val="24"/>
                <w:szCs w:val="24"/>
              </w:rPr>
              <w:t xml:space="preserve"> </w:t>
            </w:r>
          </w:p>
        </w:tc>
        <w:tc>
          <w:tcPr>
            <w:tcW w:w="1084"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432085" w:rsidRPr="002E2E55" w:rsidRDefault="00432085" w:rsidP="002A2664">
            <w:pPr>
              <w:jc w:val="center"/>
              <w:rPr>
                <w:b/>
                <w:bCs/>
                <w:sz w:val="24"/>
                <w:szCs w:val="24"/>
              </w:rPr>
            </w:pPr>
            <w:r w:rsidRPr="002E2E55">
              <w:rPr>
                <w:b/>
                <w:bCs/>
                <w:sz w:val="24"/>
                <w:szCs w:val="24"/>
              </w:rPr>
              <w:t xml:space="preserve"> Cơ cấu (%) </w:t>
            </w:r>
          </w:p>
        </w:tc>
        <w:tc>
          <w:tcPr>
            <w:tcW w:w="1439"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432085" w:rsidRPr="002E2E55" w:rsidRDefault="00EE6C00" w:rsidP="002A2664">
            <w:pPr>
              <w:jc w:val="center"/>
              <w:rPr>
                <w:b/>
                <w:bCs/>
                <w:sz w:val="24"/>
                <w:szCs w:val="24"/>
              </w:rPr>
            </w:pPr>
            <w:r w:rsidRPr="002E2E55">
              <w:rPr>
                <w:b/>
                <w:bCs/>
                <w:sz w:val="24"/>
                <w:szCs w:val="24"/>
              </w:rPr>
              <w:t xml:space="preserve"> Năm 2030</w:t>
            </w:r>
            <w:r w:rsidR="00432085" w:rsidRPr="002E2E55">
              <w:rPr>
                <w:b/>
                <w:bCs/>
                <w:sz w:val="24"/>
                <w:szCs w:val="24"/>
              </w:rPr>
              <w:t xml:space="preserve"> </w:t>
            </w:r>
          </w:p>
        </w:tc>
        <w:tc>
          <w:tcPr>
            <w:tcW w:w="1028"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432085" w:rsidRPr="002E2E55" w:rsidRDefault="00432085" w:rsidP="002A2664">
            <w:pPr>
              <w:jc w:val="center"/>
              <w:rPr>
                <w:b/>
                <w:bCs/>
                <w:sz w:val="24"/>
                <w:szCs w:val="24"/>
              </w:rPr>
            </w:pPr>
            <w:r w:rsidRPr="002E2E55">
              <w:rPr>
                <w:b/>
                <w:bCs/>
                <w:sz w:val="24"/>
                <w:szCs w:val="24"/>
              </w:rPr>
              <w:t xml:space="preserve"> Cơ cấu (%) </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085" w:rsidRPr="002E2E55" w:rsidRDefault="00432085" w:rsidP="002A2664">
            <w:pPr>
              <w:jc w:val="center"/>
              <w:rPr>
                <w:b/>
                <w:bCs/>
                <w:sz w:val="24"/>
                <w:szCs w:val="24"/>
              </w:rPr>
            </w:pPr>
            <w:r w:rsidRPr="002E2E55">
              <w:rPr>
                <w:b/>
                <w:bCs/>
                <w:sz w:val="24"/>
                <w:szCs w:val="24"/>
              </w:rPr>
              <w:t>Tốc độ tăng trưởng</w:t>
            </w:r>
          </w:p>
        </w:tc>
      </w:tr>
      <w:tr w:rsidR="00432085" w:rsidRPr="002E2E55" w:rsidTr="00410043">
        <w:trPr>
          <w:trHeight w:val="358"/>
          <w:jc w:val="center"/>
        </w:trPr>
        <w:tc>
          <w:tcPr>
            <w:tcW w:w="73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2085" w:rsidRPr="002E2E55" w:rsidRDefault="00432085" w:rsidP="002A2664">
            <w:pPr>
              <w:rPr>
                <w:b/>
                <w:bCs/>
                <w:sz w:val="24"/>
                <w:szCs w:val="24"/>
              </w:rPr>
            </w:pPr>
          </w:p>
        </w:tc>
        <w:tc>
          <w:tcPr>
            <w:tcW w:w="312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2085" w:rsidRPr="002E2E55" w:rsidRDefault="00432085" w:rsidP="002A2664">
            <w:pPr>
              <w:rPr>
                <w:b/>
                <w:bCs/>
                <w:sz w:val="24"/>
                <w:szCs w:val="24"/>
              </w:rPr>
            </w:pPr>
          </w:p>
        </w:tc>
        <w:tc>
          <w:tcPr>
            <w:tcW w:w="1308" w:type="dxa"/>
            <w:vMerge/>
            <w:tcBorders>
              <w:top w:val="single" w:sz="8" w:space="0" w:color="auto"/>
              <w:left w:val="single" w:sz="8" w:space="0" w:color="auto"/>
              <w:bottom w:val="nil"/>
              <w:right w:val="single" w:sz="8" w:space="0" w:color="auto"/>
            </w:tcBorders>
            <w:shd w:val="clear" w:color="auto" w:fill="auto"/>
            <w:vAlign w:val="center"/>
            <w:hideMark/>
          </w:tcPr>
          <w:p w:rsidR="00432085" w:rsidRPr="002E2E55" w:rsidRDefault="00432085" w:rsidP="002A2664">
            <w:pPr>
              <w:rPr>
                <w:b/>
                <w:bCs/>
                <w:sz w:val="24"/>
                <w:szCs w:val="24"/>
              </w:rPr>
            </w:pPr>
          </w:p>
        </w:tc>
        <w:tc>
          <w:tcPr>
            <w:tcW w:w="1101" w:type="dxa"/>
            <w:vMerge/>
            <w:tcBorders>
              <w:top w:val="single" w:sz="8" w:space="0" w:color="auto"/>
              <w:left w:val="single" w:sz="8" w:space="0" w:color="auto"/>
              <w:bottom w:val="single" w:sz="4" w:space="0" w:color="000000"/>
              <w:right w:val="single" w:sz="8" w:space="0" w:color="auto"/>
            </w:tcBorders>
            <w:shd w:val="clear" w:color="auto" w:fill="auto"/>
            <w:vAlign w:val="center"/>
            <w:hideMark/>
          </w:tcPr>
          <w:p w:rsidR="00432085" w:rsidRPr="002E2E55" w:rsidRDefault="00432085" w:rsidP="002A2664">
            <w:pPr>
              <w:rPr>
                <w:b/>
                <w:bCs/>
                <w:sz w:val="24"/>
                <w:szCs w:val="24"/>
              </w:rPr>
            </w:pPr>
          </w:p>
        </w:tc>
        <w:tc>
          <w:tcPr>
            <w:tcW w:w="1439" w:type="dxa"/>
            <w:vMerge/>
            <w:tcBorders>
              <w:top w:val="single" w:sz="8" w:space="0" w:color="auto"/>
              <w:left w:val="single" w:sz="8" w:space="0" w:color="auto"/>
              <w:bottom w:val="nil"/>
              <w:right w:val="single" w:sz="8" w:space="0" w:color="auto"/>
            </w:tcBorders>
            <w:shd w:val="clear" w:color="auto" w:fill="auto"/>
            <w:vAlign w:val="center"/>
            <w:hideMark/>
          </w:tcPr>
          <w:p w:rsidR="00432085" w:rsidRPr="002E2E55" w:rsidRDefault="00432085" w:rsidP="002A2664">
            <w:pPr>
              <w:rPr>
                <w:b/>
                <w:bCs/>
                <w:sz w:val="24"/>
                <w:szCs w:val="24"/>
              </w:rPr>
            </w:pPr>
          </w:p>
        </w:tc>
        <w:tc>
          <w:tcPr>
            <w:tcW w:w="1084" w:type="dxa"/>
            <w:vMerge/>
            <w:tcBorders>
              <w:top w:val="single" w:sz="8" w:space="0" w:color="auto"/>
              <w:left w:val="single" w:sz="8" w:space="0" w:color="auto"/>
              <w:bottom w:val="single" w:sz="4" w:space="0" w:color="000000"/>
              <w:right w:val="single" w:sz="8" w:space="0" w:color="auto"/>
            </w:tcBorders>
            <w:shd w:val="clear" w:color="auto" w:fill="auto"/>
            <w:vAlign w:val="center"/>
            <w:hideMark/>
          </w:tcPr>
          <w:p w:rsidR="00432085" w:rsidRPr="002E2E55" w:rsidRDefault="00432085" w:rsidP="002A2664">
            <w:pPr>
              <w:rPr>
                <w:b/>
                <w:bCs/>
                <w:sz w:val="24"/>
                <w:szCs w:val="24"/>
              </w:rPr>
            </w:pPr>
          </w:p>
        </w:tc>
        <w:tc>
          <w:tcPr>
            <w:tcW w:w="1439" w:type="dxa"/>
            <w:vMerge/>
            <w:tcBorders>
              <w:top w:val="single" w:sz="8" w:space="0" w:color="auto"/>
              <w:left w:val="single" w:sz="8" w:space="0" w:color="auto"/>
              <w:bottom w:val="nil"/>
              <w:right w:val="single" w:sz="8" w:space="0" w:color="auto"/>
            </w:tcBorders>
            <w:shd w:val="clear" w:color="auto" w:fill="auto"/>
            <w:vAlign w:val="center"/>
            <w:hideMark/>
          </w:tcPr>
          <w:p w:rsidR="00432085" w:rsidRPr="002E2E55" w:rsidRDefault="00432085" w:rsidP="002A2664">
            <w:pPr>
              <w:rPr>
                <w:b/>
                <w:bCs/>
                <w:sz w:val="24"/>
                <w:szCs w:val="24"/>
              </w:rPr>
            </w:pPr>
          </w:p>
        </w:tc>
        <w:tc>
          <w:tcPr>
            <w:tcW w:w="1028" w:type="dxa"/>
            <w:vMerge/>
            <w:tcBorders>
              <w:top w:val="single" w:sz="8" w:space="0" w:color="auto"/>
              <w:left w:val="single" w:sz="8" w:space="0" w:color="auto"/>
              <w:bottom w:val="single" w:sz="8" w:space="0" w:color="000000"/>
              <w:right w:val="nil"/>
            </w:tcBorders>
            <w:shd w:val="clear" w:color="auto" w:fill="auto"/>
            <w:vAlign w:val="center"/>
            <w:hideMark/>
          </w:tcPr>
          <w:p w:rsidR="00432085" w:rsidRPr="002E2E55" w:rsidRDefault="00432085" w:rsidP="002A2664">
            <w:pPr>
              <w:rPr>
                <w:b/>
                <w:bCs/>
                <w:sz w:val="24"/>
                <w:szCs w:val="24"/>
              </w:rPr>
            </w:pP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32085" w:rsidRPr="002E2E55" w:rsidRDefault="00432085" w:rsidP="00701715">
            <w:pPr>
              <w:jc w:val="center"/>
              <w:rPr>
                <w:b/>
                <w:bCs/>
                <w:sz w:val="24"/>
                <w:szCs w:val="24"/>
              </w:rPr>
            </w:pPr>
            <w:r w:rsidRPr="002E2E55">
              <w:rPr>
                <w:b/>
                <w:bCs/>
                <w:sz w:val="24"/>
                <w:szCs w:val="24"/>
              </w:rPr>
              <w:t>201</w:t>
            </w:r>
            <w:r w:rsidR="00410043" w:rsidRPr="002E2E55">
              <w:rPr>
                <w:b/>
                <w:bCs/>
                <w:sz w:val="24"/>
                <w:szCs w:val="24"/>
              </w:rPr>
              <w:t>8-2025</w:t>
            </w:r>
          </w:p>
        </w:tc>
        <w:tc>
          <w:tcPr>
            <w:tcW w:w="854" w:type="dxa"/>
            <w:tcBorders>
              <w:top w:val="nil"/>
              <w:left w:val="nil"/>
              <w:bottom w:val="single" w:sz="4" w:space="0" w:color="auto"/>
              <w:right w:val="single" w:sz="4" w:space="0" w:color="auto"/>
            </w:tcBorders>
            <w:shd w:val="clear" w:color="auto" w:fill="auto"/>
            <w:noWrap/>
            <w:vAlign w:val="bottom"/>
            <w:hideMark/>
          </w:tcPr>
          <w:p w:rsidR="00432085" w:rsidRPr="002E2E55" w:rsidRDefault="00432085" w:rsidP="00701715">
            <w:pPr>
              <w:jc w:val="center"/>
              <w:rPr>
                <w:b/>
                <w:bCs/>
                <w:sz w:val="24"/>
                <w:szCs w:val="24"/>
              </w:rPr>
            </w:pPr>
            <w:r w:rsidRPr="002E2E55">
              <w:rPr>
                <w:b/>
                <w:bCs/>
                <w:sz w:val="24"/>
                <w:szCs w:val="24"/>
              </w:rPr>
              <w:t>202</w:t>
            </w:r>
            <w:r w:rsidR="00410043" w:rsidRPr="002E2E55">
              <w:rPr>
                <w:b/>
                <w:bCs/>
                <w:sz w:val="24"/>
                <w:szCs w:val="24"/>
              </w:rPr>
              <w:t>6</w:t>
            </w:r>
            <w:r w:rsidR="00EE6C00" w:rsidRPr="002E2E55">
              <w:rPr>
                <w:b/>
                <w:bCs/>
                <w:sz w:val="24"/>
                <w:szCs w:val="24"/>
              </w:rPr>
              <w:t>-2030</w:t>
            </w:r>
          </w:p>
        </w:tc>
      </w:tr>
      <w:tr w:rsidR="006C018F" w:rsidRPr="002E2E55" w:rsidTr="006C018F">
        <w:trPr>
          <w:trHeight w:val="358"/>
          <w:jc w:val="center"/>
        </w:trPr>
        <w:tc>
          <w:tcPr>
            <w:tcW w:w="735"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w:t>
            </w:r>
          </w:p>
        </w:tc>
        <w:tc>
          <w:tcPr>
            <w:tcW w:w="3129" w:type="dxa"/>
            <w:tcBorders>
              <w:top w:val="nil"/>
              <w:left w:val="nil"/>
              <w:bottom w:val="single" w:sz="8" w:space="0" w:color="auto"/>
              <w:right w:val="nil"/>
            </w:tcBorders>
            <w:shd w:val="clear" w:color="auto" w:fill="auto"/>
            <w:noWrap/>
            <w:vAlign w:val="center"/>
            <w:hideMark/>
          </w:tcPr>
          <w:p w:rsidR="006C018F" w:rsidRPr="002E2E55" w:rsidRDefault="006C018F" w:rsidP="006C018F">
            <w:pPr>
              <w:rPr>
                <w:b/>
                <w:bCs/>
                <w:sz w:val="24"/>
                <w:szCs w:val="24"/>
              </w:rPr>
            </w:pPr>
            <w:r w:rsidRPr="002E2E55">
              <w:rPr>
                <w:b/>
                <w:bCs/>
                <w:sz w:val="24"/>
                <w:szCs w:val="24"/>
              </w:rPr>
              <w:t>TỔNG DÂN SỐ</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14.177</w:t>
            </w:r>
          </w:p>
        </w:tc>
        <w:tc>
          <w:tcPr>
            <w:tcW w:w="1101"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100,00</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bCs/>
                <w:sz w:val="24"/>
                <w:szCs w:val="24"/>
              </w:rPr>
            </w:pPr>
            <w:r w:rsidRPr="002E2E55">
              <w:rPr>
                <w:bCs/>
                <w:sz w:val="24"/>
                <w:szCs w:val="24"/>
              </w:rPr>
              <w:t>15.242</w:t>
            </w:r>
          </w:p>
        </w:tc>
        <w:tc>
          <w:tcPr>
            <w:tcW w:w="108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100</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bCs/>
                <w:sz w:val="24"/>
                <w:szCs w:val="24"/>
              </w:rPr>
            </w:pPr>
            <w:r w:rsidRPr="002E2E55">
              <w:rPr>
                <w:bCs/>
                <w:sz w:val="24"/>
                <w:szCs w:val="24"/>
              </w:rPr>
              <w:t>15.886</w:t>
            </w:r>
          </w:p>
        </w:tc>
        <w:tc>
          <w:tcPr>
            <w:tcW w:w="1028" w:type="dxa"/>
            <w:tcBorders>
              <w:top w:val="nil"/>
              <w:left w:val="nil"/>
              <w:bottom w:val="single" w:sz="8" w:space="0" w:color="auto"/>
              <w:right w:val="nil"/>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1,04</w:t>
            </w:r>
          </w:p>
        </w:tc>
        <w:tc>
          <w:tcPr>
            <w:tcW w:w="85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1,04</w:t>
            </w:r>
          </w:p>
        </w:tc>
      </w:tr>
      <w:tr w:rsidR="006C018F" w:rsidRPr="002E2E55" w:rsidTr="006C018F">
        <w:trPr>
          <w:trHeight w:val="358"/>
          <w:jc w:val="center"/>
        </w:trPr>
        <w:tc>
          <w:tcPr>
            <w:tcW w:w="735"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2</w:t>
            </w:r>
          </w:p>
        </w:tc>
        <w:tc>
          <w:tcPr>
            <w:tcW w:w="3129" w:type="dxa"/>
            <w:tcBorders>
              <w:top w:val="nil"/>
              <w:left w:val="nil"/>
              <w:bottom w:val="single" w:sz="8" w:space="0" w:color="auto"/>
              <w:right w:val="nil"/>
            </w:tcBorders>
            <w:shd w:val="clear" w:color="auto" w:fill="auto"/>
            <w:noWrap/>
            <w:vAlign w:val="center"/>
            <w:hideMark/>
          </w:tcPr>
          <w:p w:rsidR="006C018F" w:rsidRPr="002E2E55" w:rsidRDefault="006C018F" w:rsidP="006C018F">
            <w:pPr>
              <w:rPr>
                <w:b/>
                <w:bCs/>
                <w:sz w:val="24"/>
                <w:szCs w:val="24"/>
              </w:rPr>
            </w:pPr>
            <w:r w:rsidRPr="002E2E55">
              <w:rPr>
                <w:b/>
                <w:bCs/>
                <w:sz w:val="24"/>
                <w:szCs w:val="24"/>
              </w:rPr>
              <w:t>Nhân khẩu thường trú trực tiếp của xã</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9.992</w:t>
            </w:r>
          </w:p>
        </w:tc>
        <w:tc>
          <w:tcPr>
            <w:tcW w:w="1101"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bCs/>
                <w:sz w:val="24"/>
                <w:szCs w:val="24"/>
              </w:rPr>
            </w:pPr>
            <w:r w:rsidRPr="002E2E55">
              <w:rPr>
                <w:bCs/>
                <w:sz w:val="24"/>
                <w:szCs w:val="24"/>
              </w:rPr>
              <w:t>10.743</w:t>
            </w:r>
          </w:p>
        </w:tc>
        <w:tc>
          <w:tcPr>
            <w:tcW w:w="108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bCs/>
                <w:sz w:val="24"/>
                <w:szCs w:val="24"/>
              </w:rPr>
            </w:pPr>
            <w:r w:rsidRPr="002E2E55">
              <w:rPr>
                <w:bCs/>
                <w:sz w:val="24"/>
                <w:szCs w:val="24"/>
              </w:rPr>
              <w:t>11.196</w:t>
            </w:r>
          </w:p>
        </w:tc>
        <w:tc>
          <w:tcPr>
            <w:tcW w:w="1028" w:type="dxa"/>
            <w:tcBorders>
              <w:top w:val="nil"/>
              <w:left w:val="nil"/>
              <w:bottom w:val="nil"/>
              <w:right w:val="nil"/>
            </w:tcBorders>
            <w:shd w:val="clear" w:color="auto" w:fill="auto"/>
            <w:noWrap/>
            <w:vAlign w:val="center"/>
            <w:hideMark/>
          </w:tcPr>
          <w:p w:rsidR="006C018F" w:rsidRPr="002E2E55" w:rsidRDefault="006C018F" w:rsidP="006C018F">
            <w:pPr>
              <w:jc w:val="center"/>
              <w:rPr>
                <w:sz w:val="24"/>
                <w:szCs w:val="24"/>
              </w:rPr>
            </w:pP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c>
          <w:tcPr>
            <w:tcW w:w="85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r>
      <w:tr w:rsidR="006C018F" w:rsidRPr="002E2E55" w:rsidTr="006C018F">
        <w:trPr>
          <w:trHeight w:val="358"/>
          <w:jc w:val="center"/>
        </w:trPr>
        <w:tc>
          <w:tcPr>
            <w:tcW w:w="735"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3</w:t>
            </w:r>
          </w:p>
        </w:tc>
        <w:tc>
          <w:tcPr>
            <w:tcW w:w="3129"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4"/>
                <w:szCs w:val="24"/>
              </w:rPr>
            </w:pPr>
            <w:r w:rsidRPr="002E2E55">
              <w:rPr>
                <w:sz w:val="24"/>
                <w:szCs w:val="24"/>
              </w:rPr>
              <w:t>Lao động trong độ tuổi</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8.790</w:t>
            </w:r>
          </w:p>
        </w:tc>
        <w:tc>
          <w:tcPr>
            <w:tcW w:w="1101"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62,00</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bCs/>
                <w:sz w:val="24"/>
                <w:szCs w:val="24"/>
              </w:rPr>
            </w:pPr>
            <w:r w:rsidRPr="002E2E55">
              <w:rPr>
                <w:bCs/>
                <w:sz w:val="24"/>
                <w:szCs w:val="24"/>
              </w:rPr>
              <w:t>9.907</w:t>
            </w:r>
          </w:p>
        </w:tc>
        <w:tc>
          <w:tcPr>
            <w:tcW w:w="108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65,00</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bCs/>
                <w:sz w:val="24"/>
                <w:szCs w:val="24"/>
              </w:rPr>
            </w:pPr>
            <w:r w:rsidRPr="002E2E55">
              <w:rPr>
                <w:bCs/>
                <w:sz w:val="24"/>
                <w:szCs w:val="24"/>
              </w:rPr>
              <w:t>10.326</w:t>
            </w:r>
          </w:p>
        </w:tc>
        <w:tc>
          <w:tcPr>
            <w:tcW w:w="1028" w:type="dxa"/>
            <w:tcBorders>
              <w:top w:val="single" w:sz="4" w:space="0" w:color="auto"/>
              <w:left w:val="nil"/>
              <w:bottom w:val="single" w:sz="4" w:space="0" w:color="auto"/>
              <w:right w:val="nil"/>
            </w:tcBorders>
            <w:shd w:val="clear" w:color="auto" w:fill="auto"/>
            <w:noWrap/>
            <w:vAlign w:val="center"/>
            <w:hideMark/>
          </w:tcPr>
          <w:p w:rsidR="006C018F" w:rsidRPr="002E2E55" w:rsidRDefault="006C018F" w:rsidP="006C018F">
            <w:pPr>
              <w:jc w:val="center"/>
              <w:rPr>
                <w:sz w:val="24"/>
                <w:szCs w:val="24"/>
              </w:rPr>
            </w:pPr>
            <w:r w:rsidRPr="002E2E55">
              <w:rPr>
                <w:sz w:val="24"/>
                <w:szCs w:val="24"/>
              </w:rPr>
              <w:t>65,00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1,72</w:t>
            </w:r>
          </w:p>
        </w:tc>
        <w:tc>
          <w:tcPr>
            <w:tcW w:w="85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1,04</w:t>
            </w:r>
          </w:p>
        </w:tc>
      </w:tr>
      <w:tr w:rsidR="006C018F" w:rsidRPr="002E2E55" w:rsidTr="006C018F">
        <w:trPr>
          <w:trHeight w:val="358"/>
          <w:jc w:val="center"/>
        </w:trPr>
        <w:tc>
          <w:tcPr>
            <w:tcW w:w="735"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w:t>
            </w:r>
          </w:p>
        </w:tc>
        <w:tc>
          <w:tcPr>
            <w:tcW w:w="3129"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4"/>
                <w:szCs w:val="24"/>
              </w:rPr>
            </w:pPr>
            <w:r w:rsidRPr="002E2E55">
              <w:rPr>
                <w:sz w:val="24"/>
                <w:szCs w:val="24"/>
              </w:rPr>
              <w:t>Lao động tham gia các ngành nghề</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8.501</w:t>
            </w:r>
          </w:p>
        </w:tc>
        <w:tc>
          <w:tcPr>
            <w:tcW w:w="1101"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96,72</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9.610</w:t>
            </w:r>
          </w:p>
        </w:tc>
        <w:tc>
          <w:tcPr>
            <w:tcW w:w="108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97,00</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10.016</w:t>
            </w:r>
          </w:p>
        </w:tc>
        <w:tc>
          <w:tcPr>
            <w:tcW w:w="1028" w:type="dxa"/>
            <w:tcBorders>
              <w:top w:val="nil"/>
              <w:left w:val="nil"/>
              <w:bottom w:val="single" w:sz="4" w:space="0" w:color="auto"/>
              <w:right w:val="nil"/>
            </w:tcBorders>
            <w:shd w:val="clear" w:color="auto" w:fill="auto"/>
            <w:noWrap/>
            <w:vAlign w:val="center"/>
            <w:hideMark/>
          </w:tcPr>
          <w:p w:rsidR="006C018F" w:rsidRPr="002E2E55" w:rsidRDefault="006C018F" w:rsidP="006C018F">
            <w:pPr>
              <w:jc w:val="center"/>
              <w:rPr>
                <w:sz w:val="24"/>
                <w:szCs w:val="24"/>
              </w:rPr>
            </w:pPr>
            <w:r w:rsidRPr="002E2E55">
              <w:rPr>
                <w:sz w:val="24"/>
                <w:szCs w:val="24"/>
              </w:rPr>
              <w:t>97,00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1,77</w:t>
            </w:r>
          </w:p>
        </w:tc>
        <w:tc>
          <w:tcPr>
            <w:tcW w:w="85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1,04</w:t>
            </w:r>
          </w:p>
        </w:tc>
      </w:tr>
      <w:tr w:rsidR="006C018F" w:rsidRPr="002E2E55" w:rsidTr="006C018F">
        <w:trPr>
          <w:trHeight w:val="358"/>
          <w:jc w:val="center"/>
        </w:trPr>
        <w:tc>
          <w:tcPr>
            <w:tcW w:w="735"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4.1</w:t>
            </w:r>
          </w:p>
        </w:tc>
        <w:tc>
          <w:tcPr>
            <w:tcW w:w="3129"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4"/>
                <w:szCs w:val="24"/>
              </w:rPr>
            </w:pPr>
            <w:r w:rsidRPr="002E2E55">
              <w:rPr>
                <w:sz w:val="24"/>
                <w:szCs w:val="24"/>
              </w:rPr>
              <w:t>Lao động nông nghiệp</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4.250</w:t>
            </w:r>
          </w:p>
        </w:tc>
        <w:tc>
          <w:tcPr>
            <w:tcW w:w="1101"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48,36</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5.128</w:t>
            </w:r>
          </w:p>
        </w:tc>
        <w:tc>
          <w:tcPr>
            <w:tcW w:w="108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51,76</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10.016</w:t>
            </w:r>
          </w:p>
        </w:tc>
        <w:tc>
          <w:tcPr>
            <w:tcW w:w="1028" w:type="dxa"/>
            <w:tcBorders>
              <w:top w:val="nil"/>
              <w:left w:val="nil"/>
              <w:bottom w:val="single" w:sz="4" w:space="0" w:color="auto"/>
              <w:right w:val="nil"/>
            </w:tcBorders>
            <w:shd w:val="clear" w:color="auto" w:fill="auto"/>
            <w:noWrap/>
            <w:vAlign w:val="center"/>
            <w:hideMark/>
          </w:tcPr>
          <w:p w:rsidR="006C018F" w:rsidRPr="002E2E55" w:rsidRDefault="006C018F" w:rsidP="006C018F">
            <w:pPr>
              <w:jc w:val="center"/>
              <w:rPr>
                <w:sz w:val="24"/>
                <w:szCs w:val="24"/>
              </w:rPr>
            </w:pPr>
            <w:r w:rsidRPr="002E2E55">
              <w:rPr>
                <w:sz w:val="24"/>
                <w:szCs w:val="24"/>
              </w:rPr>
              <w:t>97,00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c>
          <w:tcPr>
            <w:tcW w:w="85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r>
      <w:tr w:rsidR="006C018F" w:rsidRPr="002E2E55" w:rsidTr="006C018F">
        <w:trPr>
          <w:trHeight w:val="358"/>
          <w:jc w:val="center"/>
        </w:trPr>
        <w:tc>
          <w:tcPr>
            <w:tcW w:w="735"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4.2</w:t>
            </w:r>
          </w:p>
        </w:tc>
        <w:tc>
          <w:tcPr>
            <w:tcW w:w="3129"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4"/>
                <w:szCs w:val="24"/>
              </w:rPr>
            </w:pPr>
            <w:r w:rsidRPr="002E2E55">
              <w:rPr>
                <w:sz w:val="24"/>
                <w:szCs w:val="24"/>
              </w:rPr>
              <w:t>Lao động CN,TTCN,TM-DV</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4.251</w:t>
            </w:r>
          </w:p>
        </w:tc>
        <w:tc>
          <w:tcPr>
            <w:tcW w:w="1101"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48,36</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4.482</w:t>
            </w:r>
          </w:p>
        </w:tc>
        <w:tc>
          <w:tcPr>
            <w:tcW w:w="108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45,24</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5.078</w:t>
            </w:r>
          </w:p>
        </w:tc>
        <w:tc>
          <w:tcPr>
            <w:tcW w:w="1028" w:type="dxa"/>
            <w:tcBorders>
              <w:top w:val="nil"/>
              <w:left w:val="nil"/>
              <w:bottom w:val="single" w:sz="4" w:space="0" w:color="auto"/>
              <w:right w:val="nil"/>
            </w:tcBorders>
            <w:shd w:val="clear" w:color="auto" w:fill="auto"/>
            <w:noWrap/>
            <w:vAlign w:val="center"/>
            <w:hideMark/>
          </w:tcPr>
          <w:p w:rsidR="006C018F" w:rsidRPr="002E2E55" w:rsidRDefault="006C018F" w:rsidP="006C018F">
            <w:pPr>
              <w:jc w:val="center"/>
              <w:rPr>
                <w:sz w:val="24"/>
                <w:szCs w:val="24"/>
              </w:rPr>
            </w:pPr>
            <w:r w:rsidRPr="002E2E55">
              <w:rPr>
                <w:sz w:val="24"/>
                <w:szCs w:val="24"/>
              </w:rPr>
              <w:t>49,18</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c>
          <w:tcPr>
            <w:tcW w:w="85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r>
      <w:tr w:rsidR="006C018F" w:rsidRPr="002E2E55" w:rsidTr="006C018F">
        <w:trPr>
          <w:trHeight w:val="358"/>
          <w:jc w:val="center"/>
        </w:trPr>
        <w:tc>
          <w:tcPr>
            <w:tcW w:w="735" w:type="dxa"/>
            <w:tcBorders>
              <w:top w:val="nil"/>
              <w:left w:val="single" w:sz="8" w:space="0" w:color="auto"/>
              <w:bottom w:val="single" w:sz="8" w:space="0" w:color="auto"/>
              <w:right w:val="single" w:sz="8" w:space="0" w:color="auto"/>
            </w:tcBorders>
            <w:shd w:val="clear" w:color="auto" w:fill="auto"/>
            <w:noWrap/>
            <w:vAlign w:val="center"/>
          </w:tcPr>
          <w:p w:rsidR="006C018F" w:rsidRPr="002E2E55" w:rsidRDefault="006C018F" w:rsidP="006C018F">
            <w:pPr>
              <w:jc w:val="center"/>
              <w:rPr>
                <w:sz w:val="24"/>
                <w:szCs w:val="24"/>
              </w:rPr>
            </w:pPr>
            <w:r w:rsidRPr="002E2E55">
              <w:rPr>
                <w:sz w:val="24"/>
                <w:szCs w:val="24"/>
              </w:rPr>
              <w:t>5</w:t>
            </w:r>
          </w:p>
        </w:tc>
        <w:tc>
          <w:tcPr>
            <w:tcW w:w="3129" w:type="dxa"/>
            <w:tcBorders>
              <w:top w:val="nil"/>
              <w:left w:val="nil"/>
              <w:bottom w:val="single" w:sz="8" w:space="0" w:color="auto"/>
              <w:right w:val="nil"/>
            </w:tcBorders>
            <w:shd w:val="clear" w:color="auto" w:fill="auto"/>
            <w:noWrap/>
            <w:vAlign w:val="center"/>
          </w:tcPr>
          <w:p w:rsidR="006C018F" w:rsidRPr="002E2E55" w:rsidRDefault="006C018F" w:rsidP="006C018F">
            <w:pPr>
              <w:rPr>
                <w:sz w:val="24"/>
                <w:szCs w:val="24"/>
              </w:rPr>
            </w:pPr>
            <w:r w:rsidRPr="002E2E55">
              <w:rPr>
                <w:sz w:val="24"/>
                <w:szCs w:val="24"/>
              </w:rPr>
              <w:t>Tổng thu nhập ròng (triệu đồng)</w:t>
            </w:r>
          </w:p>
        </w:tc>
        <w:tc>
          <w:tcPr>
            <w:tcW w:w="1308" w:type="dxa"/>
            <w:tcBorders>
              <w:top w:val="nil"/>
              <w:left w:val="single" w:sz="4" w:space="0" w:color="auto"/>
              <w:bottom w:val="single" w:sz="4" w:space="0" w:color="auto"/>
              <w:right w:val="single" w:sz="4" w:space="0" w:color="auto"/>
            </w:tcBorders>
            <w:shd w:val="clear" w:color="auto" w:fill="auto"/>
            <w:noWrap/>
            <w:vAlign w:val="center"/>
          </w:tcPr>
          <w:p w:rsidR="006C018F" w:rsidRPr="002E2E55" w:rsidRDefault="006C018F" w:rsidP="006C018F">
            <w:pPr>
              <w:jc w:val="center"/>
              <w:rPr>
                <w:sz w:val="24"/>
                <w:szCs w:val="24"/>
              </w:rPr>
            </w:pPr>
            <w:r w:rsidRPr="002E2E55">
              <w:rPr>
                <w:sz w:val="24"/>
                <w:szCs w:val="24"/>
              </w:rPr>
              <w:t>341.425</w:t>
            </w:r>
          </w:p>
        </w:tc>
        <w:tc>
          <w:tcPr>
            <w:tcW w:w="1101" w:type="dxa"/>
            <w:tcBorders>
              <w:top w:val="nil"/>
              <w:left w:val="nil"/>
              <w:bottom w:val="single" w:sz="4" w:space="0" w:color="auto"/>
              <w:right w:val="single" w:sz="4" w:space="0" w:color="auto"/>
            </w:tcBorders>
            <w:shd w:val="clear" w:color="auto" w:fill="auto"/>
            <w:noWrap/>
            <w:vAlign w:val="center"/>
          </w:tcPr>
          <w:p w:rsidR="006C018F" w:rsidRPr="002E2E55" w:rsidRDefault="006C018F" w:rsidP="006C018F">
            <w:pPr>
              <w:jc w:val="center"/>
              <w:rPr>
                <w:sz w:val="24"/>
                <w:szCs w:val="24"/>
              </w:rPr>
            </w:pPr>
            <w:r w:rsidRPr="002E2E55">
              <w:rPr>
                <w:sz w:val="24"/>
                <w:szCs w:val="24"/>
              </w:rPr>
              <w:t>100,00</w:t>
            </w:r>
          </w:p>
        </w:tc>
        <w:tc>
          <w:tcPr>
            <w:tcW w:w="1439" w:type="dxa"/>
            <w:tcBorders>
              <w:top w:val="nil"/>
              <w:left w:val="nil"/>
              <w:bottom w:val="single" w:sz="4" w:space="0" w:color="auto"/>
              <w:right w:val="single" w:sz="4" w:space="0" w:color="auto"/>
            </w:tcBorders>
            <w:shd w:val="clear" w:color="auto" w:fill="auto"/>
            <w:noWrap/>
            <w:vAlign w:val="center"/>
          </w:tcPr>
          <w:p w:rsidR="006C018F" w:rsidRPr="002E2E55" w:rsidRDefault="006C018F" w:rsidP="006C018F">
            <w:pPr>
              <w:jc w:val="center"/>
              <w:rPr>
                <w:sz w:val="24"/>
                <w:szCs w:val="24"/>
              </w:rPr>
            </w:pPr>
            <w:r w:rsidRPr="002E2E55">
              <w:rPr>
                <w:sz w:val="24"/>
                <w:szCs w:val="24"/>
              </w:rPr>
              <w:t>440.658,82</w:t>
            </w:r>
          </w:p>
        </w:tc>
        <w:tc>
          <w:tcPr>
            <w:tcW w:w="1084" w:type="dxa"/>
            <w:tcBorders>
              <w:top w:val="nil"/>
              <w:left w:val="nil"/>
              <w:bottom w:val="single" w:sz="4" w:space="0" w:color="auto"/>
              <w:right w:val="single" w:sz="4" w:space="0" w:color="auto"/>
            </w:tcBorders>
            <w:shd w:val="clear" w:color="auto" w:fill="auto"/>
            <w:noWrap/>
            <w:vAlign w:val="center"/>
          </w:tcPr>
          <w:p w:rsidR="006C018F" w:rsidRPr="002E2E55" w:rsidRDefault="006C018F" w:rsidP="006C018F">
            <w:pPr>
              <w:jc w:val="center"/>
              <w:rPr>
                <w:sz w:val="24"/>
                <w:szCs w:val="24"/>
              </w:rPr>
            </w:pPr>
            <w:r w:rsidRPr="002E2E55">
              <w:rPr>
                <w:sz w:val="24"/>
                <w:szCs w:val="24"/>
              </w:rPr>
              <w:t>100</w:t>
            </w:r>
          </w:p>
        </w:tc>
        <w:tc>
          <w:tcPr>
            <w:tcW w:w="1439" w:type="dxa"/>
            <w:tcBorders>
              <w:top w:val="nil"/>
              <w:left w:val="nil"/>
              <w:bottom w:val="single" w:sz="4" w:space="0" w:color="auto"/>
              <w:right w:val="single" w:sz="4" w:space="0" w:color="auto"/>
            </w:tcBorders>
            <w:shd w:val="clear" w:color="auto" w:fill="auto"/>
            <w:noWrap/>
            <w:vAlign w:val="center"/>
          </w:tcPr>
          <w:p w:rsidR="006C018F" w:rsidRPr="002E2E55" w:rsidRDefault="006C018F" w:rsidP="006C018F">
            <w:pPr>
              <w:jc w:val="center"/>
              <w:rPr>
                <w:sz w:val="24"/>
                <w:szCs w:val="24"/>
              </w:rPr>
            </w:pPr>
            <w:r w:rsidRPr="002E2E55">
              <w:rPr>
                <w:sz w:val="24"/>
                <w:szCs w:val="24"/>
              </w:rPr>
              <w:t>615.515,19</w:t>
            </w:r>
          </w:p>
        </w:tc>
        <w:tc>
          <w:tcPr>
            <w:tcW w:w="1028" w:type="dxa"/>
            <w:tcBorders>
              <w:top w:val="nil"/>
              <w:left w:val="nil"/>
              <w:bottom w:val="single" w:sz="4" w:space="0" w:color="auto"/>
              <w:right w:val="nil"/>
            </w:tcBorders>
            <w:shd w:val="clear" w:color="auto" w:fill="auto"/>
            <w:noWrap/>
            <w:vAlign w:val="center"/>
          </w:tcPr>
          <w:p w:rsidR="006C018F" w:rsidRPr="002E2E55" w:rsidRDefault="006C018F" w:rsidP="006C018F">
            <w:pPr>
              <w:jc w:val="center"/>
              <w:rPr>
                <w:sz w:val="24"/>
                <w:szCs w:val="24"/>
              </w:rPr>
            </w:pPr>
            <w:r w:rsidRPr="002E2E55">
              <w:rPr>
                <w:sz w:val="24"/>
                <w:szCs w:val="24"/>
              </w:rPr>
              <w:t>100</w:t>
            </w:r>
          </w:p>
        </w:tc>
        <w:tc>
          <w:tcPr>
            <w:tcW w:w="1031" w:type="dxa"/>
            <w:tcBorders>
              <w:top w:val="nil"/>
              <w:left w:val="single" w:sz="4" w:space="0" w:color="auto"/>
              <w:bottom w:val="single" w:sz="4" w:space="0" w:color="auto"/>
              <w:right w:val="single" w:sz="4" w:space="0" w:color="auto"/>
            </w:tcBorders>
            <w:shd w:val="clear" w:color="auto" w:fill="auto"/>
            <w:noWrap/>
            <w:vAlign w:val="center"/>
          </w:tcPr>
          <w:p w:rsidR="006C018F" w:rsidRPr="002E2E55" w:rsidRDefault="006C018F" w:rsidP="006C018F">
            <w:pPr>
              <w:jc w:val="center"/>
              <w:rPr>
                <w:sz w:val="24"/>
                <w:szCs w:val="24"/>
              </w:rPr>
            </w:pPr>
            <w:r w:rsidRPr="002E2E55">
              <w:rPr>
                <w:sz w:val="24"/>
                <w:szCs w:val="24"/>
              </w:rPr>
              <w:t>3,71</w:t>
            </w:r>
          </w:p>
        </w:tc>
        <w:tc>
          <w:tcPr>
            <w:tcW w:w="854" w:type="dxa"/>
            <w:tcBorders>
              <w:top w:val="nil"/>
              <w:left w:val="nil"/>
              <w:bottom w:val="single" w:sz="4" w:space="0" w:color="auto"/>
              <w:right w:val="single" w:sz="4" w:space="0" w:color="auto"/>
            </w:tcBorders>
            <w:shd w:val="clear" w:color="auto" w:fill="auto"/>
            <w:noWrap/>
            <w:vAlign w:val="center"/>
          </w:tcPr>
          <w:p w:rsidR="006C018F" w:rsidRPr="002E2E55" w:rsidRDefault="006C018F" w:rsidP="006C018F">
            <w:pPr>
              <w:jc w:val="center"/>
              <w:rPr>
                <w:sz w:val="24"/>
                <w:szCs w:val="24"/>
              </w:rPr>
            </w:pPr>
            <w:r w:rsidRPr="002E2E55">
              <w:rPr>
                <w:sz w:val="24"/>
                <w:szCs w:val="24"/>
              </w:rPr>
              <w:t>8,71</w:t>
            </w:r>
          </w:p>
        </w:tc>
      </w:tr>
      <w:tr w:rsidR="006C018F" w:rsidRPr="002E2E55" w:rsidTr="006C018F">
        <w:trPr>
          <w:trHeight w:val="358"/>
          <w:jc w:val="center"/>
        </w:trPr>
        <w:tc>
          <w:tcPr>
            <w:tcW w:w="735"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5.1</w:t>
            </w:r>
          </w:p>
        </w:tc>
        <w:tc>
          <w:tcPr>
            <w:tcW w:w="3129"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4"/>
                <w:szCs w:val="24"/>
              </w:rPr>
            </w:pPr>
            <w:r w:rsidRPr="002E2E55">
              <w:rPr>
                <w:sz w:val="24"/>
                <w:szCs w:val="24"/>
              </w:rPr>
              <w:t>Giá trị sản xuất nông nghiệp</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126.677</w:t>
            </w:r>
          </w:p>
        </w:tc>
        <w:tc>
          <w:tcPr>
            <w:tcW w:w="1101"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37,10</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208.907,67</w:t>
            </w:r>
          </w:p>
        </w:tc>
        <w:tc>
          <w:tcPr>
            <w:tcW w:w="108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47,41</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300.293,16</w:t>
            </w:r>
          </w:p>
        </w:tc>
        <w:tc>
          <w:tcPr>
            <w:tcW w:w="1028" w:type="dxa"/>
            <w:tcBorders>
              <w:top w:val="nil"/>
              <w:left w:val="nil"/>
              <w:bottom w:val="single" w:sz="8" w:space="0" w:color="auto"/>
              <w:right w:val="nil"/>
            </w:tcBorders>
            <w:shd w:val="clear" w:color="auto" w:fill="auto"/>
            <w:noWrap/>
            <w:vAlign w:val="center"/>
            <w:hideMark/>
          </w:tcPr>
          <w:p w:rsidR="006C018F" w:rsidRPr="002E2E55" w:rsidRDefault="006C018F" w:rsidP="006C018F">
            <w:pPr>
              <w:jc w:val="center"/>
              <w:rPr>
                <w:sz w:val="24"/>
                <w:szCs w:val="24"/>
              </w:rPr>
            </w:pPr>
            <w:r w:rsidRPr="002E2E55">
              <w:rPr>
                <w:sz w:val="24"/>
                <w:szCs w:val="24"/>
              </w:rPr>
              <w:t>48,79</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7,41</w:t>
            </w:r>
          </w:p>
        </w:tc>
        <w:tc>
          <w:tcPr>
            <w:tcW w:w="85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9,50</w:t>
            </w:r>
          </w:p>
        </w:tc>
      </w:tr>
      <w:tr w:rsidR="006C018F" w:rsidRPr="002E2E55" w:rsidTr="006C018F">
        <w:trPr>
          <w:trHeight w:val="358"/>
          <w:jc w:val="center"/>
        </w:trPr>
        <w:tc>
          <w:tcPr>
            <w:tcW w:w="735"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5.2</w:t>
            </w:r>
          </w:p>
        </w:tc>
        <w:tc>
          <w:tcPr>
            <w:tcW w:w="3129"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4"/>
                <w:szCs w:val="24"/>
              </w:rPr>
            </w:pPr>
            <w:r w:rsidRPr="002E2E55">
              <w:rPr>
                <w:sz w:val="24"/>
                <w:szCs w:val="24"/>
              </w:rPr>
              <w:t>Gía trị CN,TTCN,TM-DV</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214.748</w:t>
            </w:r>
          </w:p>
        </w:tc>
        <w:tc>
          <w:tcPr>
            <w:tcW w:w="1101"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62,90</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231.751,15</w:t>
            </w:r>
          </w:p>
        </w:tc>
        <w:tc>
          <w:tcPr>
            <w:tcW w:w="108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52,59</w:t>
            </w: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315.222,03</w:t>
            </w:r>
          </w:p>
        </w:tc>
        <w:tc>
          <w:tcPr>
            <w:tcW w:w="1028" w:type="dxa"/>
            <w:tcBorders>
              <w:top w:val="single" w:sz="4" w:space="0" w:color="auto"/>
              <w:left w:val="nil"/>
              <w:bottom w:val="single" w:sz="4" w:space="0" w:color="auto"/>
              <w:right w:val="nil"/>
            </w:tcBorders>
            <w:shd w:val="clear" w:color="auto" w:fill="auto"/>
            <w:noWrap/>
            <w:vAlign w:val="center"/>
            <w:hideMark/>
          </w:tcPr>
          <w:p w:rsidR="006C018F" w:rsidRPr="002E2E55" w:rsidRDefault="006C018F" w:rsidP="006C018F">
            <w:pPr>
              <w:jc w:val="center"/>
              <w:rPr>
                <w:sz w:val="24"/>
                <w:szCs w:val="24"/>
              </w:rPr>
            </w:pPr>
            <w:r w:rsidRPr="002E2E55">
              <w:rPr>
                <w:sz w:val="24"/>
                <w:szCs w:val="24"/>
              </w:rPr>
              <w:t>51,21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1,09</w:t>
            </w:r>
          </w:p>
        </w:tc>
        <w:tc>
          <w:tcPr>
            <w:tcW w:w="85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7,99</w:t>
            </w:r>
          </w:p>
        </w:tc>
      </w:tr>
      <w:tr w:rsidR="006C018F" w:rsidRPr="002E2E55" w:rsidTr="006C018F">
        <w:trPr>
          <w:trHeight w:val="343"/>
          <w:jc w:val="center"/>
        </w:trPr>
        <w:tc>
          <w:tcPr>
            <w:tcW w:w="735" w:type="dxa"/>
            <w:tcBorders>
              <w:top w:val="nil"/>
              <w:left w:val="single" w:sz="8" w:space="0" w:color="auto"/>
              <w:bottom w:val="single" w:sz="4" w:space="0" w:color="auto"/>
              <w:right w:val="single" w:sz="8" w:space="0" w:color="auto"/>
            </w:tcBorders>
            <w:shd w:val="clear" w:color="auto" w:fill="auto"/>
            <w:noWrap/>
            <w:vAlign w:val="center"/>
            <w:hideMark/>
          </w:tcPr>
          <w:p w:rsidR="006C018F" w:rsidRPr="002E2E55" w:rsidRDefault="006C018F" w:rsidP="006C018F">
            <w:pPr>
              <w:jc w:val="center"/>
              <w:rPr>
                <w:sz w:val="24"/>
                <w:szCs w:val="24"/>
              </w:rPr>
            </w:pPr>
            <w:r w:rsidRPr="002E2E55">
              <w:rPr>
                <w:sz w:val="24"/>
                <w:szCs w:val="24"/>
              </w:rPr>
              <w:t>6</w:t>
            </w:r>
          </w:p>
        </w:tc>
        <w:tc>
          <w:tcPr>
            <w:tcW w:w="3129" w:type="dxa"/>
            <w:tcBorders>
              <w:top w:val="nil"/>
              <w:left w:val="nil"/>
              <w:bottom w:val="single" w:sz="4" w:space="0" w:color="auto"/>
              <w:right w:val="nil"/>
            </w:tcBorders>
            <w:shd w:val="clear" w:color="auto" w:fill="auto"/>
            <w:noWrap/>
            <w:vAlign w:val="center"/>
            <w:hideMark/>
          </w:tcPr>
          <w:p w:rsidR="006C018F" w:rsidRPr="002E2E55" w:rsidRDefault="006C018F" w:rsidP="006C018F">
            <w:pPr>
              <w:rPr>
                <w:sz w:val="24"/>
                <w:szCs w:val="24"/>
              </w:rPr>
            </w:pPr>
            <w:r w:rsidRPr="002E2E55">
              <w:rPr>
                <w:sz w:val="24"/>
                <w:szCs w:val="24"/>
              </w:rPr>
              <w:t>Thu nhập bình quân người (triệu đồng/năm)</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b/>
                <w:bCs/>
                <w:sz w:val="24"/>
                <w:szCs w:val="24"/>
              </w:rPr>
            </w:pPr>
            <w:r w:rsidRPr="002E2E55">
              <w:rPr>
                <w:b/>
                <w:bCs/>
                <w:sz w:val="24"/>
                <w:szCs w:val="24"/>
              </w:rPr>
              <w:t>34,17</w:t>
            </w:r>
          </w:p>
        </w:tc>
        <w:tc>
          <w:tcPr>
            <w:tcW w:w="1101"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b/>
                <w:bCs/>
                <w:sz w:val="24"/>
                <w:szCs w:val="24"/>
              </w:rPr>
            </w:pPr>
            <w:r w:rsidRPr="002E2E55">
              <w:rPr>
                <w:b/>
                <w:bCs/>
                <w:sz w:val="24"/>
                <w:szCs w:val="24"/>
              </w:rPr>
              <w:t>41,02</w:t>
            </w:r>
          </w:p>
        </w:tc>
        <w:tc>
          <w:tcPr>
            <w:tcW w:w="108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sz w:val="24"/>
                <w:szCs w:val="24"/>
              </w:rPr>
            </w:pPr>
          </w:p>
        </w:tc>
        <w:tc>
          <w:tcPr>
            <w:tcW w:w="1439"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b/>
                <w:bCs/>
                <w:sz w:val="24"/>
                <w:szCs w:val="24"/>
              </w:rPr>
            </w:pPr>
            <w:r w:rsidRPr="002E2E55">
              <w:rPr>
                <w:b/>
                <w:bCs/>
                <w:sz w:val="24"/>
                <w:szCs w:val="24"/>
              </w:rPr>
              <w:t>54,97</w:t>
            </w:r>
          </w:p>
        </w:tc>
        <w:tc>
          <w:tcPr>
            <w:tcW w:w="1028" w:type="dxa"/>
            <w:tcBorders>
              <w:top w:val="nil"/>
              <w:left w:val="nil"/>
              <w:bottom w:val="single" w:sz="4" w:space="0" w:color="auto"/>
              <w:right w:val="nil"/>
            </w:tcBorders>
            <w:shd w:val="clear" w:color="auto" w:fill="auto"/>
            <w:noWrap/>
            <w:vAlign w:val="center"/>
            <w:hideMark/>
          </w:tcPr>
          <w:p w:rsidR="006C018F" w:rsidRPr="002E2E55" w:rsidRDefault="006C018F" w:rsidP="006C018F">
            <w:pPr>
              <w:jc w:val="center"/>
              <w:rPr>
                <w:sz w:val="24"/>
                <w:szCs w:val="24"/>
              </w:rPr>
            </w:pP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C018F">
            <w:pPr>
              <w:jc w:val="center"/>
              <w:rPr>
                <w:b/>
                <w:sz w:val="24"/>
                <w:szCs w:val="24"/>
              </w:rPr>
            </w:pPr>
            <w:r w:rsidRPr="002E2E55">
              <w:rPr>
                <w:b/>
                <w:sz w:val="24"/>
                <w:szCs w:val="24"/>
              </w:rPr>
              <w:t>2,64</w:t>
            </w:r>
          </w:p>
        </w:tc>
        <w:tc>
          <w:tcPr>
            <w:tcW w:w="85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C018F">
            <w:pPr>
              <w:jc w:val="center"/>
              <w:rPr>
                <w:b/>
                <w:sz w:val="24"/>
                <w:szCs w:val="24"/>
              </w:rPr>
            </w:pPr>
            <w:r w:rsidRPr="002E2E55">
              <w:rPr>
                <w:b/>
                <w:sz w:val="24"/>
                <w:szCs w:val="24"/>
              </w:rPr>
              <w:t>7,59</w:t>
            </w:r>
          </w:p>
        </w:tc>
      </w:tr>
    </w:tbl>
    <w:p w:rsidR="001A009B" w:rsidRPr="002E2E55" w:rsidRDefault="001A009B" w:rsidP="00631B8D">
      <w:pPr>
        <w:spacing w:line="360" w:lineRule="auto"/>
        <w:rPr>
          <w:b/>
          <w:sz w:val="26"/>
          <w:szCs w:val="26"/>
        </w:rPr>
        <w:sectPr w:rsidR="001A009B" w:rsidRPr="002E2E55" w:rsidSect="005149F2">
          <w:pgSz w:w="16834" w:h="11909" w:orient="landscape" w:code="9"/>
          <w:pgMar w:top="1134" w:right="1134" w:bottom="1701" w:left="1134" w:header="720" w:footer="720" w:gutter="0"/>
          <w:cols w:space="720"/>
          <w:docGrid w:linePitch="360"/>
        </w:sectPr>
      </w:pPr>
    </w:p>
    <w:p w:rsidR="006974A0" w:rsidRPr="002E2E55" w:rsidRDefault="00EE252B" w:rsidP="004C1F53">
      <w:pPr>
        <w:spacing w:line="360" w:lineRule="auto"/>
        <w:ind w:firstLine="567"/>
        <w:jc w:val="both"/>
        <w:rPr>
          <w:sz w:val="26"/>
          <w:szCs w:val="26"/>
        </w:rPr>
      </w:pPr>
      <w:r w:rsidRPr="002E2E55">
        <w:rPr>
          <w:sz w:val="26"/>
          <w:szCs w:val="26"/>
        </w:rPr>
        <w:lastRenderedPageBreak/>
        <w:t>Theo giá cố định năm 2010 thì đến năm 202</w:t>
      </w:r>
      <w:r w:rsidR="00410043" w:rsidRPr="002E2E55">
        <w:rPr>
          <w:sz w:val="26"/>
          <w:szCs w:val="26"/>
        </w:rPr>
        <w:t>5</w:t>
      </w:r>
      <w:r w:rsidRPr="002E2E55">
        <w:rPr>
          <w:sz w:val="26"/>
          <w:szCs w:val="26"/>
        </w:rPr>
        <w:t xml:space="preserve">, </w:t>
      </w:r>
      <w:r w:rsidR="00D6236A" w:rsidRPr="002E2E55">
        <w:rPr>
          <w:sz w:val="26"/>
          <w:szCs w:val="26"/>
        </w:rPr>
        <w:t xml:space="preserve">số dân trong độ tuổi lao động đạt </w:t>
      </w:r>
      <w:r w:rsidR="00410043" w:rsidRPr="002E2E55">
        <w:rPr>
          <w:b/>
          <w:bCs/>
          <w:sz w:val="24"/>
          <w:szCs w:val="24"/>
        </w:rPr>
        <w:t xml:space="preserve">9.907 </w:t>
      </w:r>
      <w:r w:rsidR="00D6236A" w:rsidRPr="002E2E55">
        <w:rPr>
          <w:sz w:val="26"/>
          <w:szCs w:val="26"/>
        </w:rPr>
        <w:t>người chiếm 65% số dân của xã</w:t>
      </w:r>
      <w:r w:rsidR="007C3C1D" w:rsidRPr="002E2E55">
        <w:rPr>
          <w:sz w:val="26"/>
          <w:szCs w:val="26"/>
        </w:rPr>
        <w:t xml:space="preserve"> tốc độ tăng trưởng 2,64%</w:t>
      </w:r>
      <w:r w:rsidR="00D6236A" w:rsidRPr="002E2E55">
        <w:rPr>
          <w:sz w:val="26"/>
          <w:szCs w:val="26"/>
        </w:rPr>
        <w:t xml:space="preserve">, </w:t>
      </w:r>
      <w:r w:rsidR="00273C62" w:rsidRPr="002E2E55">
        <w:rPr>
          <w:sz w:val="26"/>
          <w:szCs w:val="26"/>
        </w:rPr>
        <w:t>lao động trong lĩnh vực nông nghiệp có 4.738 người chiếm 49,85%</w:t>
      </w:r>
      <w:r w:rsidR="007F0169" w:rsidRPr="002E2E55">
        <w:rPr>
          <w:sz w:val="26"/>
          <w:szCs w:val="26"/>
        </w:rPr>
        <w:t xml:space="preserve">, lao động công nghiệp, tiểu thủ công nghiệp, thương mại – dịch vụ </w:t>
      </w:r>
      <w:r w:rsidR="00CF58BD" w:rsidRPr="002E2E55">
        <w:rPr>
          <w:sz w:val="26"/>
          <w:szCs w:val="26"/>
        </w:rPr>
        <w:t>là 4.482 người chiếm 47,15%.</w:t>
      </w:r>
      <w:r w:rsidR="0073307B" w:rsidRPr="002E2E55">
        <w:rPr>
          <w:sz w:val="26"/>
          <w:szCs w:val="26"/>
        </w:rPr>
        <w:t xml:space="preserve"> Tổng thu nhập đạt </w:t>
      </w:r>
      <w:r w:rsidR="006D75DB" w:rsidRPr="002E2E55">
        <w:rPr>
          <w:sz w:val="26"/>
          <w:szCs w:val="26"/>
        </w:rPr>
        <w:t>440.658</w:t>
      </w:r>
      <w:r w:rsidR="006104AF" w:rsidRPr="002E2E55">
        <w:rPr>
          <w:sz w:val="26"/>
          <w:szCs w:val="26"/>
        </w:rPr>
        <w:t>,82 triệu đồng.</w:t>
      </w:r>
      <w:r w:rsidR="00CF58BD" w:rsidRPr="002E2E55">
        <w:rPr>
          <w:sz w:val="26"/>
          <w:szCs w:val="26"/>
        </w:rPr>
        <w:t xml:space="preserve"> Thu nhập bình quân đạt 42,75 triệu đồng/người/năm</w:t>
      </w:r>
      <w:r w:rsidR="001B40DB" w:rsidRPr="002E2E55">
        <w:rPr>
          <w:sz w:val="26"/>
          <w:szCs w:val="26"/>
        </w:rPr>
        <w:t xml:space="preserve"> tốc độ tăng trưởng 7,76%</w:t>
      </w:r>
      <w:r w:rsidR="00CF58BD" w:rsidRPr="002E2E55">
        <w:rPr>
          <w:sz w:val="26"/>
          <w:szCs w:val="26"/>
        </w:rPr>
        <w:t>.</w:t>
      </w:r>
    </w:p>
    <w:p w:rsidR="00EE6C00" w:rsidRPr="002E2E55" w:rsidRDefault="001B40DB" w:rsidP="004C1F53">
      <w:pPr>
        <w:spacing w:line="360" w:lineRule="auto"/>
        <w:ind w:firstLine="567"/>
        <w:jc w:val="both"/>
        <w:rPr>
          <w:sz w:val="26"/>
          <w:szCs w:val="26"/>
        </w:rPr>
      </w:pPr>
      <w:r w:rsidRPr="002E2E55">
        <w:rPr>
          <w:sz w:val="26"/>
          <w:szCs w:val="26"/>
        </w:rPr>
        <w:t>Giai đoạn 202</w:t>
      </w:r>
      <w:r w:rsidR="00410043" w:rsidRPr="002E2E55">
        <w:rPr>
          <w:sz w:val="26"/>
          <w:szCs w:val="26"/>
        </w:rPr>
        <w:t>6</w:t>
      </w:r>
      <w:r w:rsidRPr="002E2E55">
        <w:rPr>
          <w:sz w:val="26"/>
          <w:szCs w:val="26"/>
        </w:rPr>
        <w:t xml:space="preserve"> – 2030, số dân trong độ tuổi lao động sẽ là </w:t>
      </w:r>
      <w:r w:rsidR="00410043" w:rsidRPr="002E2E55">
        <w:rPr>
          <w:b/>
          <w:bCs/>
          <w:sz w:val="24"/>
          <w:szCs w:val="24"/>
        </w:rPr>
        <w:t xml:space="preserve">10.326 </w:t>
      </w:r>
      <w:r w:rsidR="00E237B0" w:rsidRPr="002E2E55">
        <w:rPr>
          <w:sz w:val="26"/>
          <w:szCs w:val="26"/>
        </w:rPr>
        <w:t xml:space="preserve">người chiếm 65% và đạt tốc độ tăng trưởng 1,04%. Lao động trong lĩnh vực nông nghiệp </w:t>
      </w:r>
      <w:r w:rsidR="000219E2" w:rsidRPr="002E2E55">
        <w:rPr>
          <w:sz w:val="26"/>
          <w:szCs w:val="26"/>
        </w:rPr>
        <w:t>là 5.147 người đạt 48,83%; lao động công nghiệp, tiểu thủ công nghiệp, thương mại, dịch vụ</w:t>
      </w:r>
      <w:r w:rsidR="00E71D77" w:rsidRPr="002E2E55">
        <w:rPr>
          <w:sz w:val="26"/>
          <w:szCs w:val="26"/>
        </w:rPr>
        <w:t xml:space="preserve"> 5.076 người chiếm 48,17%.</w:t>
      </w:r>
      <w:r w:rsidR="006104AF" w:rsidRPr="002E2E55">
        <w:rPr>
          <w:sz w:val="26"/>
          <w:szCs w:val="26"/>
        </w:rPr>
        <w:t xml:space="preserve"> Tổng thu nhập ròng đạt </w:t>
      </w:r>
      <w:r w:rsidR="000C4E99" w:rsidRPr="002E2E55">
        <w:rPr>
          <w:sz w:val="26"/>
          <w:szCs w:val="26"/>
        </w:rPr>
        <w:t>615.515</w:t>
      </w:r>
      <w:r w:rsidR="00A5444B" w:rsidRPr="002E2E55">
        <w:rPr>
          <w:sz w:val="26"/>
          <w:szCs w:val="26"/>
        </w:rPr>
        <w:t xml:space="preserve"> </w:t>
      </w:r>
      <w:r w:rsidR="000C4E99" w:rsidRPr="002E2E55">
        <w:rPr>
          <w:sz w:val="26"/>
          <w:szCs w:val="26"/>
        </w:rPr>
        <w:t>triệu đồng.</w:t>
      </w:r>
      <w:r w:rsidR="00E71D77" w:rsidRPr="002E2E55">
        <w:rPr>
          <w:sz w:val="26"/>
          <w:szCs w:val="26"/>
        </w:rPr>
        <w:t xml:space="preserve"> Thu nhập bình quân đầu người đạt 53,85 triều đồng/người/năm, tốc độ tăng trưởng </w:t>
      </w:r>
      <w:r w:rsidR="00945E54" w:rsidRPr="002E2E55">
        <w:rPr>
          <w:sz w:val="26"/>
          <w:szCs w:val="26"/>
        </w:rPr>
        <w:t>2,33%.</w:t>
      </w:r>
    </w:p>
    <w:p w:rsidR="001A009B" w:rsidRPr="002E2E55" w:rsidRDefault="00945E54" w:rsidP="004C1F53">
      <w:pPr>
        <w:pStyle w:val="Heading8"/>
        <w:numPr>
          <w:ilvl w:val="7"/>
          <w:numId w:val="33"/>
        </w:numPr>
        <w:tabs>
          <w:tab w:val="clear" w:pos="284"/>
          <w:tab w:val="clear" w:pos="1440"/>
        </w:tabs>
        <w:spacing w:line="360" w:lineRule="auto"/>
        <w:ind w:left="0" w:firstLine="426"/>
      </w:pPr>
      <w:r w:rsidRPr="002E2E55">
        <w:t>Theo giá hiện hành</w:t>
      </w:r>
    </w:p>
    <w:p w:rsidR="002C663A" w:rsidRPr="002E2E55" w:rsidRDefault="00652887" w:rsidP="004C1F53">
      <w:pPr>
        <w:spacing w:before="120" w:line="360" w:lineRule="auto"/>
        <w:ind w:firstLine="426"/>
        <w:jc w:val="both"/>
        <w:rPr>
          <w:sz w:val="26"/>
          <w:szCs w:val="26"/>
        </w:rPr>
      </w:pPr>
      <w:r w:rsidRPr="002E2E55">
        <w:rPr>
          <w:sz w:val="26"/>
          <w:szCs w:val="26"/>
        </w:rPr>
        <w:t>Theo giá hiện hành</w:t>
      </w:r>
      <w:r w:rsidR="002C663A" w:rsidRPr="002E2E55">
        <w:rPr>
          <w:sz w:val="26"/>
          <w:szCs w:val="26"/>
        </w:rPr>
        <w:t xml:space="preserve"> thì </w:t>
      </w:r>
      <w:r w:rsidRPr="002E2E55">
        <w:rPr>
          <w:sz w:val="26"/>
          <w:szCs w:val="26"/>
        </w:rPr>
        <w:t>giai đoạn 2018 -</w:t>
      </w:r>
      <w:r w:rsidR="002C663A" w:rsidRPr="002E2E55">
        <w:rPr>
          <w:sz w:val="26"/>
          <w:szCs w:val="26"/>
        </w:rPr>
        <w:t xml:space="preserve"> 202</w:t>
      </w:r>
      <w:r w:rsidR="00410043" w:rsidRPr="002E2E55">
        <w:rPr>
          <w:sz w:val="26"/>
          <w:szCs w:val="26"/>
        </w:rPr>
        <w:t>5</w:t>
      </w:r>
      <w:r w:rsidR="002C663A" w:rsidRPr="002E2E55">
        <w:rPr>
          <w:sz w:val="26"/>
          <w:szCs w:val="26"/>
        </w:rPr>
        <w:t xml:space="preserve">, số dân trong độ tuổi lao động đạt </w:t>
      </w:r>
      <w:r w:rsidR="00AF495F" w:rsidRPr="002E2E55">
        <w:rPr>
          <w:b/>
          <w:bCs/>
          <w:sz w:val="26"/>
          <w:szCs w:val="26"/>
        </w:rPr>
        <w:t xml:space="preserve">9.907 </w:t>
      </w:r>
      <w:r w:rsidR="002C663A" w:rsidRPr="002E2E55">
        <w:rPr>
          <w:sz w:val="26"/>
          <w:szCs w:val="26"/>
        </w:rPr>
        <w:t>người chiếm 65% số dân của xã, lao động trong lĩnh vực nông nghiệp có 4.738 người chiếm 49,85%, lao động công nghiệp, tiểu thủ công nghiệp, thương mại – dịch vụ là 4.482 người chiếm 47,15%.</w:t>
      </w:r>
      <w:r w:rsidR="009D17FD" w:rsidRPr="002E2E55">
        <w:rPr>
          <w:sz w:val="26"/>
          <w:szCs w:val="26"/>
        </w:rPr>
        <w:t xml:space="preserve"> Tổng thu nhập đạt 602.252 triệu đồng.</w:t>
      </w:r>
      <w:r w:rsidR="0073307B" w:rsidRPr="002E2E55">
        <w:rPr>
          <w:sz w:val="26"/>
          <w:szCs w:val="26"/>
        </w:rPr>
        <w:t xml:space="preserve"> Thu nhập bình quân đạt </w:t>
      </w:r>
      <w:r w:rsidR="002B3C0D" w:rsidRPr="002E2E55">
        <w:rPr>
          <w:b/>
          <w:bCs/>
          <w:sz w:val="26"/>
          <w:szCs w:val="26"/>
        </w:rPr>
        <w:t xml:space="preserve">56,06 </w:t>
      </w:r>
      <w:r w:rsidR="002C663A" w:rsidRPr="002E2E55">
        <w:rPr>
          <w:sz w:val="26"/>
          <w:szCs w:val="26"/>
        </w:rPr>
        <w:t>triệu đồng/người/năm</w:t>
      </w:r>
      <w:r w:rsidR="0073307B" w:rsidRPr="002E2E55">
        <w:rPr>
          <w:sz w:val="26"/>
          <w:szCs w:val="26"/>
        </w:rPr>
        <w:t xml:space="preserve"> tốc độ tăng trưởng 8,72</w:t>
      </w:r>
      <w:r w:rsidR="002C663A" w:rsidRPr="002E2E55">
        <w:rPr>
          <w:sz w:val="26"/>
          <w:szCs w:val="26"/>
        </w:rPr>
        <w:t>%.</w:t>
      </w:r>
    </w:p>
    <w:p w:rsidR="002C663A" w:rsidRPr="002E2E55" w:rsidRDefault="002C663A" w:rsidP="004C1F53">
      <w:pPr>
        <w:spacing w:line="360" w:lineRule="auto"/>
        <w:ind w:firstLine="426"/>
        <w:jc w:val="both"/>
        <w:rPr>
          <w:sz w:val="26"/>
          <w:szCs w:val="26"/>
        </w:rPr>
      </w:pPr>
      <w:r w:rsidRPr="002E2E55">
        <w:rPr>
          <w:sz w:val="26"/>
          <w:szCs w:val="26"/>
        </w:rPr>
        <w:t>Giai đoạn 202</w:t>
      </w:r>
      <w:r w:rsidR="00410043" w:rsidRPr="002E2E55">
        <w:rPr>
          <w:sz w:val="26"/>
          <w:szCs w:val="26"/>
        </w:rPr>
        <w:t>6</w:t>
      </w:r>
      <w:r w:rsidRPr="002E2E55">
        <w:rPr>
          <w:sz w:val="26"/>
          <w:szCs w:val="26"/>
        </w:rPr>
        <w:t xml:space="preserve"> – 2030.</w:t>
      </w:r>
      <w:r w:rsidR="00FC24EB">
        <w:rPr>
          <w:sz w:val="26"/>
          <w:szCs w:val="26"/>
        </w:rPr>
        <w:t xml:space="preserve"> Tổng thu nhập ròng đạt 887.</w:t>
      </w:r>
      <w:r w:rsidR="0073307B" w:rsidRPr="002E2E55">
        <w:rPr>
          <w:sz w:val="26"/>
          <w:szCs w:val="26"/>
        </w:rPr>
        <w:t>264 triệu đồng</w:t>
      </w:r>
      <w:r w:rsidRPr="002E2E55">
        <w:rPr>
          <w:sz w:val="26"/>
          <w:szCs w:val="26"/>
        </w:rPr>
        <w:t xml:space="preserve"> Thu nhập bình quân đầu ngườ</w:t>
      </w:r>
      <w:r w:rsidR="0073307B" w:rsidRPr="002E2E55">
        <w:rPr>
          <w:sz w:val="26"/>
          <w:szCs w:val="26"/>
        </w:rPr>
        <w:t xml:space="preserve">i đạt </w:t>
      </w:r>
      <w:r w:rsidR="002B3C0D" w:rsidRPr="002E2E55">
        <w:rPr>
          <w:b/>
          <w:bCs/>
          <w:sz w:val="26"/>
          <w:szCs w:val="26"/>
        </w:rPr>
        <w:t xml:space="preserve">79,25 </w:t>
      </w:r>
      <w:r w:rsidR="0073307B" w:rsidRPr="002E2E55">
        <w:rPr>
          <w:sz w:val="26"/>
          <w:szCs w:val="26"/>
        </w:rPr>
        <w:t>triệ</w:t>
      </w:r>
      <w:r w:rsidRPr="002E2E55">
        <w:rPr>
          <w:sz w:val="26"/>
          <w:szCs w:val="26"/>
        </w:rPr>
        <w:t xml:space="preserve">u đồng/người/năm, tốc độ tăng trưởng </w:t>
      </w:r>
      <w:r w:rsidR="0073307B" w:rsidRPr="002E2E55">
        <w:rPr>
          <w:sz w:val="26"/>
          <w:szCs w:val="26"/>
        </w:rPr>
        <w:t>2,88</w:t>
      </w:r>
      <w:r w:rsidRPr="002E2E55">
        <w:rPr>
          <w:sz w:val="26"/>
          <w:szCs w:val="26"/>
        </w:rPr>
        <w:t>%.</w:t>
      </w:r>
    </w:p>
    <w:p w:rsidR="002C663A" w:rsidRPr="002E2E55" w:rsidRDefault="002C663A">
      <w:pPr>
        <w:spacing w:after="200" w:line="276" w:lineRule="auto"/>
        <w:sectPr w:rsidR="002C663A" w:rsidRPr="002E2E55" w:rsidSect="001A009B">
          <w:pgSz w:w="11909" w:h="16834" w:code="9"/>
          <w:pgMar w:top="1134" w:right="1134" w:bottom="1134" w:left="1701" w:header="720" w:footer="720" w:gutter="0"/>
          <w:cols w:space="720"/>
          <w:docGrid w:linePitch="360"/>
        </w:sectPr>
      </w:pPr>
    </w:p>
    <w:p w:rsidR="00EE6C00" w:rsidRPr="002E2E55" w:rsidRDefault="00FC24EB" w:rsidP="00C8741C">
      <w:pPr>
        <w:pStyle w:val="Heading4"/>
        <w:numPr>
          <w:ilvl w:val="0"/>
          <w:numId w:val="0"/>
        </w:numPr>
      </w:pPr>
      <w:bookmarkStart w:id="293" w:name="_Toc530522714"/>
      <w:bookmarkStart w:id="294" w:name="_Toc21980288"/>
      <w:r w:rsidRPr="00FC24EB">
        <w:rPr>
          <w:szCs w:val="26"/>
          <w:lang w:val="pt-BR"/>
        </w:rPr>
        <w:lastRenderedPageBreak/>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20</w:t>
      </w:r>
      <w:r w:rsidRPr="00FC24EB">
        <w:rPr>
          <w:szCs w:val="26"/>
        </w:rPr>
        <w:fldChar w:fldCharType="end"/>
      </w:r>
      <w:r w:rsidR="00EE6C00" w:rsidRPr="002E2E55">
        <w:rPr>
          <w:lang w:val="vi-VN"/>
        </w:rPr>
        <w:t xml:space="preserve">: Cơ cấu sử dụng lao động và thu nhập </w:t>
      </w:r>
      <w:r w:rsidR="00EE6C00" w:rsidRPr="002E2E55">
        <w:t xml:space="preserve">theo giá hiện hành </w:t>
      </w:r>
      <w:r w:rsidR="00EE6C00" w:rsidRPr="002E2E55">
        <w:rPr>
          <w:lang w:val="vi-VN"/>
        </w:rPr>
        <w:t xml:space="preserve"> </w:t>
      </w:r>
      <w:r w:rsidR="00EE6C00" w:rsidRPr="002E2E55">
        <w:t>giai đoạn 2018-202</w:t>
      </w:r>
      <w:r w:rsidR="00AF495F" w:rsidRPr="002E2E55">
        <w:t>5</w:t>
      </w:r>
      <w:r w:rsidR="00EE6C00" w:rsidRPr="002E2E55">
        <w:t xml:space="preserve"> và tầm nhìn 2030 xã Hòa Minh</w:t>
      </w:r>
      <w:bookmarkEnd w:id="293"/>
      <w:bookmarkEnd w:id="294"/>
    </w:p>
    <w:tbl>
      <w:tblPr>
        <w:tblW w:w="13841" w:type="dxa"/>
        <w:tblInd w:w="93" w:type="dxa"/>
        <w:tblLook w:val="04A0" w:firstRow="1" w:lastRow="0" w:firstColumn="1" w:lastColumn="0" w:noHBand="0" w:noVBand="1"/>
      </w:tblPr>
      <w:tblGrid>
        <w:gridCol w:w="772"/>
        <w:gridCol w:w="3214"/>
        <w:gridCol w:w="1699"/>
        <w:gridCol w:w="1122"/>
        <w:gridCol w:w="1418"/>
        <w:gridCol w:w="1288"/>
        <w:gridCol w:w="1580"/>
        <w:gridCol w:w="971"/>
        <w:gridCol w:w="913"/>
        <w:gridCol w:w="864"/>
      </w:tblGrid>
      <w:tr w:rsidR="00EE6C00" w:rsidRPr="002E2E55" w:rsidTr="006C018F">
        <w:trPr>
          <w:trHeight w:val="347"/>
        </w:trPr>
        <w:tc>
          <w:tcPr>
            <w:tcW w:w="7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STT</w:t>
            </w:r>
          </w:p>
        </w:tc>
        <w:tc>
          <w:tcPr>
            <w:tcW w:w="321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Chỉ tiêu</w:t>
            </w:r>
          </w:p>
        </w:tc>
        <w:tc>
          <w:tcPr>
            <w:tcW w:w="1699"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EE6C00" w:rsidRPr="002E2E55" w:rsidRDefault="00EE6C00" w:rsidP="006C018F">
            <w:pPr>
              <w:ind w:right="342"/>
              <w:jc w:val="center"/>
              <w:rPr>
                <w:b/>
                <w:bCs/>
                <w:sz w:val="26"/>
                <w:szCs w:val="26"/>
              </w:rPr>
            </w:pPr>
            <w:r w:rsidRPr="002E2E55">
              <w:rPr>
                <w:b/>
                <w:bCs/>
                <w:sz w:val="26"/>
                <w:szCs w:val="26"/>
              </w:rPr>
              <w:t>Hiện trạng 2017</w:t>
            </w:r>
          </w:p>
        </w:tc>
        <w:tc>
          <w:tcPr>
            <w:tcW w:w="1122"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Cơ cấu (%)</w:t>
            </w:r>
          </w:p>
        </w:tc>
        <w:tc>
          <w:tcPr>
            <w:tcW w:w="1418"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Năm 202</w:t>
            </w:r>
            <w:r w:rsidR="00410043" w:rsidRPr="002E2E55">
              <w:rPr>
                <w:b/>
                <w:bCs/>
                <w:sz w:val="26"/>
                <w:szCs w:val="26"/>
              </w:rPr>
              <w:t>5</w:t>
            </w:r>
          </w:p>
        </w:tc>
        <w:tc>
          <w:tcPr>
            <w:tcW w:w="1288"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Cơ cấu (%)</w:t>
            </w:r>
          </w:p>
        </w:tc>
        <w:tc>
          <w:tcPr>
            <w:tcW w:w="158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Năm 2030</w:t>
            </w:r>
          </w:p>
        </w:tc>
        <w:tc>
          <w:tcPr>
            <w:tcW w:w="971" w:type="dxa"/>
            <w:vMerge w:val="restart"/>
            <w:tcBorders>
              <w:top w:val="single" w:sz="8" w:space="0" w:color="auto"/>
              <w:left w:val="single" w:sz="8" w:space="0" w:color="auto"/>
              <w:bottom w:val="nil"/>
              <w:right w:val="nil"/>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Cơ cấu (%)</w:t>
            </w: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Tốc độ tăng trưởng</w:t>
            </w:r>
          </w:p>
        </w:tc>
      </w:tr>
      <w:tr w:rsidR="00EE6C00" w:rsidRPr="002E2E55" w:rsidTr="006C018F">
        <w:trPr>
          <w:trHeight w:val="362"/>
        </w:trPr>
        <w:tc>
          <w:tcPr>
            <w:tcW w:w="77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E6C00" w:rsidRPr="002E2E55" w:rsidRDefault="00EE6C00" w:rsidP="006C018F">
            <w:pPr>
              <w:jc w:val="center"/>
              <w:rPr>
                <w:b/>
                <w:bCs/>
                <w:sz w:val="26"/>
                <w:szCs w:val="26"/>
              </w:rPr>
            </w:pPr>
          </w:p>
        </w:tc>
        <w:tc>
          <w:tcPr>
            <w:tcW w:w="321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E6C00" w:rsidRPr="002E2E55" w:rsidRDefault="00EE6C00" w:rsidP="006C018F">
            <w:pPr>
              <w:jc w:val="center"/>
              <w:rPr>
                <w:b/>
                <w:bCs/>
                <w:sz w:val="26"/>
                <w:szCs w:val="26"/>
              </w:rPr>
            </w:pPr>
          </w:p>
        </w:tc>
        <w:tc>
          <w:tcPr>
            <w:tcW w:w="1699" w:type="dxa"/>
            <w:vMerge/>
            <w:tcBorders>
              <w:top w:val="single" w:sz="8" w:space="0" w:color="auto"/>
              <w:left w:val="single" w:sz="8" w:space="0" w:color="auto"/>
              <w:bottom w:val="nil"/>
              <w:right w:val="single" w:sz="8" w:space="0" w:color="auto"/>
            </w:tcBorders>
            <w:shd w:val="clear" w:color="auto" w:fill="auto"/>
            <w:vAlign w:val="center"/>
            <w:hideMark/>
          </w:tcPr>
          <w:p w:rsidR="00EE6C00" w:rsidRPr="002E2E55" w:rsidRDefault="00EE6C00" w:rsidP="006C018F">
            <w:pPr>
              <w:jc w:val="center"/>
              <w:rPr>
                <w:b/>
                <w:bCs/>
                <w:sz w:val="26"/>
                <w:szCs w:val="26"/>
              </w:rPr>
            </w:pPr>
          </w:p>
        </w:tc>
        <w:tc>
          <w:tcPr>
            <w:tcW w:w="1122" w:type="dxa"/>
            <w:vMerge/>
            <w:tcBorders>
              <w:top w:val="single" w:sz="8" w:space="0" w:color="auto"/>
              <w:left w:val="single" w:sz="8" w:space="0" w:color="auto"/>
              <w:bottom w:val="single" w:sz="4" w:space="0" w:color="000000"/>
              <w:right w:val="single" w:sz="8" w:space="0" w:color="auto"/>
            </w:tcBorders>
            <w:shd w:val="clear" w:color="auto" w:fill="auto"/>
            <w:vAlign w:val="center"/>
            <w:hideMark/>
          </w:tcPr>
          <w:p w:rsidR="00EE6C00" w:rsidRPr="002E2E55" w:rsidRDefault="00EE6C00" w:rsidP="006C018F">
            <w:pPr>
              <w:jc w:val="center"/>
              <w:rPr>
                <w:b/>
                <w:bCs/>
                <w:sz w:val="26"/>
                <w:szCs w:val="26"/>
              </w:rPr>
            </w:pPr>
          </w:p>
        </w:tc>
        <w:tc>
          <w:tcPr>
            <w:tcW w:w="1418" w:type="dxa"/>
            <w:vMerge/>
            <w:tcBorders>
              <w:top w:val="single" w:sz="8" w:space="0" w:color="auto"/>
              <w:left w:val="single" w:sz="8" w:space="0" w:color="auto"/>
              <w:bottom w:val="nil"/>
              <w:right w:val="single" w:sz="8" w:space="0" w:color="auto"/>
            </w:tcBorders>
            <w:shd w:val="clear" w:color="auto" w:fill="auto"/>
            <w:vAlign w:val="center"/>
            <w:hideMark/>
          </w:tcPr>
          <w:p w:rsidR="00EE6C00" w:rsidRPr="002E2E55" w:rsidRDefault="00EE6C00" w:rsidP="006C018F">
            <w:pPr>
              <w:jc w:val="center"/>
              <w:rPr>
                <w:b/>
                <w:bCs/>
                <w:sz w:val="26"/>
                <w:szCs w:val="26"/>
              </w:rPr>
            </w:pPr>
          </w:p>
        </w:tc>
        <w:tc>
          <w:tcPr>
            <w:tcW w:w="1288" w:type="dxa"/>
            <w:vMerge/>
            <w:tcBorders>
              <w:top w:val="single" w:sz="8" w:space="0" w:color="auto"/>
              <w:left w:val="single" w:sz="8" w:space="0" w:color="auto"/>
              <w:bottom w:val="single" w:sz="4" w:space="0" w:color="000000"/>
              <w:right w:val="single" w:sz="8" w:space="0" w:color="auto"/>
            </w:tcBorders>
            <w:shd w:val="clear" w:color="auto" w:fill="auto"/>
            <w:vAlign w:val="center"/>
            <w:hideMark/>
          </w:tcPr>
          <w:p w:rsidR="00EE6C00" w:rsidRPr="002E2E55" w:rsidRDefault="00EE6C00" w:rsidP="006C018F">
            <w:pPr>
              <w:jc w:val="center"/>
              <w:rPr>
                <w:b/>
                <w:bCs/>
                <w:sz w:val="26"/>
                <w:szCs w:val="26"/>
              </w:rPr>
            </w:pPr>
          </w:p>
        </w:tc>
        <w:tc>
          <w:tcPr>
            <w:tcW w:w="1580" w:type="dxa"/>
            <w:vMerge/>
            <w:tcBorders>
              <w:top w:val="single" w:sz="8" w:space="0" w:color="auto"/>
              <w:left w:val="single" w:sz="8" w:space="0" w:color="auto"/>
              <w:bottom w:val="nil"/>
              <w:right w:val="single" w:sz="8" w:space="0" w:color="auto"/>
            </w:tcBorders>
            <w:shd w:val="clear" w:color="auto" w:fill="auto"/>
            <w:vAlign w:val="center"/>
            <w:hideMark/>
          </w:tcPr>
          <w:p w:rsidR="00EE6C00" w:rsidRPr="002E2E55" w:rsidRDefault="00EE6C00" w:rsidP="006C018F">
            <w:pPr>
              <w:jc w:val="center"/>
              <w:rPr>
                <w:b/>
                <w:bCs/>
                <w:sz w:val="26"/>
                <w:szCs w:val="26"/>
              </w:rPr>
            </w:pPr>
          </w:p>
        </w:tc>
        <w:tc>
          <w:tcPr>
            <w:tcW w:w="971" w:type="dxa"/>
            <w:vMerge/>
            <w:tcBorders>
              <w:top w:val="single" w:sz="8" w:space="0" w:color="auto"/>
              <w:left w:val="single" w:sz="8" w:space="0" w:color="auto"/>
              <w:bottom w:val="nil"/>
              <w:right w:val="nil"/>
            </w:tcBorders>
            <w:shd w:val="clear" w:color="auto" w:fill="auto"/>
            <w:vAlign w:val="center"/>
            <w:hideMark/>
          </w:tcPr>
          <w:p w:rsidR="00EE6C00" w:rsidRPr="002E2E55" w:rsidRDefault="00EE6C00" w:rsidP="006C018F">
            <w:pPr>
              <w:jc w:val="center"/>
              <w:rPr>
                <w:b/>
                <w:bCs/>
                <w:sz w:val="26"/>
                <w:szCs w:val="26"/>
              </w:rPr>
            </w:pP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201</w:t>
            </w:r>
            <w:r w:rsidR="00410043" w:rsidRPr="002E2E55">
              <w:rPr>
                <w:b/>
                <w:bCs/>
                <w:sz w:val="26"/>
                <w:szCs w:val="26"/>
              </w:rPr>
              <w:t>8-2025</w:t>
            </w:r>
          </w:p>
        </w:tc>
        <w:tc>
          <w:tcPr>
            <w:tcW w:w="864" w:type="dxa"/>
            <w:tcBorders>
              <w:top w:val="nil"/>
              <w:left w:val="nil"/>
              <w:bottom w:val="single" w:sz="4" w:space="0" w:color="auto"/>
              <w:right w:val="single" w:sz="4" w:space="0" w:color="auto"/>
            </w:tcBorders>
            <w:shd w:val="clear" w:color="auto" w:fill="auto"/>
            <w:noWrap/>
            <w:vAlign w:val="center"/>
            <w:hideMark/>
          </w:tcPr>
          <w:p w:rsidR="00EE6C00" w:rsidRPr="002E2E55" w:rsidRDefault="00EE6C00" w:rsidP="006C018F">
            <w:pPr>
              <w:jc w:val="center"/>
              <w:rPr>
                <w:b/>
                <w:bCs/>
                <w:sz w:val="26"/>
                <w:szCs w:val="26"/>
              </w:rPr>
            </w:pPr>
            <w:r w:rsidRPr="002E2E55">
              <w:rPr>
                <w:b/>
                <w:bCs/>
                <w:sz w:val="26"/>
                <w:szCs w:val="26"/>
              </w:rPr>
              <w:t>202</w:t>
            </w:r>
            <w:r w:rsidR="00410043" w:rsidRPr="002E2E55">
              <w:rPr>
                <w:b/>
                <w:bCs/>
                <w:sz w:val="26"/>
                <w:szCs w:val="26"/>
              </w:rPr>
              <w:t>6</w:t>
            </w:r>
            <w:r w:rsidRPr="002E2E55">
              <w:rPr>
                <w:b/>
                <w:bCs/>
                <w:sz w:val="26"/>
                <w:szCs w:val="26"/>
              </w:rPr>
              <w:t>-2030</w:t>
            </w:r>
          </w:p>
        </w:tc>
      </w:tr>
      <w:tr w:rsidR="006C018F" w:rsidRPr="002E2E55" w:rsidTr="006C018F">
        <w:trPr>
          <w:trHeight w:val="362"/>
        </w:trPr>
        <w:tc>
          <w:tcPr>
            <w:tcW w:w="772"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6"/>
                <w:szCs w:val="26"/>
              </w:rPr>
            </w:pPr>
          </w:p>
        </w:tc>
        <w:tc>
          <w:tcPr>
            <w:tcW w:w="3214" w:type="dxa"/>
            <w:tcBorders>
              <w:top w:val="nil"/>
              <w:left w:val="nil"/>
              <w:bottom w:val="single" w:sz="8" w:space="0" w:color="auto"/>
              <w:right w:val="nil"/>
            </w:tcBorders>
            <w:shd w:val="clear" w:color="auto" w:fill="auto"/>
            <w:noWrap/>
            <w:vAlign w:val="center"/>
            <w:hideMark/>
          </w:tcPr>
          <w:p w:rsidR="006C018F" w:rsidRPr="002E2E55" w:rsidRDefault="006C018F" w:rsidP="006C018F">
            <w:pPr>
              <w:jc w:val="center"/>
              <w:rPr>
                <w:b/>
                <w:bCs/>
                <w:sz w:val="26"/>
                <w:szCs w:val="26"/>
              </w:rPr>
            </w:pPr>
            <w:r w:rsidRPr="002E2E55">
              <w:rPr>
                <w:b/>
                <w:bCs/>
                <w:sz w:val="26"/>
                <w:szCs w:val="26"/>
              </w:rPr>
              <w:t>TỔNG DÂN SỐ</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14.177</w:t>
            </w:r>
          </w:p>
        </w:tc>
        <w:tc>
          <w:tcPr>
            <w:tcW w:w="1122"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100,00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b/>
                <w:bCs/>
                <w:sz w:val="26"/>
                <w:szCs w:val="26"/>
              </w:rPr>
            </w:pPr>
            <w:r w:rsidRPr="002E2E55">
              <w:rPr>
                <w:b/>
                <w:bCs/>
                <w:sz w:val="26"/>
                <w:szCs w:val="26"/>
              </w:rPr>
              <w:t>15.242</w:t>
            </w:r>
          </w:p>
        </w:tc>
        <w:tc>
          <w:tcPr>
            <w:tcW w:w="128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100</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b/>
                <w:bCs/>
                <w:sz w:val="26"/>
                <w:szCs w:val="26"/>
              </w:rPr>
            </w:pPr>
            <w:r w:rsidRPr="002E2E55">
              <w:rPr>
                <w:b/>
                <w:bCs/>
                <w:sz w:val="26"/>
                <w:szCs w:val="26"/>
              </w:rPr>
              <w:t>15.886</w:t>
            </w:r>
          </w:p>
        </w:tc>
        <w:tc>
          <w:tcPr>
            <w:tcW w:w="971" w:type="dxa"/>
            <w:tcBorders>
              <w:top w:val="single" w:sz="4" w:space="0" w:color="auto"/>
              <w:left w:val="nil"/>
              <w:bottom w:val="single" w:sz="4" w:space="0" w:color="auto"/>
              <w:right w:val="nil"/>
            </w:tcBorders>
            <w:shd w:val="clear" w:color="auto" w:fill="auto"/>
            <w:noWrap/>
            <w:vAlign w:val="center"/>
            <w:hideMark/>
          </w:tcPr>
          <w:p w:rsidR="006C018F" w:rsidRPr="002E2E55" w:rsidRDefault="006C018F" w:rsidP="006974A0">
            <w:pPr>
              <w:jc w:val="right"/>
              <w:rPr>
                <w:sz w:val="26"/>
                <w:szCs w:val="26"/>
              </w:rPr>
            </w:pPr>
            <w:r w:rsidRPr="002E2E55">
              <w:rPr>
                <w:sz w:val="26"/>
                <w:szCs w:val="26"/>
              </w:rPr>
              <w:t>100</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1,04</w:t>
            </w:r>
          </w:p>
        </w:tc>
        <w:tc>
          <w:tcPr>
            <w:tcW w:w="86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1,04</w:t>
            </w:r>
          </w:p>
        </w:tc>
      </w:tr>
      <w:tr w:rsidR="006C018F" w:rsidRPr="002E2E55" w:rsidTr="006C018F">
        <w:trPr>
          <w:trHeight w:val="362"/>
        </w:trPr>
        <w:tc>
          <w:tcPr>
            <w:tcW w:w="772"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6"/>
                <w:szCs w:val="26"/>
              </w:rPr>
            </w:pPr>
            <w:r w:rsidRPr="002E2E55">
              <w:rPr>
                <w:sz w:val="26"/>
                <w:szCs w:val="26"/>
              </w:rPr>
              <w:t>1</w:t>
            </w:r>
          </w:p>
        </w:tc>
        <w:tc>
          <w:tcPr>
            <w:tcW w:w="3214" w:type="dxa"/>
            <w:tcBorders>
              <w:top w:val="nil"/>
              <w:left w:val="nil"/>
              <w:bottom w:val="single" w:sz="8" w:space="0" w:color="auto"/>
              <w:right w:val="nil"/>
            </w:tcBorders>
            <w:shd w:val="clear" w:color="auto" w:fill="auto"/>
            <w:noWrap/>
            <w:vAlign w:val="center"/>
            <w:hideMark/>
          </w:tcPr>
          <w:p w:rsidR="006C018F" w:rsidRPr="002E2E55" w:rsidRDefault="006C018F" w:rsidP="006C018F">
            <w:pPr>
              <w:rPr>
                <w:b/>
                <w:bCs/>
                <w:sz w:val="26"/>
                <w:szCs w:val="26"/>
              </w:rPr>
            </w:pPr>
            <w:r w:rsidRPr="002E2E55">
              <w:rPr>
                <w:b/>
                <w:bCs/>
                <w:sz w:val="26"/>
                <w:szCs w:val="26"/>
              </w:rPr>
              <w:t>Nhân khẩu thường trú trực tiếp của xã</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9.992</w:t>
            </w:r>
          </w:p>
        </w:tc>
        <w:tc>
          <w:tcPr>
            <w:tcW w:w="1122"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c>
          <w:tcPr>
            <w:tcW w:w="141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b/>
                <w:bCs/>
                <w:sz w:val="26"/>
                <w:szCs w:val="26"/>
              </w:rPr>
            </w:pPr>
            <w:r w:rsidRPr="002E2E55">
              <w:rPr>
                <w:b/>
                <w:bCs/>
                <w:sz w:val="26"/>
                <w:szCs w:val="26"/>
              </w:rPr>
              <w:t>10.743</w:t>
            </w:r>
          </w:p>
        </w:tc>
        <w:tc>
          <w:tcPr>
            <w:tcW w:w="128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c>
          <w:tcPr>
            <w:tcW w:w="1580"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b/>
                <w:bCs/>
                <w:sz w:val="26"/>
                <w:szCs w:val="26"/>
              </w:rPr>
            </w:pPr>
            <w:r w:rsidRPr="002E2E55">
              <w:rPr>
                <w:b/>
                <w:bCs/>
                <w:sz w:val="26"/>
                <w:szCs w:val="26"/>
              </w:rPr>
              <w:t>11.196</w:t>
            </w:r>
          </w:p>
        </w:tc>
        <w:tc>
          <w:tcPr>
            <w:tcW w:w="971" w:type="dxa"/>
            <w:tcBorders>
              <w:top w:val="nil"/>
              <w:left w:val="nil"/>
              <w:bottom w:val="single" w:sz="4" w:space="0" w:color="auto"/>
              <w:right w:val="nil"/>
            </w:tcBorders>
            <w:shd w:val="clear" w:color="auto" w:fill="auto"/>
            <w:noWrap/>
            <w:vAlign w:val="center"/>
            <w:hideMark/>
          </w:tcPr>
          <w:p w:rsidR="006C018F" w:rsidRPr="002E2E55" w:rsidRDefault="006C018F" w:rsidP="006974A0">
            <w:pPr>
              <w:jc w:val="right"/>
              <w:rPr>
                <w:sz w:val="26"/>
                <w:szCs w:val="26"/>
              </w:rPr>
            </w:pP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c>
          <w:tcPr>
            <w:tcW w:w="86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r>
      <w:tr w:rsidR="006C018F" w:rsidRPr="002E2E55" w:rsidTr="006C018F">
        <w:trPr>
          <w:trHeight w:val="362"/>
        </w:trPr>
        <w:tc>
          <w:tcPr>
            <w:tcW w:w="772"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6"/>
                <w:szCs w:val="26"/>
              </w:rPr>
            </w:pPr>
            <w:r w:rsidRPr="002E2E55">
              <w:rPr>
                <w:sz w:val="26"/>
                <w:szCs w:val="26"/>
              </w:rPr>
              <w:t>2</w:t>
            </w:r>
          </w:p>
        </w:tc>
        <w:tc>
          <w:tcPr>
            <w:tcW w:w="3214"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6"/>
                <w:szCs w:val="26"/>
              </w:rPr>
            </w:pPr>
            <w:r w:rsidRPr="002E2E55">
              <w:rPr>
                <w:sz w:val="26"/>
                <w:szCs w:val="26"/>
              </w:rPr>
              <w:t>Lao động trong độ tuổi</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8.790</w:t>
            </w:r>
          </w:p>
        </w:tc>
        <w:tc>
          <w:tcPr>
            <w:tcW w:w="1122"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62,00</w:t>
            </w:r>
          </w:p>
        </w:tc>
        <w:tc>
          <w:tcPr>
            <w:tcW w:w="141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b/>
                <w:bCs/>
                <w:sz w:val="26"/>
                <w:szCs w:val="26"/>
              </w:rPr>
            </w:pPr>
            <w:r w:rsidRPr="002E2E55">
              <w:rPr>
                <w:b/>
                <w:bCs/>
                <w:sz w:val="26"/>
                <w:szCs w:val="26"/>
              </w:rPr>
              <w:t>9.907</w:t>
            </w:r>
          </w:p>
        </w:tc>
        <w:tc>
          <w:tcPr>
            <w:tcW w:w="128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65,00</w:t>
            </w:r>
          </w:p>
        </w:tc>
        <w:tc>
          <w:tcPr>
            <w:tcW w:w="1580"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b/>
                <w:bCs/>
                <w:sz w:val="26"/>
                <w:szCs w:val="26"/>
              </w:rPr>
            </w:pPr>
            <w:r w:rsidRPr="002E2E55">
              <w:rPr>
                <w:b/>
                <w:bCs/>
                <w:sz w:val="26"/>
                <w:szCs w:val="26"/>
              </w:rPr>
              <w:t>10.326</w:t>
            </w:r>
          </w:p>
        </w:tc>
        <w:tc>
          <w:tcPr>
            <w:tcW w:w="971" w:type="dxa"/>
            <w:tcBorders>
              <w:top w:val="nil"/>
              <w:left w:val="nil"/>
              <w:bottom w:val="single" w:sz="4" w:space="0" w:color="auto"/>
              <w:right w:val="nil"/>
            </w:tcBorders>
            <w:shd w:val="clear" w:color="auto" w:fill="auto"/>
            <w:noWrap/>
            <w:vAlign w:val="center"/>
            <w:hideMark/>
          </w:tcPr>
          <w:p w:rsidR="006C018F" w:rsidRPr="002E2E55" w:rsidRDefault="006C018F" w:rsidP="006974A0">
            <w:pPr>
              <w:jc w:val="right"/>
              <w:rPr>
                <w:sz w:val="26"/>
                <w:szCs w:val="26"/>
              </w:rPr>
            </w:pPr>
            <w:r w:rsidRPr="002E2E55">
              <w:rPr>
                <w:sz w:val="26"/>
                <w:szCs w:val="26"/>
              </w:rPr>
              <w:t>65,00</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c>
          <w:tcPr>
            <w:tcW w:w="86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r>
      <w:tr w:rsidR="006C018F" w:rsidRPr="002E2E55" w:rsidTr="006C018F">
        <w:trPr>
          <w:trHeight w:val="362"/>
        </w:trPr>
        <w:tc>
          <w:tcPr>
            <w:tcW w:w="772"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6"/>
                <w:szCs w:val="26"/>
              </w:rPr>
            </w:pPr>
            <w:r w:rsidRPr="002E2E55">
              <w:rPr>
                <w:sz w:val="26"/>
                <w:szCs w:val="26"/>
              </w:rPr>
              <w:t>3</w:t>
            </w:r>
          </w:p>
        </w:tc>
        <w:tc>
          <w:tcPr>
            <w:tcW w:w="3214"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6"/>
                <w:szCs w:val="26"/>
              </w:rPr>
            </w:pPr>
            <w:r w:rsidRPr="002E2E55">
              <w:rPr>
                <w:sz w:val="26"/>
                <w:szCs w:val="26"/>
              </w:rPr>
              <w:t>Lao động tham gia các ngành nghề</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8.501</w:t>
            </w:r>
          </w:p>
        </w:tc>
        <w:tc>
          <w:tcPr>
            <w:tcW w:w="1122"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96,72</w:t>
            </w:r>
          </w:p>
        </w:tc>
        <w:tc>
          <w:tcPr>
            <w:tcW w:w="141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9.220</w:t>
            </w:r>
          </w:p>
        </w:tc>
        <w:tc>
          <w:tcPr>
            <w:tcW w:w="128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97,00</w:t>
            </w:r>
          </w:p>
        </w:tc>
        <w:tc>
          <w:tcPr>
            <w:tcW w:w="1580"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9.710</w:t>
            </w:r>
          </w:p>
        </w:tc>
        <w:tc>
          <w:tcPr>
            <w:tcW w:w="971" w:type="dxa"/>
            <w:tcBorders>
              <w:top w:val="nil"/>
              <w:left w:val="nil"/>
              <w:bottom w:val="single" w:sz="4" w:space="0" w:color="auto"/>
              <w:right w:val="nil"/>
            </w:tcBorders>
            <w:shd w:val="clear" w:color="auto" w:fill="auto"/>
            <w:noWrap/>
            <w:vAlign w:val="center"/>
            <w:hideMark/>
          </w:tcPr>
          <w:p w:rsidR="006C018F" w:rsidRPr="002E2E55" w:rsidRDefault="006C018F" w:rsidP="006974A0">
            <w:pPr>
              <w:jc w:val="right"/>
              <w:rPr>
                <w:sz w:val="26"/>
                <w:szCs w:val="26"/>
              </w:rPr>
            </w:pPr>
            <w:r w:rsidRPr="002E2E55">
              <w:rPr>
                <w:sz w:val="26"/>
                <w:szCs w:val="26"/>
              </w:rPr>
              <w:t>97,00</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c>
          <w:tcPr>
            <w:tcW w:w="86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r>
      <w:tr w:rsidR="006C018F" w:rsidRPr="002E2E55" w:rsidTr="006C018F">
        <w:trPr>
          <w:trHeight w:val="362"/>
        </w:trPr>
        <w:tc>
          <w:tcPr>
            <w:tcW w:w="772"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6"/>
                <w:szCs w:val="26"/>
              </w:rPr>
            </w:pPr>
            <w:r w:rsidRPr="002E2E55">
              <w:rPr>
                <w:sz w:val="26"/>
                <w:szCs w:val="26"/>
              </w:rPr>
              <w:t>3.1</w:t>
            </w:r>
          </w:p>
        </w:tc>
        <w:tc>
          <w:tcPr>
            <w:tcW w:w="3214"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6"/>
                <w:szCs w:val="26"/>
              </w:rPr>
            </w:pPr>
            <w:r w:rsidRPr="002E2E55">
              <w:rPr>
                <w:sz w:val="26"/>
                <w:szCs w:val="26"/>
              </w:rPr>
              <w:t>Lao động nông nghiệp</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4.250</w:t>
            </w:r>
          </w:p>
        </w:tc>
        <w:tc>
          <w:tcPr>
            <w:tcW w:w="1122"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48,36</w:t>
            </w:r>
          </w:p>
        </w:tc>
        <w:tc>
          <w:tcPr>
            <w:tcW w:w="141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4.829</w:t>
            </w:r>
          </w:p>
        </w:tc>
        <w:tc>
          <w:tcPr>
            <w:tcW w:w="128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50,81</w:t>
            </w:r>
          </w:p>
        </w:tc>
        <w:tc>
          <w:tcPr>
            <w:tcW w:w="1580"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9.710</w:t>
            </w:r>
          </w:p>
        </w:tc>
        <w:tc>
          <w:tcPr>
            <w:tcW w:w="971" w:type="dxa"/>
            <w:tcBorders>
              <w:top w:val="nil"/>
              <w:left w:val="nil"/>
              <w:bottom w:val="single" w:sz="4" w:space="0" w:color="auto"/>
              <w:right w:val="nil"/>
            </w:tcBorders>
            <w:shd w:val="clear" w:color="auto" w:fill="auto"/>
            <w:noWrap/>
            <w:vAlign w:val="center"/>
            <w:hideMark/>
          </w:tcPr>
          <w:p w:rsidR="006C018F" w:rsidRPr="002E2E55" w:rsidRDefault="006C018F" w:rsidP="006974A0">
            <w:pPr>
              <w:jc w:val="right"/>
              <w:rPr>
                <w:sz w:val="26"/>
                <w:szCs w:val="26"/>
              </w:rPr>
            </w:pPr>
            <w:r w:rsidRPr="002E2E55">
              <w:rPr>
                <w:sz w:val="26"/>
                <w:szCs w:val="26"/>
              </w:rPr>
              <w:t>97,00</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c>
          <w:tcPr>
            <w:tcW w:w="86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r>
      <w:tr w:rsidR="006C018F" w:rsidRPr="002E2E55" w:rsidTr="006C018F">
        <w:trPr>
          <w:trHeight w:val="362"/>
        </w:trPr>
        <w:tc>
          <w:tcPr>
            <w:tcW w:w="772"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6"/>
                <w:szCs w:val="26"/>
              </w:rPr>
            </w:pPr>
            <w:r w:rsidRPr="002E2E55">
              <w:rPr>
                <w:sz w:val="26"/>
                <w:szCs w:val="26"/>
              </w:rPr>
              <w:t>3.2</w:t>
            </w:r>
          </w:p>
        </w:tc>
        <w:tc>
          <w:tcPr>
            <w:tcW w:w="3214"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6"/>
                <w:szCs w:val="26"/>
              </w:rPr>
            </w:pPr>
            <w:r w:rsidRPr="002E2E55">
              <w:rPr>
                <w:sz w:val="26"/>
                <w:szCs w:val="26"/>
              </w:rPr>
              <w:t>Lao động CN,TTCN,TM-DV</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4.251</w:t>
            </w:r>
          </w:p>
        </w:tc>
        <w:tc>
          <w:tcPr>
            <w:tcW w:w="1122"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48,36</w:t>
            </w:r>
          </w:p>
        </w:tc>
        <w:tc>
          <w:tcPr>
            <w:tcW w:w="141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4.482</w:t>
            </w:r>
          </w:p>
        </w:tc>
        <w:tc>
          <w:tcPr>
            <w:tcW w:w="128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46,19</w:t>
            </w:r>
          </w:p>
        </w:tc>
        <w:tc>
          <w:tcPr>
            <w:tcW w:w="1580"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5.078</w:t>
            </w:r>
          </w:p>
        </w:tc>
        <w:tc>
          <w:tcPr>
            <w:tcW w:w="971" w:type="dxa"/>
            <w:tcBorders>
              <w:top w:val="nil"/>
              <w:left w:val="nil"/>
              <w:bottom w:val="single" w:sz="4" w:space="0" w:color="auto"/>
              <w:right w:val="nil"/>
            </w:tcBorders>
            <w:shd w:val="clear" w:color="auto" w:fill="auto"/>
            <w:noWrap/>
            <w:vAlign w:val="center"/>
            <w:hideMark/>
          </w:tcPr>
          <w:p w:rsidR="006C018F" w:rsidRPr="002E2E55" w:rsidRDefault="006C018F" w:rsidP="006974A0">
            <w:pPr>
              <w:jc w:val="right"/>
              <w:rPr>
                <w:sz w:val="26"/>
                <w:szCs w:val="26"/>
              </w:rPr>
            </w:pPr>
            <w:r w:rsidRPr="002E2E55">
              <w:rPr>
                <w:sz w:val="26"/>
                <w:szCs w:val="26"/>
              </w:rPr>
              <w:t>44,45</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c>
          <w:tcPr>
            <w:tcW w:w="86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r>
      <w:tr w:rsidR="006C018F" w:rsidRPr="002E2E55" w:rsidTr="006C018F">
        <w:trPr>
          <w:trHeight w:val="362"/>
        </w:trPr>
        <w:tc>
          <w:tcPr>
            <w:tcW w:w="772" w:type="dxa"/>
            <w:tcBorders>
              <w:top w:val="nil"/>
              <w:left w:val="single" w:sz="8" w:space="0" w:color="auto"/>
              <w:bottom w:val="single" w:sz="8" w:space="0" w:color="auto"/>
              <w:right w:val="single" w:sz="8" w:space="0" w:color="auto"/>
            </w:tcBorders>
            <w:shd w:val="clear" w:color="auto" w:fill="auto"/>
            <w:noWrap/>
            <w:vAlign w:val="center"/>
          </w:tcPr>
          <w:p w:rsidR="006C018F" w:rsidRPr="002E2E55" w:rsidRDefault="006C018F" w:rsidP="006C018F">
            <w:pPr>
              <w:jc w:val="center"/>
              <w:rPr>
                <w:sz w:val="26"/>
                <w:szCs w:val="26"/>
              </w:rPr>
            </w:pPr>
            <w:r w:rsidRPr="002E2E55">
              <w:rPr>
                <w:sz w:val="26"/>
                <w:szCs w:val="26"/>
              </w:rPr>
              <w:t>4</w:t>
            </w:r>
          </w:p>
        </w:tc>
        <w:tc>
          <w:tcPr>
            <w:tcW w:w="3214" w:type="dxa"/>
            <w:tcBorders>
              <w:top w:val="nil"/>
              <w:left w:val="nil"/>
              <w:bottom w:val="single" w:sz="8" w:space="0" w:color="auto"/>
              <w:right w:val="nil"/>
            </w:tcBorders>
            <w:shd w:val="clear" w:color="auto" w:fill="auto"/>
            <w:noWrap/>
            <w:vAlign w:val="center"/>
          </w:tcPr>
          <w:p w:rsidR="006C018F" w:rsidRPr="002E2E55" w:rsidRDefault="006C018F" w:rsidP="006C018F">
            <w:pPr>
              <w:rPr>
                <w:sz w:val="26"/>
                <w:szCs w:val="26"/>
              </w:rPr>
            </w:pPr>
            <w:r w:rsidRPr="002E2E55">
              <w:rPr>
                <w:sz w:val="26"/>
                <w:szCs w:val="26"/>
              </w:rPr>
              <w:t>Tổng thu nhập ròng (triệu đồng)</w:t>
            </w:r>
          </w:p>
        </w:tc>
        <w:tc>
          <w:tcPr>
            <w:tcW w:w="1699" w:type="dxa"/>
            <w:tcBorders>
              <w:top w:val="nil"/>
              <w:left w:val="single" w:sz="4" w:space="0" w:color="auto"/>
              <w:bottom w:val="single" w:sz="4" w:space="0" w:color="auto"/>
              <w:right w:val="single" w:sz="4" w:space="0" w:color="auto"/>
            </w:tcBorders>
            <w:shd w:val="clear" w:color="auto" w:fill="auto"/>
            <w:noWrap/>
            <w:vAlign w:val="center"/>
          </w:tcPr>
          <w:p w:rsidR="006C018F" w:rsidRPr="002E2E55" w:rsidRDefault="006C018F" w:rsidP="006974A0">
            <w:pPr>
              <w:jc w:val="right"/>
              <w:rPr>
                <w:sz w:val="26"/>
                <w:szCs w:val="26"/>
              </w:rPr>
            </w:pPr>
            <w:r w:rsidRPr="002E2E55">
              <w:rPr>
                <w:sz w:val="26"/>
                <w:szCs w:val="26"/>
              </w:rPr>
              <w:t>454.336</w:t>
            </w:r>
          </w:p>
        </w:tc>
        <w:tc>
          <w:tcPr>
            <w:tcW w:w="1122" w:type="dxa"/>
            <w:tcBorders>
              <w:top w:val="nil"/>
              <w:left w:val="nil"/>
              <w:bottom w:val="single" w:sz="4" w:space="0" w:color="auto"/>
              <w:right w:val="single" w:sz="4" w:space="0" w:color="auto"/>
            </w:tcBorders>
            <w:shd w:val="clear" w:color="auto" w:fill="auto"/>
            <w:noWrap/>
            <w:vAlign w:val="center"/>
          </w:tcPr>
          <w:p w:rsidR="006C018F" w:rsidRPr="002E2E55" w:rsidRDefault="006C018F" w:rsidP="006974A0">
            <w:pPr>
              <w:jc w:val="right"/>
              <w:rPr>
                <w:sz w:val="26"/>
                <w:szCs w:val="26"/>
              </w:rPr>
            </w:pPr>
            <w:r w:rsidRPr="002E2E55">
              <w:rPr>
                <w:sz w:val="26"/>
                <w:szCs w:val="26"/>
              </w:rPr>
              <w:t>100,00</w:t>
            </w:r>
          </w:p>
        </w:tc>
        <w:tc>
          <w:tcPr>
            <w:tcW w:w="1418" w:type="dxa"/>
            <w:tcBorders>
              <w:top w:val="nil"/>
              <w:left w:val="nil"/>
              <w:bottom w:val="single" w:sz="4" w:space="0" w:color="auto"/>
              <w:right w:val="single" w:sz="4" w:space="0" w:color="auto"/>
            </w:tcBorders>
            <w:shd w:val="clear" w:color="auto" w:fill="auto"/>
            <w:noWrap/>
            <w:vAlign w:val="center"/>
          </w:tcPr>
          <w:p w:rsidR="006C018F" w:rsidRPr="002E2E55" w:rsidRDefault="006C018F" w:rsidP="006974A0">
            <w:pPr>
              <w:jc w:val="right"/>
              <w:rPr>
                <w:sz w:val="26"/>
                <w:szCs w:val="26"/>
              </w:rPr>
            </w:pPr>
            <w:r w:rsidRPr="002E2E55">
              <w:rPr>
                <w:sz w:val="26"/>
                <w:szCs w:val="26"/>
              </w:rPr>
              <w:t>602.252</w:t>
            </w:r>
          </w:p>
        </w:tc>
        <w:tc>
          <w:tcPr>
            <w:tcW w:w="1288" w:type="dxa"/>
            <w:tcBorders>
              <w:top w:val="nil"/>
              <w:left w:val="nil"/>
              <w:bottom w:val="single" w:sz="4" w:space="0" w:color="auto"/>
              <w:right w:val="single" w:sz="4" w:space="0" w:color="auto"/>
            </w:tcBorders>
            <w:shd w:val="clear" w:color="auto" w:fill="auto"/>
            <w:noWrap/>
            <w:vAlign w:val="center"/>
          </w:tcPr>
          <w:p w:rsidR="006C018F" w:rsidRPr="002E2E55" w:rsidRDefault="006C018F" w:rsidP="006974A0">
            <w:pPr>
              <w:jc w:val="right"/>
              <w:rPr>
                <w:sz w:val="26"/>
                <w:szCs w:val="26"/>
              </w:rPr>
            </w:pPr>
            <w:r w:rsidRPr="002E2E55">
              <w:rPr>
                <w:sz w:val="26"/>
                <w:szCs w:val="26"/>
              </w:rPr>
              <w:t>100</w:t>
            </w:r>
          </w:p>
        </w:tc>
        <w:tc>
          <w:tcPr>
            <w:tcW w:w="1580" w:type="dxa"/>
            <w:tcBorders>
              <w:top w:val="nil"/>
              <w:left w:val="nil"/>
              <w:bottom w:val="single" w:sz="4" w:space="0" w:color="auto"/>
              <w:right w:val="single" w:sz="4" w:space="0" w:color="auto"/>
            </w:tcBorders>
            <w:shd w:val="clear" w:color="auto" w:fill="auto"/>
            <w:noWrap/>
            <w:vAlign w:val="center"/>
          </w:tcPr>
          <w:p w:rsidR="006C018F" w:rsidRPr="002E2E55" w:rsidRDefault="006C018F" w:rsidP="006974A0">
            <w:pPr>
              <w:jc w:val="right"/>
              <w:rPr>
                <w:sz w:val="26"/>
                <w:szCs w:val="26"/>
              </w:rPr>
            </w:pPr>
            <w:r w:rsidRPr="002E2E55">
              <w:rPr>
                <w:sz w:val="26"/>
                <w:szCs w:val="26"/>
              </w:rPr>
              <w:t>887.264</w:t>
            </w:r>
          </w:p>
        </w:tc>
        <w:tc>
          <w:tcPr>
            <w:tcW w:w="971" w:type="dxa"/>
            <w:tcBorders>
              <w:top w:val="nil"/>
              <w:left w:val="nil"/>
              <w:bottom w:val="single" w:sz="4" w:space="0" w:color="auto"/>
              <w:right w:val="nil"/>
            </w:tcBorders>
            <w:shd w:val="clear" w:color="auto" w:fill="auto"/>
            <w:noWrap/>
            <w:vAlign w:val="center"/>
          </w:tcPr>
          <w:p w:rsidR="006C018F" w:rsidRPr="002E2E55" w:rsidRDefault="006C018F" w:rsidP="006974A0">
            <w:pPr>
              <w:jc w:val="right"/>
              <w:rPr>
                <w:sz w:val="26"/>
                <w:szCs w:val="26"/>
              </w:rPr>
            </w:pPr>
            <w:r w:rsidRPr="002E2E55">
              <w:rPr>
                <w:sz w:val="26"/>
                <w:szCs w:val="26"/>
              </w:rPr>
              <w:t>100</w:t>
            </w:r>
          </w:p>
        </w:tc>
        <w:tc>
          <w:tcPr>
            <w:tcW w:w="913" w:type="dxa"/>
            <w:tcBorders>
              <w:top w:val="nil"/>
              <w:left w:val="single" w:sz="4" w:space="0" w:color="auto"/>
              <w:bottom w:val="single" w:sz="4" w:space="0" w:color="auto"/>
              <w:right w:val="single" w:sz="4" w:space="0" w:color="auto"/>
            </w:tcBorders>
            <w:shd w:val="clear" w:color="auto" w:fill="auto"/>
            <w:noWrap/>
            <w:vAlign w:val="center"/>
          </w:tcPr>
          <w:p w:rsidR="006C018F" w:rsidRPr="002E2E55" w:rsidRDefault="006C018F" w:rsidP="006974A0">
            <w:pPr>
              <w:jc w:val="right"/>
              <w:rPr>
                <w:sz w:val="26"/>
                <w:szCs w:val="26"/>
              </w:rPr>
            </w:pPr>
            <w:r w:rsidRPr="002E2E55">
              <w:rPr>
                <w:sz w:val="26"/>
                <w:szCs w:val="26"/>
              </w:rPr>
              <w:t>4,11</w:t>
            </w:r>
          </w:p>
        </w:tc>
        <w:tc>
          <w:tcPr>
            <w:tcW w:w="864" w:type="dxa"/>
            <w:tcBorders>
              <w:top w:val="nil"/>
              <w:left w:val="nil"/>
              <w:bottom w:val="single" w:sz="4" w:space="0" w:color="auto"/>
              <w:right w:val="single" w:sz="4" w:space="0" w:color="auto"/>
            </w:tcBorders>
            <w:shd w:val="clear" w:color="auto" w:fill="auto"/>
            <w:noWrap/>
            <w:vAlign w:val="center"/>
          </w:tcPr>
          <w:p w:rsidR="006C018F" w:rsidRPr="002E2E55" w:rsidRDefault="006C018F" w:rsidP="006974A0">
            <w:pPr>
              <w:jc w:val="right"/>
              <w:rPr>
                <w:sz w:val="26"/>
                <w:szCs w:val="26"/>
              </w:rPr>
            </w:pPr>
            <w:r w:rsidRPr="002E2E55">
              <w:rPr>
                <w:sz w:val="26"/>
                <w:szCs w:val="26"/>
              </w:rPr>
              <w:t>10,17</w:t>
            </w:r>
          </w:p>
        </w:tc>
      </w:tr>
      <w:tr w:rsidR="006C018F" w:rsidRPr="002E2E55" w:rsidTr="006C018F">
        <w:trPr>
          <w:trHeight w:val="362"/>
        </w:trPr>
        <w:tc>
          <w:tcPr>
            <w:tcW w:w="772"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6"/>
                <w:szCs w:val="26"/>
              </w:rPr>
            </w:pPr>
            <w:r w:rsidRPr="002E2E55">
              <w:rPr>
                <w:sz w:val="26"/>
                <w:szCs w:val="26"/>
              </w:rPr>
              <w:t>4.1</w:t>
            </w:r>
          </w:p>
        </w:tc>
        <w:tc>
          <w:tcPr>
            <w:tcW w:w="3214"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6"/>
                <w:szCs w:val="26"/>
              </w:rPr>
            </w:pPr>
            <w:r w:rsidRPr="002E2E55">
              <w:rPr>
                <w:sz w:val="26"/>
                <w:szCs w:val="26"/>
              </w:rPr>
              <w:t>Giá trị sản xuất nông nghiệp</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239.588</w:t>
            </w:r>
          </w:p>
        </w:tc>
        <w:tc>
          <w:tcPr>
            <w:tcW w:w="1122"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52,73</w:t>
            </w:r>
          </w:p>
        </w:tc>
        <w:tc>
          <w:tcPr>
            <w:tcW w:w="141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370.501</w:t>
            </w:r>
          </w:p>
        </w:tc>
        <w:tc>
          <w:tcPr>
            <w:tcW w:w="128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61,52</w:t>
            </w:r>
          </w:p>
        </w:tc>
        <w:tc>
          <w:tcPr>
            <w:tcW w:w="1580"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572.042</w:t>
            </w:r>
          </w:p>
        </w:tc>
        <w:tc>
          <w:tcPr>
            <w:tcW w:w="971" w:type="dxa"/>
            <w:tcBorders>
              <w:top w:val="nil"/>
              <w:left w:val="nil"/>
              <w:bottom w:val="single" w:sz="8" w:space="0" w:color="auto"/>
              <w:right w:val="nil"/>
            </w:tcBorders>
            <w:shd w:val="clear" w:color="auto" w:fill="auto"/>
            <w:noWrap/>
            <w:vAlign w:val="center"/>
            <w:hideMark/>
          </w:tcPr>
          <w:p w:rsidR="006C018F" w:rsidRPr="002E2E55" w:rsidRDefault="006C018F" w:rsidP="006974A0">
            <w:pPr>
              <w:jc w:val="right"/>
              <w:rPr>
                <w:sz w:val="26"/>
                <w:szCs w:val="26"/>
              </w:rPr>
            </w:pPr>
            <w:r w:rsidRPr="002E2E55">
              <w:rPr>
                <w:sz w:val="26"/>
                <w:szCs w:val="26"/>
              </w:rPr>
              <w:t>64,47</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6,43</w:t>
            </w:r>
          </w:p>
        </w:tc>
        <w:tc>
          <w:tcPr>
            <w:tcW w:w="86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11,47</w:t>
            </w:r>
          </w:p>
        </w:tc>
      </w:tr>
      <w:tr w:rsidR="006C018F" w:rsidRPr="002E2E55" w:rsidTr="006C018F">
        <w:trPr>
          <w:trHeight w:val="362"/>
        </w:trPr>
        <w:tc>
          <w:tcPr>
            <w:tcW w:w="772" w:type="dxa"/>
            <w:tcBorders>
              <w:top w:val="nil"/>
              <w:left w:val="single" w:sz="8" w:space="0" w:color="auto"/>
              <w:bottom w:val="single" w:sz="8" w:space="0" w:color="auto"/>
              <w:right w:val="single" w:sz="8" w:space="0" w:color="auto"/>
            </w:tcBorders>
            <w:shd w:val="clear" w:color="auto" w:fill="auto"/>
            <w:noWrap/>
            <w:vAlign w:val="center"/>
            <w:hideMark/>
          </w:tcPr>
          <w:p w:rsidR="006C018F" w:rsidRPr="002E2E55" w:rsidRDefault="006C018F" w:rsidP="006C018F">
            <w:pPr>
              <w:jc w:val="center"/>
              <w:rPr>
                <w:sz w:val="26"/>
                <w:szCs w:val="26"/>
              </w:rPr>
            </w:pPr>
            <w:r w:rsidRPr="002E2E55">
              <w:rPr>
                <w:sz w:val="26"/>
                <w:szCs w:val="26"/>
              </w:rPr>
              <w:t>4.2</w:t>
            </w:r>
          </w:p>
        </w:tc>
        <w:tc>
          <w:tcPr>
            <w:tcW w:w="3214" w:type="dxa"/>
            <w:tcBorders>
              <w:top w:val="nil"/>
              <w:left w:val="nil"/>
              <w:bottom w:val="single" w:sz="8" w:space="0" w:color="auto"/>
              <w:right w:val="nil"/>
            </w:tcBorders>
            <w:shd w:val="clear" w:color="auto" w:fill="auto"/>
            <w:noWrap/>
            <w:vAlign w:val="center"/>
            <w:hideMark/>
          </w:tcPr>
          <w:p w:rsidR="006C018F" w:rsidRPr="002E2E55" w:rsidRDefault="006C018F" w:rsidP="006C018F">
            <w:pPr>
              <w:rPr>
                <w:sz w:val="26"/>
                <w:szCs w:val="26"/>
              </w:rPr>
            </w:pPr>
            <w:r w:rsidRPr="002E2E55">
              <w:rPr>
                <w:sz w:val="26"/>
                <w:szCs w:val="26"/>
              </w:rPr>
              <w:t>Gía trị CN,TTCN,TM-DV</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214.748</w:t>
            </w:r>
          </w:p>
        </w:tc>
        <w:tc>
          <w:tcPr>
            <w:tcW w:w="1122"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47,27</w:t>
            </w:r>
          </w:p>
        </w:tc>
        <w:tc>
          <w:tcPr>
            <w:tcW w:w="141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231.751</w:t>
            </w:r>
          </w:p>
        </w:tc>
        <w:tc>
          <w:tcPr>
            <w:tcW w:w="128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38,48</w:t>
            </w:r>
          </w:p>
        </w:tc>
        <w:tc>
          <w:tcPr>
            <w:tcW w:w="1580"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315.222</w:t>
            </w:r>
          </w:p>
        </w:tc>
        <w:tc>
          <w:tcPr>
            <w:tcW w:w="971" w:type="dxa"/>
            <w:tcBorders>
              <w:top w:val="single" w:sz="4" w:space="0" w:color="auto"/>
              <w:left w:val="nil"/>
              <w:bottom w:val="single" w:sz="4" w:space="0" w:color="auto"/>
              <w:right w:val="nil"/>
            </w:tcBorders>
            <w:shd w:val="clear" w:color="auto" w:fill="auto"/>
            <w:noWrap/>
            <w:vAlign w:val="center"/>
            <w:hideMark/>
          </w:tcPr>
          <w:p w:rsidR="006C018F" w:rsidRPr="002E2E55" w:rsidRDefault="006C018F" w:rsidP="006974A0">
            <w:pPr>
              <w:jc w:val="right"/>
              <w:rPr>
                <w:sz w:val="26"/>
                <w:szCs w:val="26"/>
              </w:rPr>
            </w:pPr>
            <w:r w:rsidRPr="002E2E55">
              <w:rPr>
                <w:sz w:val="26"/>
                <w:szCs w:val="26"/>
              </w:rPr>
              <w:t>35,53</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1,09</w:t>
            </w:r>
          </w:p>
        </w:tc>
        <w:tc>
          <w:tcPr>
            <w:tcW w:w="86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r w:rsidRPr="002E2E55">
              <w:rPr>
                <w:sz w:val="26"/>
                <w:szCs w:val="26"/>
              </w:rPr>
              <w:t>7,99</w:t>
            </w:r>
          </w:p>
        </w:tc>
      </w:tr>
      <w:tr w:rsidR="006C018F" w:rsidRPr="002E2E55" w:rsidTr="006C018F">
        <w:trPr>
          <w:trHeight w:val="347"/>
        </w:trPr>
        <w:tc>
          <w:tcPr>
            <w:tcW w:w="772" w:type="dxa"/>
            <w:tcBorders>
              <w:top w:val="nil"/>
              <w:left w:val="single" w:sz="8" w:space="0" w:color="auto"/>
              <w:bottom w:val="single" w:sz="4" w:space="0" w:color="auto"/>
              <w:right w:val="single" w:sz="8" w:space="0" w:color="auto"/>
            </w:tcBorders>
            <w:shd w:val="clear" w:color="auto" w:fill="auto"/>
            <w:noWrap/>
            <w:vAlign w:val="center"/>
            <w:hideMark/>
          </w:tcPr>
          <w:p w:rsidR="006C018F" w:rsidRPr="002E2E55" w:rsidRDefault="006C018F" w:rsidP="006C018F">
            <w:pPr>
              <w:jc w:val="center"/>
              <w:rPr>
                <w:sz w:val="26"/>
                <w:szCs w:val="26"/>
              </w:rPr>
            </w:pPr>
            <w:r w:rsidRPr="002E2E55">
              <w:rPr>
                <w:sz w:val="26"/>
                <w:szCs w:val="26"/>
              </w:rPr>
              <w:t>5</w:t>
            </w:r>
          </w:p>
        </w:tc>
        <w:tc>
          <w:tcPr>
            <w:tcW w:w="3214" w:type="dxa"/>
            <w:tcBorders>
              <w:top w:val="nil"/>
              <w:left w:val="nil"/>
              <w:bottom w:val="single" w:sz="4" w:space="0" w:color="auto"/>
              <w:right w:val="nil"/>
            </w:tcBorders>
            <w:shd w:val="clear" w:color="auto" w:fill="auto"/>
            <w:noWrap/>
            <w:vAlign w:val="center"/>
            <w:hideMark/>
          </w:tcPr>
          <w:p w:rsidR="006C018F" w:rsidRPr="002E2E55" w:rsidRDefault="006C018F" w:rsidP="006C018F">
            <w:pPr>
              <w:rPr>
                <w:sz w:val="26"/>
                <w:szCs w:val="26"/>
              </w:rPr>
            </w:pPr>
            <w:r w:rsidRPr="002E2E55">
              <w:rPr>
                <w:sz w:val="26"/>
                <w:szCs w:val="26"/>
              </w:rPr>
              <w:t>Thu nhập bình quân người (triệu đồng/năm)</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b/>
                <w:bCs/>
                <w:sz w:val="26"/>
                <w:szCs w:val="26"/>
              </w:rPr>
            </w:pPr>
            <w:r w:rsidRPr="002E2E55">
              <w:rPr>
                <w:b/>
                <w:bCs/>
                <w:sz w:val="26"/>
                <w:szCs w:val="26"/>
              </w:rPr>
              <w:t>45,47</w:t>
            </w:r>
          </w:p>
        </w:tc>
        <w:tc>
          <w:tcPr>
            <w:tcW w:w="1122"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c>
          <w:tcPr>
            <w:tcW w:w="141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b/>
                <w:bCs/>
                <w:sz w:val="26"/>
                <w:szCs w:val="26"/>
              </w:rPr>
            </w:pPr>
            <w:r w:rsidRPr="002E2E55">
              <w:rPr>
                <w:b/>
                <w:bCs/>
                <w:sz w:val="26"/>
                <w:szCs w:val="26"/>
              </w:rPr>
              <w:t>56,06</w:t>
            </w:r>
          </w:p>
        </w:tc>
        <w:tc>
          <w:tcPr>
            <w:tcW w:w="1288"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sz w:val="26"/>
                <w:szCs w:val="26"/>
              </w:rPr>
            </w:pPr>
          </w:p>
        </w:tc>
        <w:tc>
          <w:tcPr>
            <w:tcW w:w="1580"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b/>
                <w:bCs/>
                <w:sz w:val="26"/>
                <w:szCs w:val="26"/>
              </w:rPr>
            </w:pPr>
            <w:r w:rsidRPr="002E2E55">
              <w:rPr>
                <w:b/>
                <w:bCs/>
                <w:sz w:val="26"/>
                <w:szCs w:val="26"/>
              </w:rPr>
              <w:t>79,25</w:t>
            </w:r>
          </w:p>
        </w:tc>
        <w:tc>
          <w:tcPr>
            <w:tcW w:w="971" w:type="dxa"/>
            <w:tcBorders>
              <w:top w:val="nil"/>
              <w:left w:val="nil"/>
              <w:bottom w:val="single" w:sz="4" w:space="0" w:color="auto"/>
              <w:right w:val="nil"/>
            </w:tcBorders>
            <w:shd w:val="clear" w:color="auto" w:fill="auto"/>
            <w:noWrap/>
            <w:vAlign w:val="center"/>
            <w:hideMark/>
          </w:tcPr>
          <w:p w:rsidR="006C018F" w:rsidRPr="002E2E55" w:rsidRDefault="006C018F" w:rsidP="006974A0">
            <w:pPr>
              <w:jc w:val="right"/>
              <w:rPr>
                <w:sz w:val="26"/>
                <w:szCs w:val="26"/>
              </w:rPr>
            </w:pP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6C018F" w:rsidRPr="002E2E55" w:rsidRDefault="006C018F" w:rsidP="006974A0">
            <w:pPr>
              <w:jc w:val="right"/>
              <w:rPr>
                <w:b/>
                <w:sz w:val="26"/>
                <w:szCs w:val="26"/>
              </w:rPr>
            </w:pPr>
            <w:r w:rsidRPr="002E2E55">
              <w:rPr>
                <w:b/>
                <w:sz w:val="26"/>
                <w:szCs w:val="26"/>
              </w:rPr>
              <w:t>3,04</w:t>
            </w:r>
          </w:p>
        </w:tc>
        <w:tc>
          <w:tcPr>
            <w:tcW w:w="864" w:type="dxa"/>
            <w:tcBorders>
              <w:top w:val="nil"/>
              <w:left w:val="nil"/>
              <w:bottom w:val="single" w:sz="4" w:space="0" w:color="auto"/>
              <w:right w:val="single" w:sz="4" w:space="0" w:color="auto"/>
            </w:tcBorders>
            <w:shd w:val="clear" w:color="auto" w:fill="auto"/>
            <w:noWrap/>
            <w:vAlign w:val="center"/>
            <w:hideMark/>
          </w:tcPr>
          <w:p w:rsidR="006C018F" w:rsidRPr="002E2E55" w:rsidRDefault="006C018F" w:rsidP="006974A0">
            <w:pPr>
              <w:jc w:val="right"/>
              <w:rPr>
                <w:b/>
                <w:sz w:val="26"/>
                <w:szCs w:val="26"/>
              </w:rPr>
            </w:pPr>
            <w:r w:rsidRPr="002E2E55">
              <w:rPr>
                <w:b/>
                <w:sz w:val="26"/>
                <w:szCs w:val="26"/>
              </w:rPr>
              <w:t>9,04</w:t>
            </w:r>
          </w:p>
        </w:tc>
      </w:tr>
    </w:tbl>
    <w:p w:rsidR="00ED21A5" w:rsidRPr="002E2E55" w:rsidRDefault="00ED21A5" w:rsidP="00631B8D">
      <w:pPr>
        <w:spacing w:line="360" w:lineRule="auto"/>
        <w:rPr>
          <w:b/>
          <w:sz w:val="26"/>
          <w:szCs w:val="26"/>
        </w:rPr>
      </w:pPr>
    </w:p>
    <w:p w:rsidR="00ED21A5" w:rsidRPr="002E2E55" w:rsidRDefault="00ED21A5" w:rsidP="00ED21A5">
      <w:r w:rsidRPr="002E2E55">
        <w:br w:type="page"/>
      </w:r>
    </w:p>
    <w:p w:rsidR="00ED21A5" w:rsidRPr="002E2E55" w:rsidRDefault="00ED21A5" w:rsidP="00631B8D">
      <w:pPr>
        <w:spacing w:line="360" w:lineRule="auto"/>
        <w:rPr>
          <w:b/>
          <w:sz w:val="26"/>
          <w:szCs w:val="26"/>
        </w:rPr>
        <w:sectPr w:rsidR="00ED21A5" w:rsidRPr="002E2E55" w:rsidSect="001A009B">
          <w:pgSz w:w="16834" w:h="11909" w:orient="landscape" w:code="9"/>
          <w:pgMar w:top="1134" w:right="1134" w:bottom="1701" w:left="1134" w:header="720" w:footer="720" w:gutter="0"/>
          <w:cols w:space="720"/>
          <w:docGrid w:linePitch="360"/>
        </w:sectPr>
      </w:pPr>
    </w:p>
    <w:p w:rsidR="00ED21A5" w:rsidRPr="002E2E55" w:rsidRDefault="00ED21A5" w:rsidP="00FE2854">
      <w:pPr>
        <w:spacing w:before="60" w:after="60" w:line="360" w:lineRule="auto"/>
        <w:ind w:firstLine="770"/>
        <w:jc w:val="both"/>
        <w:rPr>
          <w:bCs/>
          <w:sz w:val="26"/>
          <w:szCs w:val="26"/>
        </w:rPr>
      </w:pPr>
      <w:r w:rsidRPr="002E2E55">
        <w:rPr>
          <w:sz w:val="26"/>
          <w:szCs w:val="26"/>
        </w:rPr>
        <w:lastRenderedPageBreak/>
        <w:t xml:space="preserve">Kết quả quy hoạch sản xuất cho thấy, tiêu chí về lao động có việc làm thường xuyên 97% và tiêu chí thu nhập của xã đảm bảo được tiêu chí của nông thôn mới. Kinh tế của địa phương chủ yếu là nuôi trồng thủy sản, đây là ngành nghề có lợi nhuận cao nhưng rủi ro trong sản xuất cũng rất cao do ảnh hưởng của dịch bệnh và chịu tác động mạnh bởi sự bất thường của thời tiết và tình trạng xâm nhập mặn. Do đó, </w:t>
      </w:r>
      <w:r w:rsidRPr="002E2E55">
        <w:rPr>
          <w:bCs/>
          <w:sz w:val="26"/>
          <w:szCs w:val="26"/>
        </w:rPr>
        <w:t>đạt được thu nhập như trên, xã cần phải tập trung công tác đào tạo, nâng cao tay nghề cho đội ngũ cán bộ quản lý của địa phương và cả người dân, quản lý tốt chất lượng con giống, thường xuyên cập nhập về thị trường tiêu thụ, chuyển giao về khoa học kỹ thuật và ứng dụng khoa học vào sản xuất, kiểm soát chất lượng môi trường nước nhằm giúp người dân an tâm sản xuất đạt hiệu quả cao.</w:t>
      </w:r>
    </w:p>
    <w:p w:rsidR="0063407F" w:rsidRPr="002E2E55" w:rsidRDefault="00AF495F" w:rsidP="00FE2854">
      <w:pPr>
        <w:pStyle w:val="Heading3"/>
        <w:numPr>
          <w:ilvl w:val="0"/>
          <w:numId w:val="0"/>
        </w:numPr>
        <w:spacing w:before="60" w:after="60" w:line="360" w:lineRule="auto"/>
        <w:rPr>
          <w:rFonts w:ascii="Times New Roman" w:hAnsi="Times New Roman"/>
          <w:b/>
          <w:szCs w:val="26"/>
          <w:lang w:val="pt-BR"/>
        </w:rPr>
      </w:pPr>
      <w:bookmarkStart w:id="295" w:name="_Toc21979490"/>
      <w:r w:rsidRPr="002E2E55">
        <w:rPr>
          <w:rFonts w:ascii="Times New Roman" w:hAnsi="Times New Roman"/>
          <w:b/>
          <w:szCs w:val="26"/>
          <w:lang w:val="pt-BR"/>
        </w:rPr>
        <w:t xml:space="preserve">4.6.4 </w:t>
      </w:r>
      <w:r w:rsidR="0063407F" w:rsidRPr="002E2E55">
        <w:rPr>
          <w:rFonts w:ascii="Times New Roman" w:hAnsi="Times New Roman"/>
          <w:b/>
          <w:szCs w:val="26"/>
          <w:lang w:val="pt-BR"/>
        </w:rPr>
        <w:t>Hiệu quả về mặt xã hội</w:t>
      </w:r>
      <w:bookmarkEnd w:id="295"/>
    </w:p>
    <w:p w:rsidR="0063407F" w:rsidRPr="002E2E55" w:rsidRDefault="0063407F" w:rsidP="00FE2854">
      <w:pPr>
        <w:spacing w:before="60" w:after="60" w:line="360" w:lineRule="auto"/>
        <w:ind w:firstLine="720"/>
        <w:jc w:val="both"/>
        <w:rPr>
          <w:iCs/>
          <w:sz w:val="26"/>
          <w:szCs w:val="26"/>
          <w:lang w:val="vi-VN"/>
        </w:rPr>
      </w:pPr>
      <w:bookmarkStart w:id="296" w:name="_Toc266828430"/>
      <w:bookmarkStart w:id="297" w:name="_Toc275156004"/>
      <w:bookmarkStart w:id="298" w:name="_Toc302571443"/>
      <w:bookmarkStart w:id="299" w:name="_Toc335824192"/>
      <w:bookmarkStart w:id="300" w:name="_Toc356918890"/>
      <w:bookmarkStart w:id="301" w:name="_Toc356946423"/>
      <w:bookmarkStart w:id="302" w:name="_Toc361844618"/>
      <w:r w:rsidRPr="002E2E55">
        <w:rPr>
          <w:iCs/>
          <w:sz w:val="26"/>
          <w:szCs w:val="26"/>
          <w:lang w:val="vi-VN"/>
        </w:rPr>
        <w:t>- Hiện nay tập quán canh tác của người dân chủ yếu là canh tác lúa nên có kinh nghiệm trong sản xuất, đây là mô hình có thu nhập thấp nhưng ổn định và ít rủi ro. Tuy nhiên không giải quyết được các vấn đề khác như lao động dư thừa theo mùa vụ, không cải thiện được cuộc sống nhất là về mặt đầu tư giáo dục cho thể hệ trẻ trong gia đình và cho cả cộng đồng. Do đó cần phải có sự chuyển biến mạnh mẻ trong việc chuyển đổi cơ cấu nông nghiệp để mang lại hiệu quả sản xuất, đảm bảo sinh kế cho người dân. Tuy nhiên nếu thay đổi tập quán canh tác nhanh sẽ gây sự khó thích ứng nhanh của người dân trong môi trường mới, do đó việc đề xuất khai thác theo phương án đã chọn sẽ giúp cho người dân thích nghi dần với kỹ thuật canh tác mới và thay đổi dần tập quán chuyên canh tác lúa sang nuôi trồng thủy sản và mô hình Tôm - Lúa.</w:t>
      </w:r>
    </w:p>
    <w:p w:rsidR="0063407F" w:rsidRPr="002E2E55" w:rsidRDefault="0063407F" w:rsidP="00FE2854">
      <w:pPr>
        <w:spacing w:before="60" w:after="60" w:line="360" w:lineRule="auto"/>
        <w:ind w:firstLine="720"/>
        <w:jc w:val="both"/>
        <w:rPr>
          <w:iCs/>
          <w:sz w:val="26"/>
          <w:szCs w:val="26"/>
          <w:lang w:val="vi-VN"/>
        </w:rPr>
      </w:pPr>
      <w:r w:rsidRPr="002E2E55">
        <w:rPr>
          <w:iCs/>
          <w:sz w:val="26"/>
          <w:szCs w:val="26"/>
          <w:lang w:val="vi-VN"/>
        </w:rPr>
        <w:t>- Đồng thời với đề xuất thay đổi cơ cấu đã chọn theo hướng đa dạng hóa mô hình trong đó quan trọng nhất là nuôi trồng thủy sản kết hợp với trồng lúa và trồng rừng phòng hộ. Tuy nhiên tùy theo khả năng của từng nông hộ mà xây dựng những mô hình chuyên canh đầu tư cao, cho sản lượng thủy sản đồng loạt trong sản xuất hàng hóa đối với các nông hộ có khả năng để làm điểm khởi đầu cho quá trình công nghiệp hóa và chuyên canh hóa các mô hình sản xuất nông nghiệp chất lượng cao trong tương lai.</w:t>
      </w:r>
    </w:p>
    <w:p w:rsidR="0063407F" w:rsidRPr="002E2E55" w:rsidRDefault="0063407F" w:rsidP="00FE2854">
      <w:pPr>
        <w:spacing w:before="60" w:after="60" w:line="360" w:lineRule="auto"/>
        <w:ind w:firstLine="720"/>
        <w:jc w:val="both"/>
        <w:rPr>
          <w:iCs/>
          <w:sz w:val="26"/>
          <w:szCs w:val="26"/>
          <w:lang w:val="vi-VN"/>
        </w:rPr>
      </w:pPr>
      <w:r w:rsidRPr="002E2E55">
        <w:rPr>
          <w:iCs/>
          <w:sz w:val="26"/>
          <w:szCs w:val="26"/>
          <w:lang w:val="vi-VN"/>
        </w:rPr>
        <w:t xml:space="preserve">- Phối hợp với mạng lưới khuyến nông và các chương trình truyền hình, truyền thanh về sản xuất nông nghiệp kết hợp với sự hỗ trợ của các chuyên gia ở các Viện, Trường sẽ giúp đỡ người dân vùng sâu phát triển dần kiến thức về tính toán kinh tế, </w:t>
      </w:r>
      <w:r w:rsidRPr="002E2E55">
        <w:rPr>
          <w:iCs/>
          <w:sz w:val="26"/>
          <w:szCs w:val="26"/>
          <w:lang w:val="vi-VN"/>
        </w:rPr>
        <w:lastRenderedPageBreak/>
        <w:t>quan tâm đến môi trường từ đó cộng đồng xã hội sẽ được nâng dần mức sống lên. Khi mức sống được nâng cao, ý thức về cộng đồng xã hội và môi trường được hiểu biết thì khả năng phát triển bền vững về mặt xã hội cho phát triển xã Hòa Minh là có tính khả thi cao.</w:t>
      </w:r>
    </w:p>
    <w:p w:rsidR="0063407F" w:rsidRPr="002E2E55" w:rsidRDefault="00AF495F" w:rsidP="00FE2854">
      <w:pPr>
        <w:pStyle w:val="Heading3"/>
        <w:numPr>
          <w:ilvl w:val="0"/>
          <w:numId w:val="0"/>
        </w:numPr>
        <w:spacing w:before="60" w:after="60" w:line="360" w:lineRule="auto"/>
        <w:rPr>
          <w:rFonts w:ascii="Times New Roman" w:hAnsi="Times New Roman"/>
          <w:b/>
          <w:szCs w:val="26"/>
          <w:lang w:val="pt-BR"/>
        </w:rPr>
      </w:pPr>
      <w:bookmarkStart w:id="303" w:name="_Toc530530158"/>
      <w:bookmarkStart w:id="304" w:name="_Toc21979491"/>
      <w:r w:rsidRPr="002E2E55">
        <w:rPr>
          <w:rFonts w:ascii="Times New Roman" w:hAnsi="Times New Roman"/>
          <w:b/>
          <w:szCs w:val="26"/>
          <w:lang w:val="pt-BR"/>
        </w:rPr>
        <w:t>4.6.</w:t>
      </w:r>
      <w:r w:rsidR="0063407F" w:rsidRPr="002E2E55">
        <w:rPr>
          <w:rFonts w:ascii="Times New Roman" w:hAnsi="Times New Roman"/>
          <w:b/>
          <w:szCs w:val="26"/>
          <w:lang w:val="pt-BR"/>
        </w:rPr>
        <w:t>5 Hiệu quả về môi trường</w:t>
      </w:r>
      <w:bookmarkEnd w:id="296"/>
      <w:bookmarkEnd w:id="297"/>
      <w:bookmarkEnd w:id="298"/>
      <w:bookmarkEnd w:id="299"/>
      <w:bookmarkEnd w:id="300"/>
      <w:bookmarkEnd w:id="301"/>
      <w:bookmarkEnd w:id="302"/>
      <w:r w:rsidR="0063407F" w:rsidRPr="002E2E55">
        <w:rPr>
          <w:rFonts w:ascii="Times New Roman" w:hAnsi="Times New Roman"/>
          <w:b/>
          <w:szCs w:val="26"/>
          <w:lang w:val="pt-BR"/>
        </w:rPr>
        <w:t xml:space="preserve"> và một số lưu ý trong bảo vệ môi trường nuôi trồng</w:t>
      </w:r>
      <w:bookmarkEnd w:id="303"/>
      <w:bookmarkEnd w:id="304"/>
    </w:p>
    <w:p w:rsidR="0063407F" w:rsidRPr="002E2E55" w:rsidRDefault="0063407F" w:rsidP="00FE2854">
      <w:pPr>
        <w:spacing w:before="60" w:after="60" w:line="360" w:lineRule="auto"/>
        <w:ind w:firstLine="770"/>
        <w:jc w:val="both"/>
        <w:rPr>
          <w:sz w:val="26"/>
          <w:szCs w:val="26"/>
          <w:lang w:val="vi-VN"/>
        </w:rPr>
      </w:pPr>
      <w:r w:rsidRPr="002E2E55">
        <w:rPr>
          <w:sz w:val="26"/>
          <w:szCs w:val="26"/>
          <w:lang w:val="vi-VN"/>
        </w:rPr>
        <w:t>- Việc tăng cường áp dụng tiến bộ kỹ thuật, nhất là các mô hình canh tác tổng hợp, áp dụng IPM, tưới tiêu hợp lý,…. cũng sẽ góp phần nâng cao hiệu quả sử dụng bền vững nguồn tài nguyên đất, nước, hạn chế tác hại của thiên tai và ô nhiễm môi trường, góp phần làm đẹp cảnh quan ở địa phương.</w:t>
      </w:r>
    </w:p>
    <w:p w:rsidR="0063407F" w:rsidRPr="002E2E55" w:rsidRDefault="0063407F" w:rsidP="00FE2854">
      <w:pPr>
        <w:spacing w:before="60" w:after="60" w:line="360" w:lineRule="auto"/>
        <w:ind w:firstLine="770"/>
        <w:jc w:val="both"/>
        <w:rPr>
          <w:sz w:val="26"/>
          <w:szCs w:val="26"/>
          <w:lang w:val="vi-VN"/>
        </w:rPr>
      </w:pPr>
      <w:r w:rsidRPr="002E2E55">
        <w:rPr>
          <w:sz w:val="26"/>
          <w:szCs w:val="26"/>
          <w:lang w:val="vi-VN"/>
        </w:rPr>
        <w:t>- Chuyển dần từ phương thức chăn nuôi phân tán trong các khu dân cư sang chăn nuôi theo hướng tập trung và trang trại theo quy hoạch vùng chăn nuôi được phê duyệt.</w:t>
      </w:r>
      <w:r w:rsidRPr="002E2E55">
        <w:rPr>
          <w:i/>
          <w:sz w:val="26"/>
          <w:szCs w:val="26"/>
          <w:lang w:val="vi-VN"/>
        </w:rPr>
        <w:t xml:space="preserve"> </w:t>
      </w:r>
      <w:r w:rsidRPr="002E2E55">
        <w:rPr>
          <w:sz w:val="26"/>
          <w:szCs w:val="26"/>
          <w:lang w:val="vi-VN"/>
        </w:rPr>
        <w:t>Đồng thời áp dụng các biện pháp xử lý chất thải, nước thải theo công nghệ biogas và sản xuất phân hữu cơ.</w:t>
      </w:r>
    </w:p>
    <w:p w:rsidR="0063407F" w:rsidRPr="002E2E55" w:rsidRDefault="0063407F" w:rsidP="00FE2854">
      <w:pPr>
        <w:numPr>
          <w:ilvl w:val="0"/>
          <w:numId w:val="9"/>
        </w:numPr>
        <w:spacing w:before="60" w:after="60" w:line="360" w:lineRule="auto"/>
        <w:jc w:val="both"/>
        <w:rPr>
          <w:b/>
          <w:i/>
          <w:sz w:val="26"/>
          <w:szCs w:val="26"/>
          <w:lang w:val="vi-VN"/>
        </w:rPr>
      </w:pPr>
      <w:r w:rsidRPr="002E2E55">
        <w:rPr>
          <w:b/>
          <w:i/>
          <w:sz w:val="26"/>
          <w:szCs w:val="26"/>
          <w:lang w:val="vi-VN"/>
        </w:rPr>
        <w:t>Một số lưu ý bảo vệ môi trường nuôi trồng</w:t>
      </w:r>
    </w:p>
    <w:p w:rsidR="0063407F" w:rsidRPr="002E2E55" w:rsidRDefault="0063407F" w:rsidP="00FE2854">
      <w:pPr>
        <w:pStyle w:val="NormalWeb"/>
        <w:numPr>
          <w:ilvl w:val="0"/>
          <w:numId w:val="35"/>
        </w:numPr>
        <w:shd w:val="clear" w:color="auto" w:fill="FFFFFF"/>
        <w:spacing w:before="60" w:beforeAutospacing="0" w:after="60" w:afterAutospacing="0" w:line="360" w:lineRule="auto"/>
        <w:jc w:val="both"/>
        <w:rPr>
          <w:sz w:val="18"/>
          <w:szCs w:val="18"/>
          <w:lang w:val="vi-VN"/>
        </w:rPr>
      </w:pPr>
      <w:r w:rsidRPr="002E2E55">
        <w:rPr>
          <w:rStyle w:val="Strong"/>
          <w:sz w:val="26"/>
          <w:szCs w:val="26"/>
          <w:lang w:val="vi-VN"/>
        </w:rPr>
        <w:t>Đối với những mô hình nuôi cá lúa</w:t>
      </w:r>
    </w:p>
    <w:p w:rsidR="0063407F" w:rsidRPr="002E2E55" w:rsidRDefault="0063407F" w:rsidP="00FE2854">
      <w:pPr>
        <w:pStyle w:val="NormalWeb"/>
        <w:numPr>
          <w:ilvl w:val="0"/>
          <w:numId w:val="36"/>
        </w:numPr>
        <w:shd w:val="clear" w:color="auto" w:fill="FFFFFF"/>
        <w:spacing w:before="60" w:beforeAutospacing="0" w:after="60" w:afterAutospacing="0" w:line="360" w:lineRule="auto"/>
        <w:jc w:val="both"/>
        <w:rPr>
          <w:sz w:val="18"/>
          <w:szCs w:val="18"/>
          <w:lang w:val="vi-VN"/>
        </w:rPr>
      </w:pPr>
      <w:r w:rsidRPr="002E2E55">
        <w:rPr>
          <w:sz w:val="14"/>
          <w:szCs w:val="14"/>
          <w:lang w:val="vi-VN"/>
        </w:rPr>
        <w:t> </w:t>
      </w:r>
      <w:r w:rsidRPr="002E2E55">
        <w:rPr>
          <w:sz w:val="26"/>
          <w:szCs w:val="26"/>
          <w:lang w:val="vi-VN"/>
        </w:rPr>
        <w:t>Gia cố bờ ruộng chắc chắn và đắp bờ cao hơn mực nước 0,5 m để vượt lũ, xung quanh ruộng nuôi phải bố trí nhiều cống thoát nước.</w:t>
      </w:r>
    </w:p>
    <w:p w:rsidR="0063407F" w:rsidRPr="002E2E55" w:rsidRDefault="0063407F" w:rsidP="00FE2854">
      <w:pPr>
        <w:pStyle w:val="NormalWeb"/>
        <w:numPr>
          <w:ilvl w:val="0"/>
          <w:numId w:val="36"/>
        </w:numPr>
        <w:shd w:val="clear" w:color="auto" w:fill="FFFFFF"/>
        <w:spacing w:before="60" w:beforeAutospacing="0" w:after="60" w:afterAutospacing="0" w:line="360" w:lineRule="auto"/>
        <w:jc w:val="both"/>
        <w:rPr>
          <w:sz w:val="18"/>
          <w:szCs w:val="18"/>
          <w:lang w:val="vi-VN"/>
        </w:rPr>
      </w:pPr>
      <w:r w:rsidRPr="002E2E55">
        <w:rPr>
          <w:sz w:val="14"/>
          <w:szCs w:val="14"/>
          <w:lang w:val="vi-VN"/>
        </w:rPr>
        <w:t> </w:t>
      </w:r>
      <w:r w:rsidRPr="002E2E55">
        <w:rPr>
          <w:sz w:val="26"/>
          <w:szCs w:val="26"/>
          <w:lang w:val="vi-VN"/>
        </w:rPr>
        <w:t>Phải căng lưới bao xung quanh bờ ruộng và thường xuyên kiểm tra để khắc phục trường hợp lưới rách hoặc nước chảy làm trống dưới chân lưới sẽ thất thất thoát</w:t>
      </w:r>
    </w:p>
    <w:p w:rsidR="0063407F" w:rsidRPr="002E2E55" w:rsidRDefault="0063407F" w:rsidP="00FE2854">
      <w:pPr>
        <w:pStyle w:val="NormalWeb"/>
        <w:numPr>
          <w:ilvl w:val="0"/>
          <w:numId w:val="36"/>
        </w:numPr>
        <w:shd w:val="clear" w:color="auto" w:fill="FFFFFF"/>
        <w:spacing w:before="60" w:beforeAutospacing="0" w:after="60" w:afterAutospacing="0" w:line="360" w:lineRule="auto"/>
        <w:jc w:val="both"/>
        <w:rPr>
          <w:sz w:val="18"/>
          <w:szCs w:val="18"/>
          <w:lang w:val="vi-VN"/>
        </w:rPr>
      </w:pPr>
      <w:r w:rsidRPr="002E2E55">
        <w:rPr>
          <w:sz w:val="26"/>
          <w:szCs w:val="26"/>
          <w:lang w:val="vi-VN"/>
        </w:rPr>
        <w:t>Thường xuyên kiểm tra lưới, hệ thống cống, bờ và đắp lại những nơi xung yếu chống tránh tình trạng vỡ bờ. Dọn sạch đăng cống, mương rãnh để nước thoát nhanh.</w:t>
      </w:r>
    </w:p>
    <w:p w:rsidR="0063407F" w:rsidRPr="002E2E55" w:rsidRDefault="0063407F" w:rsidP="00FE2854">
      <w:pPr>
        <w:pStyle w:val="NormalWeb"/>
        <w:numPr>
          <w:ilvl w:val="0"/>
          <w:numId w:val="36"/>
        </w:numPr>
        <w:shd w:val="clear" w:color="auto" w:fill="FFFFFF"/>
        <w:spacing w:before="60" w:beforeAutospacing="0" w:after="60" w:afterAutospacing="0" w:line="360" w:lineRule="auto"/>
        <w:jc w:val="both"/>
        <w:rPr>
          <w:sz w:val="18"/>
          <w:szCs w:val="18"/>
          <w:lang w:val="vi-VN"/>
        </w:rPr>
      </w:pPr>
      <w:r w:rsidRPr="002E2E55">
        <w:rPr>
          <w:sz w:val="26"/>
          <w:szCs w:val="26"/>
          <w:lang w:val="vi-VN"/>
        </w:rPr>
        <w:t>Chuẩn bị máy bơm tiêu úng khi cần thiết.( chuẩn bị thêm máy phát điện nếu có  để đề phòng điện lưới bị mất )</w:t>
      </w:r>
    </w:p>
    <w:p w:rsidR="0063407F" w:rsidRPr="002E2E55" w:rsidRDefault="0063407F" w:rsidP="00FE2854">
      <w:pPr>
        <w:pStyle w:val="NormalWeb"/>
        <w:numPr>
          <w:ilvl w:val="0"/>
          <w:numId w:val="36"/>
        </w:numPr>
        <w:shd w:val="clear" w:color="auto" w:fill="FFFFFF"/>
        <w:spacing w:before="60" w:beforeAutospacing="0" w:after="60" w:afterAutospacing="0" w:line="360" w:lineRule="auto"/>
        <w:jc w:val="both"/>
        <w:rPr>
          <w:sz w:val="18"/>
          <w:szCs w:val="18"/>
          <w:lang w:val="vi-VN"/>
        </w:rPr>
      </w:pPr>
      <w:r w:rsidRPr="002E2E55">
        <w:rPr>
          <w:sz w:val="14"/>
          <w:szCs w:val="14"/>
          <w:lang w:val="vi-VN"/>
        </w:rPr>
        <w:t> </w:t>
      </w:r>
      <w:r w:rsidRPr="002E2E55">
        <w:rPr>
          <w:sz w:val="26"/>
          <w:szCs w:val="26"/>
          <w:lang w:val="vi-VN"/>
        </w:rPr>
        <w:t>Phương án phòng tránh lũ lụt cần phải được tính toán cho cả vùng nuôi.</w:t>
      </w:r>
    </w:p>
    <w:p w:rsidR="0063407F" w:rsidRPr="002E2E55" w:rsidRDefault="0063407F" w:rsidP="00FE2854">
      <w:pPr>
        <w:pStyle w:val="NormalWeb"/>
        <w:numPr>
          <w:ilvl w:val="0"/>
          <w:numId w:val="35"/>
        </w:numPr>
        <w:shd w:val="clear" w:color="auto" w:fill="FFFFFF"/>
        <w:spacing w:before="60" w:beforeAutospacing="0" w:after="60" w:afterAutospacing="0" w:line="360" w:lineRule="auto"/>
        <w:jc w:val="both"/>
        <w:rPr>
          <w:sz w:val="18"/>
          <w:szCs w:val="18"/>
          <w:lang w:val="vi-VN"/>
        </w:rPr>
      </w:pPr>
      <w:r w:rsidRPr="002E2E55">
        <w:rPr>
          <w:rStyle w:val="Emphasis"/>
          <w:b/>
          <w:bCs/>
          <w:sz w:val="26"/>
          <w:szCs w:val="26"/>
          <w:lang w:val="vi-VN"/>
        </w:rPr>
        <w:t> </w:t>
      </w:r>
      <w:r w:rsidRPr="002E2E55">
        <w:rPr>
          <w:rStyle w:val="Strong"/>
          <w:i/>
          <w:iCs/>
          <w:sz w:val="26"/>
          <w:szCs w:val="26"/>
          <w:lang w:val="vi-VN"/>
        </w:rPr>
        <w:t>Đối với nuôi tôm nước lợ</w:t>
      </w:r>
    </w:p>
    <w:p w:rsidR="0063407F" w:rsidRPr="002E2E55" w:rsidRDefault="0063407F" w:rsidP="00FE2854">
      <w:pPr>
        <w:pStyle w:val="NormalWeb"/>
        <w:numPr>
          <w:ilvl w:val="0"/>
          <w:numId w:val="37"/>
        </w:numPr>
        <w:shd w:val="clear" w:color="auto" w:fill="FFFFFF"/>
        <w:spacing w:before="60" w:beforeAutospacing="0" w:after="60" w:afterAutospacing="0" w:line="360" w:lineRule="auto"/>
        <w:jc w:val="both"/>
        <w:rPr>
          <w:sz w:val="18"/>
          <w:szCs w:val="18"/>
          <w:lang w:val="vi-VN"/>
        </w:rPr>
      </w:pPr>
      <w:r w:rsidRPr="002E2E55">
        <w:rPr>
          <w:sz w:val="26"/>
          <w:szCs w:val="26"/>
          <w:lang w:val="vi-VN"/>
        </w:rPr>
        <w:t xml:space="preserve">Những vùng nuôi tôm bán thâm canh, thâm canh trong vùng đầm hiện nay, người nuôi cần kiểm tra hoạt động của tôm nuôi và môi trường nước trước và </w:t>
      </w:r>
      <w:r w:rsidRPr="002E2E55">
        <w:rPr>
          <w:sz w:val="26"/>
          <w:szCs w:val="26"/>
          <w:lang w:val="vi-VN"/>
        </w:rPr>
        <w:lastRenderedPageBreak/>
        <w:t>sau mưa để có biện pháp xử lý kịp thời, tăng cường gia cố, tu sửa bờ ao, cống lấy nước để hạn chế hư hỏng, sạt lở làm thất thoát sản phẩm.</w:t>
      </w:r>
    </w:p>
    <w:p w:rsidR="0063407F" w:rsidRPr="002E2E55" w:rsidRDefault="0063407F" w:rsidP="00FE2854">
      <w:pPr>
        <w:pStyle w:val="NormalWeb"/>
        <w:numPr>
          <w:ilvl w:val="0"/>
          <w:numId w:val="37"/>
        </w:numPr>
        <w:shd w:val="clear" w:color="auto" w:fill="FFFFFF"/>
        <w:spacing w:before="60" w:beforeAutospacing="0" w:after="60" w:afterAutospacing="0" w:line="360" w:lineRule="auto"/>
        <w:jc w:val="both"/>
        <w:rPr>
          <w:sz w:val="18"/>
          <w:szCs w:val="18"/>
          <w:lang w:val="vi-VN"/>
        </w:rPr>
      </w:pPr>
      <w:r w:rsidRPr="002E2E55">
        <w:rPr>
          <w:sz w:val="26"/>
          <w:szCs w:val="26"/>
          <w:lang w:val="vi-VN"/>
        </w:rPr>
        <w:t>Thường xuyên theo dõi, cập nhật dự báo thời tiết để có biện pháp thu hoạch trước khi lũ lụt xảy ra.</w:t>
      </w:r>
    </w:p>
    <w:p w:rsidR="0063407F" w:rsidRPr="002E2E55" w:rsidRDefault="0063407F" w:rsidP="00FE2854">
      <w:pPr>
        <w:pStyle w:val="NormalWeb"/>
        <w:numPr>
          <w:ilvl w:val="0"/>
          <w:numId w:val="37"/>
        </w:numPr>
        <w:shd w:val="clear" w:color="auto" w:fill="FFFFFF"/>
        <w:spacing w:before="60" w:beforeAutospacing="0" w:after="60" w:afterAutospacing="0" w:line="360" w:lineRule="auto"/>
        <w:jc w:val="both"/>
        <w:rPr>
          <w:sz w:val="18"/>
          <w:szCs w:val="18"/>
          <w:lang w:val="vi-VN"/>
        </w:rPr>
      </w:pPr>
      <w:r w:rsidRPr="002E2E55">
        <w:rPr>
          <w:sz w:val="26"/>
          <w:szCs w:val="26"/>
          <w:lang w:val="vi-VN"/>
        </w:rPr>
        <w:t>Để hạn chế hiện tượng giảm độ mặn đột ngột trong ao nuôi tôm, người nuôi phải có kế hoạch điều tiết nước như trước khi mưa to cần phải lấy nước có độ mặn thích hợp vào ao và để mực nước trong ao cao nhất. Trong khi mưa nên tránh các hoạt động làm xáo trộn nước trong ao nuôi và sau khi mưa cần nhanh chóng rút bớt nước ở tầng mặt của ao bằng cách tháo các cánh phai của cống thoát.</w:t>
      </w:r>
    </w:p>
    <w:p w:rsidR="0063407F" w:rsidRPr="002E2E55" w:rsidRDefault="0063407F" w:rsidP="00FE2854">
      <w:pPr>
        <w:pStyle w:val="NormalWeb"/>
        <w:numPr>
          <w:ilvl w:val="0"/>
          <w:numId w:val="37"/>
        </w:numPr>
        <w:shd w:val="clear" w:color="auto" w:fill="FFFFFF"/>
        <w:spacing w:before="60" w:beforeAutospacing="0" w:after="60" w:afterAutospacing="0" w:line="360" w:lineRule="auto"/>
        <w:jc w:val="both"/>
        <w:rPr>
          <w:sz w:val="18"/>
          <w:szCs w:val="18"/>
          <w:lang w:val="vi-VN"/>
        </w:rPr>
      </w:pPr>
      <w:r w:rsidRPr="002E2E55">
        <w:rPr>
          <w:sz w:val="26"/>
          <w:szCs w:val="26"/>
          <w:lang w:val="vi-VN"/>
        </w:rPr>
        <w:t>Những vùng nuôi tôm quảng canh cải tiến thân thiện môi trường, nuôi theo hình thức đánh tỉa thả bù, người nuôi khẩn trương tận thu các sản phẩm: tôm; cua; cá, tránh thất thoát sản phẩm khi bão lụt xảy ra</w:t>
      </w:r>
    </w:p>
    <w:p w:rsidR="0063407F" w:rsidRPr="002E2E55" w:rsidRDefault="0063407F" w:rsidP="00FE2854">
      <w:pPr>
        <w:pStyle w:val="NormalWeb"/>
        <w:numPr>
          <w:ilvl w:val="0"/>
          <w:numId w:val="37"/>
        </w:numPr>
        <w:shd w:val="clear" w:color="auto" w:fill="FFFFFF"/>
        <w:spacing w:before="60" w:beforeAutospacing="0" w:after="60" w:afterAutospacing="0" w:line="360" w:lineRule="auto"/>
        <w:jc w:val="both"/>
        <w:rPr>
          <w:sz w:val="18"/>
          <w:szCs w:val="18"/>
          <w:lang w:val="vi-VN"/>
        </w:rPr>
      </w:pPr>
      <w:r w:rsidRPr="002E2E55">
        <w:rPr>
          <w:sz w:val="26"/>
          <w:szCs w:val="26"/>
          <w:lang w:val="vi-VN"/>
        </w:rPr>
        <w:t>Đối với các vùng đất bị chua phèn, rắc vôi quanh bờ phòng nước trôi phèn xuống làm biến động pH ao nuôi. Đồng thời cần chuẩn bị máy phát điện, máy sục khí đề phòng khi điện lưới bị mất</w:t>
      </w:r>
    </w:p>
    <w:p w:rsidR="0063407F" w:rsidRPr="002E2E55" w:rsidRDefault="0063407F" w:rsidP="00FE2854">
      <w:pPr>
        <w:pStyle w:val="NormalWeb"/>
        <w:numPr>
          <w:ilvl w:val="0"/>
          <w:numId w:val="37"/>
        </w:numPr>
        <w:shd w:val="clear" w:color="auto" w:fill="FFFFFF"/>
        <w:spacing w:before="60" w:beforeAutospacing="0" w:after="60" w:afterAutospacing="0" w:line="360" w:lineRule="auto"/>
        <w:jc w:val="both"/>
        <w:rPr>
          <w:sz w:val="18"/>
          <w:szCs w:val="18"/>
          <w:lang w:val="vi-VN"/>
        </w:rPr>
      </w:pPr>
      <w:r w:rsidRPr="002E2E55">
        <w:rPr>
          <w:sz w:val="26"/>
          <w:szCs w:val="26"/>
          <w:lang w:val="vi-VN"/>
        </w:rPr>
        <w:t xml:space="preserve">Các vùng nuôi tôm trên cát chịu ảnh hưởng trực tiếp của bão từ biển đổ vào, người nuôi cần phải quan tâm đến việc củng cố ao nuôi vững chắc, chủ động nguồn nước phục vụ cho sản xuất. Tích cực áp dụng các biện pháp phòng bệnh cho tôm khi thời tiết thay đổi bất thường. </w:t>
      </w:r>
    </w:p>
    <w:p w:rsidR="009D5220" w:rsidRPr="002E2E55" w:rsidRDefault="009D5220" w:rsidP="00FE2854">
      <w:pPr>
        <w:spacing w:line="360" w:lineRule="auto"/>
        <w:rPr>
          <w:lang w:val="de-DE"/>
        </w:rPr>
      </w:pPr>
      <w:r w:rsidRPr="002E2E55">
        <w:rPr>
          <w:lang w:val="de-DE"/>
        </w:rPr>
        <w:br w:type="page"/>
      </w:r>
    </w:p>
    <w:p w:rsidR="009D5220" w:rsidRPr="002E2E55" w:rsidRDefault="009D5220" w:rsidP="00FE2854">
      <w:pPr>
        <w:pStyle w:val="Heading1"/>
        <w:numPr>
          <w:ilvl w:val="0"/>
          <w:numId w:val="0"/>
        </w:numPr>
        <w:spacing w:before="0" w:after="0" w:line="360" w:lineRule="auto"/>
        <w:jc w:val="center"/>
        <w:rPr>
          <w:rFonts w:ascii="Times New Roman" w:hAnsi="Times New Roman"/>
          <w:sz w:val="26"/>
          <w:szCs w:val="26"/>
          <w:lang w:val="de-DE"/>
        </w:rPr>
      </w:pPr>
      <w:bookmarkStart w:id="305" w:name="_Toc536073979"/>
      <w:bookmarkStart w:id="306" w:name="_Toc21979492"/>
      <w:r w:rsidRPr="002E2E55">
        <w:rPr>
          <w:rFonts w:ascii="Times New Roman" w:hAnsi="Times New Roman"/>
          <w:sz w:val="26"/>
          <w:szCs w:val="26"/>
          <w:lang w:val="de-DE"/>
        </w:rPr>
        <w:lastRenderedPageBreak/>
        <w:t>CHƯƠNG 5 ĐIỀU CHỈNH QUY HOẠCH SỬ DỤNG ĐẤT</w:t>
      </w:r>
      <w:bookmarkEnd w:id="305"/>
      <w:bookmarkEnd w:id="306"/>
    </w:p>
    <w:p w:rsidR="009D5220" w:rsidRPr="002E2E55" w:rsidRDefault="009D5220" w:rsidP="00FE2854">
      <w:pPr>
        <w:pStyle w:val="Heading2"/>
        <w:numPr>
          <w:ilvl w:val="1"/>
          <w:numId w:val="42"/>
        </w:numPr>
        <w:spacing w:before="60" w:line="360" w:lineRule="auto"/>
        <w:jc w:val="both"/>
        <w:rPr>
          <w:rFonts w:ascii="Times New Roman" w:hAnsi="Times New Roman"/>
          <w:i w:val="0"/>
          <w:sz w:val="26"/>
          <w:szCs w:val="26"/>
          <w:lang w:val="de-DE"/>
        </w:rPr>
      </w:pPr>
      <w:bookmarkStart w:id="307" w:name="_Toc533325856"/>
      <w:bookmarkStart w:id="308" w:name="_Toc533571652"/>
      <w:bookmarkStart w:id="309" w:name="_Toc536073980"/>
      <w:bookmarkStart w:id="310" w:name="_Toc21979493"/>
      <w:r w:rsidRPr="002E2E55">
        <w:rPr>
          <w:rFonts w:ascii="Times New Roman" w:hAnsi="Times New Roman"/>
          <w:i w:val="0"/>
          <w:sz w:val="26"/>
          <w:szCs w:val="26"/>
          <w:lang w:val="de-DE"/>
        </w:rPr>
        <w:t>Định hướng sử dụng đất dài hạn</w:t>
      </w:r>
      <w:bookmarkEnd w:id="307"/>
      <w:bookmarkEnd w:id="308"/>
      <w:bookmarkEnd w:id="309"/>
      <w:bookmarkEnd w:id="310"/>
    </w:p>
    <w:p w:rsidR="009D5220" w:rsidRPr="002E2E55" w:rsidRDefault="009D5220" w:rsidP="00FE2854">
      <w:pPr>
        <w:pStyle w:val="Heading3"/>
        <w:numPr>
          <w:ilvl w:val="2"/>
          <w:numId w:val="42"/>
        </w:numPr>
        <w:spacing w:before="60" w:after="60" w:line="360" w:lineRule="auto"/>
        <w:rPr>
          <w:rFonts w:ascii="Times New Roman" w:hAnsi="Times New Roman"/>
          <w:b/>
          <w:lang w:val="pt-BR"/>
        </w:rPr>
      </w:pPr>
      <w:bookmarkStart w:id="311" w:name="_Toc308121458"/>
      <w:bookmarkStart w:id="312" w:name="_Toc332747087"/>
      <w:bookmarkStart w:id="313" w:name="_Toc533325857"/>
      <w:bookmarkStart w:id="314" w:name="_Toc533571653"/>
      <w:bookmarkStart w:id="315" w:name="_Toc536073981"/>
      <w:bookmarkStart w:id="316" w:name="_Toc21979494"/>
      <w:r w:rsidRPr="002E2E55">
        <w:rPr>
          <w:rFonts w:ascii="Times New Roman" w:hAnsi="Times New Roman"/>
          <w:b/>
          <w:lang w:val="pt-BR"/>
        </w:rPr>
        <w:t>Khái quát phư</w:t>
      </w:r>
      <w:r w:rsidRPr="002E2E55">
        <w:rPr>
          <w:rFonts w:ascii="Times New Roman" w:hAnsi="Times New Roman"/>
          <w:b/>
          <w:lang w:val="de-DE"/>
        </w:rPr>
        <w:t>ơng hư</w:t>
      </w:r>
      <w:r w:rsidRPr="002E2E55">
        <w:rPr>
          <w:rFonts w:ascii="Times New Roman" w:hAnsi="Times New Roman"/>
          <w:b/>
          <w:lang w:val="pt-BR"/>
        </w:rPr>
        <w:t>ớng, mục tiêu phát triển kinh tế - xã hội dài hạn</w:t>
      </w:r>
      <w:bookmarkEnd w:id="311"/>
      <w:bookmarkEnd w:id="312"/>
      <w:bookmarkEnd w:id="313"/>
      <w:bookmarkEnd w:id="314"/>
      <w:bookmarkEnd w:id="315"/>
      <w:bookmarkEnd w:id="316"/>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 xml:space="preserve">Định hướng phát triển kinh tế trên địa bàn xã theo hướng: “Nông nghiệp -Dịch vụ-Thương mại- Tiểu thủ công nghiệp”. </w:t>
      </w:r>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 xml:space="preserve">Đầu tư cải tạo, nâng cấp, mở rộng và xây dựng hệ thống cơ sở hạ tầng kỹ thuật và xã hội đáp ứng nhu cầu phát triển kinh tế địa phương. </w:t>
      </w:r>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Xây dựng mạng lưới giao thông nông thôn với chất lượng bảo đảm thuận tiện cho việc đi lại và vận chuyển hàng hóa, tiêu thụ nông sản.</w:t>
      </w:r>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Nâng cấp và cải tạo các tuyến kênh mương nội đồng đảm bảo tốt cho phục vụ sản xuất của người dân.</w:t>
      </w:r>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Chuyển dịch sản xuất nông nghiệp theo hướng hai lúa – màu nhằm nâng cao giá trị và thích ứng tốt với sự khan hiếm nguồn nước ngọt.</w:t>
      </w:r>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Duy trì và phát triển đời sống văn hóa ở nông thôn với 100% số ấp đạt tiêu chuẩn văn hóa, tỷ lệ gia đình văn hóa đạt 90%..</w:t>
      </w:r>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Xây dựng đạt chuẩn xã nông thôn mới vào năm 2018 và nâng chất lượng các tiêu chí cao hơn vào các năm tiếp theo.</w:t>
      </w:r>
    </w:p>
    <w:p w:rsidR="00056BBF" w:rsidRPr="002E2E55" w:rsidRDefault="00056BBF" w:rsidP="00FE2854">
      <w:pPr>
        <w:pStyle w:val="Heading3"/>
        <w:numPr>
          <w:ilvl w:val="2"/>
          <w:numId w:val="42"/>
        </w:numPr>
        <w:spacing w:before="60" w:after="60" w:line="360" w:lineRule="auto"/>
        <w:rPr>
          <w:rFonts w:ascii="Times New Roman" w:hAnsi="Times New Roman"/>
          <w:b/>
          <w:szCs w:val="26"/>
          <w:lang w:val="pt-BR"/>
        </w:rPr>
      </w:pPr>
      <w:bookmarkStart w:id="317" w:name="_Toc308121459"/>
      <w:bookmarkStart w:id="318" w:name="_Toc332747088"/>
      <w:bookmarkStart w:id="319" w:name="_Toc533325858"/>
      <w:bookmarkStart w:id="320" w:name="_Toc533571654"/>
      <w:bookmarkStart w:id="321" w:name="_Toc536073982"/>
      <w:bookmarkStart w:id="322" w:name="_Toc21979495"/>
      <w:r w:rsidRPr="002E2E55">
        <w:rPr>
          <w:rFonts w:ascii="Times New Roman" w:hAnsi="Times New Roman"/>
          <w:b/>
          <w:szCs w:val="26"/>
          <w:lang w:val="pt-BR"/>
        </w:rPr>
        <w:t>Quan điểm khai thác sử dụng đất</w:t>
      </w:r>
      <w:bookmarkEnd w:id="317"/>
      <w:bookmarkEnd w:id="318"/>
      <w:bookmarkEnd w:id="319"/>
      <w:bookmarkEnd w:id="320"/>
      <w:bookmarkEnd w:id="321"/>
      <w:bookmarkEnd w:id="322"/>
    </w:p>
    <w:p w:rsidR="00056BBF" w:rsidRPr="004C1F53" w:rsidRDefault="004C1F53" w:rsidP="00FE2854">
      <w:pPr>
        <w:tabs>
          <w:tab w:val="left" w:pos="567"/>
        </w:tabs>
        <w:spacing w:line="360" w:lineRule="auto"/>
        <w:jc w:val="both"/>
        <w:rPr>
          <w:b/>
          <w:spacing w:val="2"/>
          <w:sz w:val="26"/>
          <w:szCs w:val="26"/>
          <w:lang w:val="da-DK"/>
        </w:rPr>
      </w:pPr>
      <w:bookmarkStart w:id="323" w:name="_Toc1547029"/>
      <w:bookmarkStart w:id="324" w:name="_Toc1547910"/>
      <w:r w:rsidRPr="004C1F53">
        <w:rPr>
          <w:b/>
          <w:spacing w:val="2"/>
          <w:sz w:val="26"/>
          <w:szCs w:val="26"/>
          <w:lang w:val="da-DK"/>
        </w:rPr>
        <w:t xml:space="preserve">a. </w:t>
      </w:r>
      <w:r w:rsidR="00056BBF" w:rsidRPr="004C1F53">
        <w:rPr>
          <w:b/>
          <w:spacing w:val="2"/>
          <w:sz w:val="26"/>
          <w:szCs w:val="26"/>
          <w:lang w:val="da-DK"/>
        </w:rPr>
        <w:t>Quan điểm khai thác sử dụng đất hiệu quả tránh lãng phí</w:t>
      </w:r>
      <w:bookmarkEnd w:id="323"/>
      <w:bookmarkEnd w:id="324"/>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 xml:space="preserve">Khai thác sử dụng đất phải luôn phù hợp và gắn liền với định hướng phát triển KT-XH của xã, phát huy được nguồn lực, lợi thế của địa phương đồng thời phải xuất phát từ tình hình đất đai cụ thể, gắn liền và phù hợp với định hướng chung trong khai thác sử dụng đất của huyện </w:t>
      </w:r>
      <w:r w:rsidR="00DF00AE" w:rsidRPr="002E2E55">
        <w:rPr>
          <w:spacing w:val="2"/>
          <w:sz w:val="26"/>
          <w:szCs w:val="26"/>
          <w:lang w:val="da-DK"/>
        </w:rPr>
        <w:t>Châu Thành</w:t>
      </w:r>
      <w:r w:rsidRPr="002E2E55">
        <w:rPr>
          <w:spacing w:val="2"/>
          <w:sz w:val="26"/>
          <w:szCs w:val="26"/>
          <w:lang w:val="da-DK"/>
        </w:rPr>
        <w:t>. Trên cơ sở đánh giá tài nguyên đất đai, điều kiện tự nhiên và kinh tế xã hội, dưới đây là một số quan điểm khai thác sử dụng quỹ đất làm cơ sở cho việc xây dựng định hướ</w:t>
      </w:r>
      <w:r w:rsidR="001A1899" w:rsidRPr="002E2E55">
        <w:rPr>
          <w:spacing w:val="2"/>
          <w:sz w:val="26"/>
          <w:szCs w:val="26"/>
          <w:lang w:val="da-DK"/>
        </w:rPr>
        <w:t>ng sử dụng đất huyện đến năm 203</w:t>
      </w:r>
      <w:r w:rsidRPr="002E2E55">
        <w:rPr>
          <w:spacing w:val="2"/>
          <w:sz w:val="26"/>
          <w:szCs w:val="26"/>
          <w:lang w:val="da-DK"/>
        </w:rPr>
        <w:t>0:</w:t>
      </w:r>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(1). Sử dụng đất đai hợp lý, hiệu quả, đáp ứng các nhu cầu theo định hướng phát triển xã hội. Bảo vệ đất, bảo vệ môi trường sinh thái và cảnh quan thiên nhiên, đảm bảo sử dụng đất bền vững.</w:t>
      </w:r>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 xml:space="preserve">(2). Trên cơ sở cân đối quỹ đất cho xây dựng cơ bản, giao thông, thủy lợi, và khu dân cư mới. Diện tích đất canh tác còn lại được xem xét một cách tổng hợp về </w:t>
      </w:r>
      <w:r w:rsidRPr="002E2E55">
        <w:rPr>
          <w:spacing w:val="2"/>
          <w:sz w:val="26"/>
          <w:szCs w:val="26"/>
          <w:lang w:val="da-DK"/>
        </w:rPr>
        <w:lastRenderedPageBreak/>
        <w:t>điều kiện sinh thái môi trường phù hợp tính chất đất, điều kiện thủy văn, hiệu quả mang lại, bảo vệ môi trường, tránh làm suy thoái đất.</w:t>
      </w:r>
    </w:p>
    <w:p w:rsidR="004C1F53"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(3). Dành quỹ đất thích hợp cho</w:t>
      </w:r>
      <w:r w:rsidR="004C1F53">
        <w:rPr>
          <w:spacing w:val="2"/>
          <w:sz w:val="26"/>
          <w:szCs w:val="26"/>
          <w:lang w:val="da-DK"/>
        </w:rPr>
        <w:t xml:space="preserve"> phát triển thương mại, dịch vụ</w:t>
      </w:r>
    </w:p>
    <w:p w:rsidR="00056BBF" w:rsidRPr="004C1F53" w:rsidRDefault="004C1F53" w:rsidP="00FE2854">
      <w:pPr>
        <w:tabs>
          <w:tab w:val="left" w:pos="567"/>
        </w:tabs>
        <w:spacing w:line="360" w:lineRule="auto"/>
        <w:jc w:val="both"/>
        <w:rPr>
          <w:b/>
          <w:spacing w:val="2"/>
          <w:sz w:val="26"/>
          <w:szCs w:val="26"/>
          <w:lang w:val="da-DK"/>
        </w:rPr>
      </w:pPr>
      <w:r w:rsidRPr="004C1F53">
        <w:rPr>
          <w:b/>
          <w:spacing w:val="2"/>
          <w:sz w:val="26"/>
          <w:szCs w:val="26"/>
          <w:lang w:val="da-DK"/>
        </w:rPr>
        <w:t>b.</w:t>
      </w:r>
      <w:r w:rsidR="00056BBF" w:rsidRPr="004C1F53">
        <w:rPr>
          <w:b/>
          <w:sz w:val="26"/>
          <w:szCs w:val="26"/>
          <w:lang w:val="pt-BR"/>
        </w:rPr>
        <w:t xml:space="preserve">  </w:t>
      </w:r>
      <w:bookmarkStart w:id="325" w:name="_Toc1547030"/>
      <w:bookmarkStart w:id="326" w:name="_Toc1547911"/>
      <w:r w:rsidR="00056BBF" w:rsidRPr="004C1F53">
        <w:rPr>
          <w:b/>
          <w:sz w:val="26"/>
          <w:szCs w:val="26"/>
          <w:lang w:val="pt-BR"/>
        </w:rPr>
        <w:t>Quan điểm về môi trường</w:t>
      </w:r>
      <w:bookmarkEnd w:id="325"/>
      <w:bookmarkEnd w:id="326"/>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Khai thác sử dụng đất phải đi đôi với bảo vệ môi trường đất để sử dụng ổn định, lâu dài và bền vững.</w:t>
      </w:r>
    </w:p>
    <w:p w:rsidR="004C1F53"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Bố trí cân đối diện tích đất cho các ngành, dành quỹ đất trồng cây xanh hành lang kênh phù hợ</w:t>
      </w:r>
      <w:bookmarkStart w:id="327" w:name="_Toc1547031"/>
      <w:bookmarkStart w:id="328" w:name="_Toc1547912"/>
      <w:r w:rsidR="004C1F53">
        <w:rPr>
          <w:spacing w:val="2"/>
          <w:sz w:val="26"/>
          <w:szCs w:val="26"/>
          <w:lang w:val="da-DK"/>
        </w:rPr>
        <w:t>p để đảm bảo bảo vệ công trình.</w:t>
      </w:r>
    </w:p>
    <w:p w:rsidR="00056BBF" w:rsidRPr="004C1F53" w:rsidRDefault="004C1F53" w:rsidP="00FE2854">
      <w:pPr>
        <w:tabs>
          <w:tab w:val="left" w:pos="567"/>
        </w:tabs>
        <w:spacing w:line="360" w:lineRule="auto"/>
        <w:jc w:val="both"/>
        <w:rPr>
          <w:b/>
          <w:spacing w:val="2"/>
          <w:sz w:val="26"/>
          <w:szCs w:val="26"/>
          <w:lang w:val="da-DK"/>
        </w:rPr>
      </w:pPr>
      <w:r w:rsidRPr="004C1F53">
        <w:rPr>
          <w:b/>
          <w:spacing w:val="2"/>
          <w:sz w:val="26"/>
          <w:szCs w:val="26"/>
          <w:lang w:val="da-DK"/>
        </w:rPr>
        <w:t xml:space="preserve">c. </w:t>
      </w:r>
      <w:r w:rsidR="00056BBF" w:rsidRPr="004C1F53">
        <w:rPr>
          <w:b/>
          <w:sz w:val="26"/>
          <w:szCs w:val="26"/>
          <w:lang w:val="pt-BR"/>
        </w:rPr>
        <w:t>Quan điểm chuyển mục đích sử dụng đất</w:t>
      </w:r>
      <w:bookmarkEnd w:id="327"/>
      <w:bookmarkEnd w:id="328"/>
    </w:p>
    <w:p w:rsidR="00056BBF" w:rsidRPr="002E2E55" w:rsidRDefault="00056BBF" w:rsidP="00FE2854">
      <w:pPr>
        <w:tabs>
          <w:tab w:val="left" w:pos="567"/>
        </w:tabs>
        <w:spacing w:line="360" w:lineRule="auto"/>
        <w:ind w:firstLine="567"/>
        <w:jc w:val="both"/>
        <w:rPr>
          <w:sz w:val="26"/>
          <w:szCs w:val="26"/>
          <w:lang w:val="pt-BR"/>
        </w:rPr>
      </w:pPr>
      <w:r w:rsidRPr="002E2E55">
        <w:rPr>
          <w:sz w:val="26"/>
          <w:szCs w:val="26"/>
          <w:lang w:val="pt-BR"/>
        </w:rPr>
        <w:tab/>
      </w:r>
      <w:r w:rsidRPr="002E2E55">
        <w:rPr>
          <w:spacing w:val="2"/>
          <w:sz w:val="26"/>
          <w:szCs w:val="26"/>
          <w:lang w:val="da-DK"/>
        </w:rPr>
        <w:t xml:space="preserve">Gắn liền với sử dụng quỹ đất hiệu quả, điều chỉnh sử dụng đất trên cơ sở quy hoạch sản xuất hợp lý để sử dụng đất mang lại hiệu quả cao. Bên cạnh đó, cần quan tâm đến khía cạnh sử dụng đất trên quan điểm bền vững, bảo vệ môi trường sinh thái. </w:t>
      </w:r>
    </w:p>
    <w:p w:rsidR="00056BBF" w:rsidRPr="002E2E55" w:rsidRDefault="00056BBF" w:rsidP="00FE2854">
      <w:pPr>
        <w:pStyle w:val="Heading3"/>
        <w:numPr>
          <w:ilvl w:val="2"/>
          <w:numId w:val="42"/>
        </w:numPr>
        <w:spacing w:before="60" w:after="60" w:line="360" w:lineRule="auto"/>
        <w:rPr>
          <w:rFonts w:ascii="Times New Roman" w:hAnsi="Times New Roman"/>
          <w:b/>
          <w:szCs w:val="26"/>
          <w:lang w:val="pt-BR"/>
        </w:rPr>
      </w:pPr>
      <w:bookmarkStart w:id="329" w:name="_Toc308121460"/>
      <w:bookmarkStart w:id="330" w:name="_Toc332747089"/>
      <w:bookmarkStart w:id="331" w:name="_Toc533325859"/>
      <w:bookmarkStart w:id="332" w:name="_Toc533571655"/>
      <w:bookmarkStart w:id="333" w:name="_Toc536073983"/>
      <w:bookmarkStart w:id="334" w:name="_Toc21979496"/>
      <w:r w:rsidRPr="002E2E55">
        <w:rPr>
          <w:rFonts w:ascii="Times New Roman" w:hAnsi="Times New Roman"/>
          <w:b/>
          <w:szCs w:val="26"/>
          <w:lang w:val="pt-BR"/>
        </w:rPr>
        <w:t>Định hướng sử dụng đất dài hạn</w:t>
      </w:r>
      <w:bookmarkEnd w:id="329"/>
      <w:bookmarkEnd w:id="330"/>
      <w:bookmarkEnd w:id="331"/>
      <w:bookmarkEnd w:id="332"/>
      <w:bookmarkEnd w:id="333"/>
      <w:bookmarkEnd w:id="334"/>
      <w:r w:rsidRPr="002E2E55">
        <w:rPr>
          <w:rFonts w:ascii="Times New Roman" w:hAnsi="Times New Roman"/>
          <w:b/>
          <w:szCs w:val="26"/>
          <w:lang w:val="pt-BR"/>
        </w:rPr>
        <w:t xml:space="preserve"> </w:t>
      </w:r>
    </w:p>
    <w:p w:rsidR="00056BBF" w:rsidRPr="00ED4E8E" w:rsidRDefault="00ED4E8E" w:rsidP="00FE2854">
      <w:pPr>
        <w:tabs>
          <w:tab w:val="left" w:pos="567"/>
        </w:tabs>
        <w:spacing w:line="360" w:lineRule="auto"/>
        <w:jc w:val="both"/>
        <w:rPr>
          <w:b/>
          <w:spacing w:val="2"/>
          <w:sz w:val="26"/>
          <w:szCs w:val="26"/>
          <w:lang w:val="da-DK"/>
        </w:rPr>
      </w:pPr>
      <w:r w:rsidRPr="00ED4E8E">
        <w:rPr>
          <w:b/>
          <w:spacing w:val="2"/>
          <w:sz w:val="26"/>
          <w:szCs w:val="26"/>
          <w:lang w:val="da-DK"/>
        </w:rPr>
        <w:t xml:space="preserve">a. </w:t>
      </w:r>
      <w:r w:rsidR="00056BBF" w:rsidRPr="00ED4E8E">
        <w:rPr>
          <w:b/>
          <w:spacing w:val="2"/>
          <w:sz w:val="26"/>
          <w:szCs w:val="26"/>
          <w:lang w:val="da-DK"/>
        </w:rPr>
        <w:t xml:space="preserve"> </w:t>
      </w:r>
      <w:bookmarkStart w:id="335" w:name="_Toc1547032"/>
      <w:bookmarkStart w:id="336" w:name="_Toc1547913"/>
      <w:r w:rsidR="00056BBF" w:rsidRPr="00ED4E8E">
        <w:rPr>
          <w:b/>
          <w:spacing w:val="2"/>
          <w:sz w:val="26"/>
          <w:szCs w:val="26"/>
          <w:lang w:val="da-DK"/>
        </w:rPr>
        <w:t>Định hướng sử dụng đất nông nghiệp</w:t>
      </w:r>
      <w:bookmarkEnd w:id="335"/>
      <w:bookmarkEnd w:id="336"/>
    </w:p>
    <w:p w:rsidR="00056BBF" w:rsidRPr="002E2E55" w:rsidRDefault="00056BBF" w:rsidP="00FE2854">
      <w:pPr>
        <w:tabs>
          <w:tab w:val="left" w:pos="567"/>
        </w:tabs>
        <w:spacing w:line="360" w:lineRule="auto"/>
        <w:ind w:firstLine="567"/>
        <w:jc w:val="both"/>
        <w:rPr>
          <w:spacing w:val="2"/>
          <w:sz w:val="26"/>
          <w:szCs w:val="26"/>
          <w:lang w:val="da-DK"/>
        </w:rPr>
      </w:pPr>
      <w:r w:rsidRPr="002E2E55">
        <w:rPr>
          <w:spacing w:val="2"/>
          <w:sz w:val="26"/>
          <w:szCs w:val="26"/>
          <w:lang w:val="da-DK"/>
        </w:rPr>
        <w:t xml:space="preserve">Phát triển nông nghiệp theo hướng khai thác hiệu quả sử dụng đất đai trên cơ sở định hướng phát triển thủy sản chuyên canh, thủy sản kết hợp, chuyên màu và luân canh màu0, lúa chất lượng cao.. </w:t>
      </w:r>
    </w:p>
    <w:p w:rsidR="00056BBF" w:rsidRPr="002E2E55" w:rsidRDefault="00056BBF" w:rsidP="00FE2854">
      <w:pPr>
        <w:tabs>
          <w:tab w:val="num" w:pos="601"/>
        </w:tabs>
        <w:spacing w:line="360" w:lineRule="auto"/>
        <w:ind w:firstLine="900"/>
        <w:jc w:val="both"/>
        <w:rPr>
          <w:sz w:val="26"/>
          <w:szCs w:val="26"/>
          <w:lang w:val="nb-NO"/>
        </w:rPr>
      </w:pPr>
      <w:r w:rsidRPr="002E2E55">
        <w:rPr>
          <w:sz w:val="26"/>
          <w:szCs w:val="26"/>
          <w:lang w:val="nb-NO"/>
        </w:rPr>
        <w:t xml:space="preserve">Kế thừa quy hoạch sử dụng đất xã </w:t>
      </w:r>
      <w:r w:rsidR="00DF00AE" w:rsidRPr="002E2E55">
        <w:rPr>
          <w:sz w:val="26"/>
          <w:szCs w:val="26"/>
          <w:lang w:val="nb-NO"/>
        </w:rPr>
        <w:t>Hoà Minh,</w:t>
      </w:r>
      <w:r w:rsidRPr="002E2E55">
        <w:rPr>
          <w:sz w:val="26"/>
          <w:szCs w:val="26"/>
          <w:lang w:val="nb-NO"/>
        </w:rPr>
        <w:t xml:space="preserve"> huyện C</w:t>
      </w:r>
      <w:r w:rsidR="00DF00AE" w:rsidRPr="002E2E55">
        <w:rPr>
          <w:sz w:val="26"/>
          <w:szCs w:val="26"/>
          <w:lang w:val="nb-NO"/>
        </w:rPr>
        <w:t>hâu Thành</w:t>
      </w:r>
      <w:r w:rsidRPr="002E2E55">
        <w:rPr>
          <w:sz w:val="26"/>
          <w:szCs w:val="26"/>
          <w:lang w:val="nb-NO"/>
        </w:rPr>
        <w:t xml:space="preserve"> và quy hoạch sản xuất xã nông thôn mới đến năm 2020 để rà soát, điều chỉnh sử dụng đất phục vụ tái cơ cấu ngành nông nghiệp trên địa bàn xã </w:t>
      </w:r>
      <w:r w:rsidR="00DF00AE" w:rsidRPr="002E2E55">
        <w:rPr>
          <w:sz w:val="26"/>
          <w:szCs w:val="26"/>
          <w:lang w:val="nb-NO"/>
        </w:rPr>
        <w:t>Hoà Minh</w:t>
      </w:r>
      <w:r w:rsidRPr="002E2E55">
        <w:rPr>
          <w:sz w:val="26"/>
          <w:szCs w:val="26"/>
          <w:lang w:val="nb-NO"/>
        </w:rPr>
        <w:t xml:space="preserve"> giai đoạn 2018- </w:t>
      </w:r>
      <w:r w:rsidR="00DF00AE" w:rsidRPr="002E2E55">
        <w:rPr>
          <w:sz w:val="26"/>
          <w:szCs w:val="26"/>
          <w:lang w:val="nb-NO"/>
        </w:rPr>
        <w:t>2030</w:t>
      </w:r>
      <w:r w:rsidRPr="002E2E55">
        <w:rPr>
          <w:sz w:val="26"/>
          <w:szCs w:val="26"/>
          <w:lang w:val="nb-NO"/>
        </w:rPr>
        <w:t>.</w:t>
      </w:r>
    </w:p>
    <w:p w:rsidR="00116901" w:rsidRPr="00ED4E8E" w:rsidRDefault="00ED4E8E" w:rsidP="00FE2854">
      <w:pPr>
        <w:tabs>
          <w:tab w:val="left" w:pos="567"/>
        </w:tabs>
        <w:spacing w:line="360" w:lineRule="auto"/>
        <w:jc w:val="both"/>
        <w:rPr>
          <w:b/>
          <w:sz w:val="26"/>
          <w:szCs w:val="26"/>
          <w:lang w:val="nb-NO"/>
        </w:rPr>
      </w:pPr>
      <w:r w:rsidRPr="00ED4E8E">
        <w:rPr>
          <w:b/>
          <w:sz w:val="26"/>
          <w:szCs w:val="26"/>
          <w:lang w:val="nb-NO"/>
        </w:rPr>
        <w:t>b</w:t>
      </w:r>
      <w:r w:rsidR="009C2EFF" w:rsidRPr="00ED4E8E">
        <w:rPr>
          <w:b/>
          <w:sz w:val="26"/>
          <w:szCs w:val="26"/>
          <w:lang w:val="nb-NO"/>
        </w:rPr>
        <w:t xml:space="preserve"> </w:t>
      </w:r>
      <w:r w:rsidR="00116901" w:rsidRPr="00ED4E8E">
        <w:rPr>
          <w:b/>
          <w:sz w:val="26"/>
          <w:szCs w:val="26"/>
          <w:lang w:val="nb-NO"/>
        </w:rPr>
        <w:t>Định hướng sử dụng đất phi nông nghiệp</w:t>
      </w:r>
    </w:p>
    <w:p w:rsidR="00116901" w:rsidRPr="002E2E55" w:rsidRDefault="00116901" w:rsidP="00FE2854">
      <w:pPr>
        <w:tabs>
          <w:tab w:val="left" w:pos="567"/>
        </w:tabs>
        <w:spacing w:before="120" w:line="360" w:lineRule="auto"/>
        <w:ind w:firstLine="567"/>
        <w:jc w:val="both"/>
        <w:rPr>
          <w:spacing w:val="2"/>
          <w:sz w:val="26"/>
          <w:szCs w:val="26"/>
          <w:lang w:val="da-DK"/>
        </w:rPr>
      </w:pPr>
      <w:r w:rsidRPr="002E2E55">
        <w:rPr>
          <w:spacing w:val="2"/>
          <w:sz w:val="26"/>
          <w:szCs w:val="26"/>
          <w:lang w:val="da-DK"/>
        </w:rPr>
        <w:t>Đảm bảo đầy đủ quỹ đất cho xây dựng và phát triển các khu dân cư.</w:t>
      </w:r>
    </w:p>
    <w:p w:rsidR="00116901" w:rsidRPr="002E2E55" w:rsidRDefault="00116901" w:rsidP="00FE2854">
      <w:pPr>
        <w:tabs>
          <w:tab w:val="left" w:pos="567"/>
        </w:tabs>
        <w:spacing w:line="360" w:lineRule="auto"/>
        <w:ind w:firstLine="567"/>
        <w:jc w:val="both"/>
        <w:rPr>
          <w:spacing w:val="2"/>
          <w:sz w:val="26"/>
          <w:szCs w:val="26"/>
          <w:lang w:val="da-DK"/>
        </w:rPr>
      </w:pPr>
      <w:r w:rsidRPr="002E2E55">
        <w:rPr>
          <w:spacing w:val="2"/>
          <w:sz w:val="26"/>
          <w:szCs w:val="26"/>
          <w:lang w:val="da-DK"/>
        </w:rPr>
        <w:t>Do cơ sở hạ tầng của xã còn thấp nên phải ưu tiên dành đất xây dựng cơ sở hạ tầng. Các công trình xây dựng cơ sở hạ tầng phải được dựa trên quan điểm cải tạo, nâng cấp, tận dụng những cơ sở đã có mở rộng thêm, hạn chế đến mức tối thiểu việc giải tỏa, đặc biệt là giải toả trắng.</w:t>
      </w:r>
    </w:p>
    <w:p w:rsidR="00116901" w:rsidRPr="002E2E55" w:rsidRDefault="00ED4E8E" w:rsidP="00FE2854">
      <w:pPr>
        <w:tabs>
          <w:tab w:val="left" w:pos="1935"/>
        </w:tabs>
        <w:spacing w:before="60" w:line="360" w:lineRule="auto"/>
        <w:rPr>
          <w:b/>
          <w:i/>
          <w:sz w:val="26"/>
          <w:szCs w:val="26"/>
          <w:lang w:val="pt-BR"/>
        </w:rPr>
      </w:pPr>
      <w:r>
        <w:rPr>
          <w:b/>
          <w:i/>
          <w:sz w:val="26"/>
          <w:szCs w:val="26"/>
          <w:lang w:val="pt-BR"/>
        </w:rPr>
        <w:t>-</w:t>
      </w:r>
      <w:r w:rsidR="00116901" w:rsidRPr="002E2E55">
        <w:rPr>
          <w:b/>
          <w:i/>
          <w:sz w:val="26"/>
          <w:szCs w:val="26"/>
          <w:lang w:val="pt-BR"/>
        </w:rPr>
        <w:t xml:space="preserve"> Định hướng sử dụng đất ở</w:t>
      </w:r>
    </w:p>
    <w:p w:rsidR="00116901" w:rsidRPr="002E2E55" w:rsidRDefault="00116901" w:rsidP="00FE2854">
      <w:pPr>
        <w:tabs>
          <w:tab w:val="left" w:pos="567"/>
        </w:tabs>
        <w:spacing w:line="360" w:lineRule="auto"/>
        <w:ind w:firstLine="567"/>
        <w:jc w:val="both"/>
        <w:rPr>
          <w:spacing w:val="2"/>
          <w:sz w:val="26"/>
          <w:szCs w:val="26"/>
          <w:lang w:val="da-DK"/>
        </w:rPr>
      </w:pPr>
      <w:r w:rsidRPr="002E2E55">
        <w:rPr>
          <w:spacing w:val="2"/>
          <w:sz w:val="26"/>
          <w:szCs w:val="26"/>
          <w:lang w:val="da-DK"/>
        </w:rPr>
        <w:t xml:space="preserve">Đảm bảo đất ở cho nhân dân các khu dân cư được bố trí phải đảm bảo vệ sinh môi trường, có đầy đủ hoặc thuận tiện để xây dựng cơ sở hạ tầng như giao thông, </w:t>
      </w:r>
      <w:r w:rsidRPr="002E2E55">
        <w:rPr>
          <w:spacing w:val="2"/>
          <w:sz w:val="26"/>
          <w:szCs w:val="26"/>
          <w:lang w:val="da-DK"/>
        </w:rPr>
        <w:lastRenderedPageBreak/>
        <w:t>điện nước và các tụ điểm giao lưu văn hóa. Trong quy hoạch bố trí đất xây dựng nhà ở phải căn cứ theo tính chất khu vực, địa hình để bố trí.</w:t>
      </w:r>
    </w:p>
    <w:p w:rsidR="00116901" w:rsidRPr="002E2E55" w:rsidRDefault="00116901" w:rsidP="00FE2854">
      <w:pPr>
        <w:tabs>
          <w:tab w:val="left" w:pos="567"/>
        </w:tabs>
        <w:spacing w:line="360" w:lineRule="auto"/>
        <w:ind w:firstLine="567"/>
        <w:jc w:val="both"/>
        <w:rPr>
          <w:spacing w:val="2"/>
          <w:sz w:val="26"/>
          <w:szCs w:val="26"/>
          <w:lang w:val="da-DK"/>
        </w:rPr>
      </w:pPr>
      <w:r w:rsidRPr="002E2E55">
        <w:rPr>
          <w:spacing w:val="2"/>
          <w:sz w:val="26"/>
          <w:szCs w:val="26"/>
          <w:lang w:val="da-DK"/>
        </w:rPr>
        <w:t>Đảm bảo nhà ở cho mọi thành viên trong xã hội về lâu dài.</w:t>
      </w:r>
    </w:p>
    <w:p w:rsidR="00116901" w:rsidRPr="002E2E55" w:rsidRDefault="00116901" w:rsidP="00FE2854">
      <w:pPr>
        <w:tabs>
          <w:tab w:val="left" w:pos="567"/>
        </w:tabs>
        <w:spacing w:line="360" w:lineRule="auto"/>
        <w:ind w:firstLine="567"/>
        <w:jc w:val="both"/>
        <w:rPr>
          <w:spacing w:val="2"/>
          <w:sz w:val="26"/>
          <w:szCs w:val="26"/>
          <w:lang w:val="da-DK"/>
        </w:rPr>
      </w:pPr>
      <w:r w:rsidRPr="002E2E55">
        <w:rPr>
          <w:spacing w:val="2"/>
          <w:sz w:val="26"/>
          <w:szCs w:val="26"/>
          <w:lang w:val="da-DK"/>
        </w:rPr>
        <w:t xml:space="preserve">Quy hoạch khu dân cư cần hạn chế đến mức thấp nhất việc san lấp các nhánh kênh rạch gây tắc nghẽn dòng chảy. </w:t>
      </w:r>
    </w:p>
    <w:p w:rsidR="00116901" w:rsidRPr="002E2E55" w:rsidRDefault="00ED4E8E" w:rsidP="00FE2854">
      <w:pPr>
        <w:spacing w:before="60" w:line="360" w:lineRule="auto"/>
        <w:jc w:val="both"/>
        <w:rPr>
          <w:b/>
          <w:i/>
          <w:sz w:val="26"/>
          <w:szCs w:val="26"/>
          <w:lang w:val="pt-BR"/>
        </w:rPr>
      </w:pPr>
      <w:r>
        <w:rPr>
          <w:b/>
          <w:i/>
          <w:sz w:val="26"/>
          <w:szCs w:val="26"/>
          <w:lang w:val="pt-BR"/>
        </w:rPr>
        <w:t>-</w:t>
      </w:r>
      <w:r w:rsidR="00116901" w:rsidRPr="002E2E55">
        <w:rPr>
          <w:b/>
          <w:i/>
          <w:sz w:val="26"/>
          <w:szCs w:val="26"/>
          <w:lang w:val="pt-BR"/>
        </w:rPr>
        <w:t xml:space="preserve"> Định hướng sử dụng đất chuyên dùng</w:t>
      </w:r>
    </w:p>
    <w:p w:rsidR="00116901" w:rsidRPr="002E2E55" w:rsidRDefault="00116901" w:rsidP="00FE2854">
      <w:pPr>
        <w:tabs>
          <w:tab w:val="left" w:pos="567"/>
        </w:tabs>
        <w:spacing w:line="360" w:lineRule="auto"/>
        <w:ind w:firstLine="567"/>
        <w:jc w:val="both"/>
        <w:rPr>
          <w:spacing w:val="2"/>
          <w:sz w:val="26"/>
          <w:szCs w:val="26"/>
          <w:lang w:val="da-DK"/>
        </w:rPr>
      </w:pPr>
      <w:r w:rsidRPr="002E2E55">
        <w:rPr>
          <w:spacing w:val="2"/>
          <w:sz w:val="26"/>
          <w:szCs w:val="26"/>
          <w:lang w:val="da-DK"/>
        </w:rPr>
        <w:t xml:space="preserve">Định hướng phát triển kinh tế trên địa bàn xã theo hướng “nông nghiệp – thương mại, dịch vụ - tiểu thủ công nghiệp”. Nên bên cạnh thế mạnh sản xuất nông nghiệp, chăn nuôi, địa phương sẽ đẩy mạnh việc phát triển ngành dịch vụ - thương mại. Do vậy, cần phải hoàn chỉnh hệ thống cơ sở hạ tầng, hệ thống giao thông, hệ thống điện nước, thông tin liên lạc. </w:t>
      </w:r>
    </w:p>
    <w:p w:rsidR="00116901" w:rsidRPr="002E2E55" w:rsidRDefault="00ED4E8E" w:rsidP="00FE2854">
      <w:pPr>
        <w:spacing w:before="60" w:line="360" w:lineRule="auto"/>
        <w:jc w:val="both"/>
        <w:rPr>
          <w:b/>
          <w:i/>
          <w:sz w:val="26"/>
          <w:szCs w:val="26"/>
          <w:lang w:val="pt-BR"/>
        </w:rPr>
      </w:pPr>
      <w:r>
        <w:rPr>
          <w:b/>
          <w:i/>
          <w:sz w:val="26"/>
          <w:szCs w:val="26"/>
          <w:lang w:val="pt-BR"/>
        </w:rPr>
        <w:t xml:space="preserve">- </w:t>
      </w:r>
      <w:r w:rsidR="00116901" w:rsidRPr="002E2E55">
        <w:rPr>
          <w:b/>
          <w:i/>
          <w:sz w:val="26"/>
          <w:szCs w:val="26"/>
          <w:lang w:val="pt-BR"/>
        </w:rPr>
        <w:t xml:space="preserve"> Đất Tôn giáo tín ngưỡng</w:t>
      </w:r>
    </w:p>
    <w:p w:rsidR="00116901" w:rsidRPr="002E2E55" w:rsidRDefault="00116901" w:rsidP="00FE2854">
      <w:pPr>
        <w:spacing w:before="60" w:line="360" w:lineRule="auto"/>
        <w:ind w:firstLine="432"/>
        <w:jc w:val="both"/>
        <w:rPr>
          <w:spacing w:val="2"/>
          <w:sz w:val="26"/>
          <w:szCs w:val="26"/>
          <w:lang w:val="da-DK"/>
        </w:rPr>
      </w:pPr>
      <w:r w:rsidRPr="002E2E55">
        <w:rPr>
          <w:spacing w:val="2"/>
          <w:sz w:val="26"/>
          <w:szCs w:val="26"/>
          <w:lang w:val="da-DK"/>
        </w:rPr>
        <w:t>Tình hình sử dụng đất tôn giáo tín ngưỡng gần như ổn định nên chỉ nâng cấp cải tạo thiết chế văn hóa này, về phần diện tích sử dụng đất sẽ giữ nguyên, không thay đổi trừ trường hợp mở rộng đường giao thông.</w:t>
      </w:r>
    </w:p>
    <w:p w:rsidR="00116901" w:rsidRPr="002E2E55" w:rsidRDefault="00ED4E8E" w:rsidP="00FE2854">
      <w:pPr>
        <w:spacing w:before="60" w:line="360" w:lineRule="auto"/>
        <w:jc w:val="both"/>
        <w:rPr>
          <w:b/>
          <w:i/>
          <w:sz w:val="26"/>
          <w:szCs w:val="26"/>
          <w:lang w:val="pt-BR"/>
        </w:rPr>
      </w:pPr>
      <w:r>
        <w:rPr>
          <w:b/>
          <w:i/>
          <w:sz w:val="26"/>
          <w:szCs w:val="26"/>
          <w:lang w:val="pt-BR"/>
        </w:rPr>
        <w:t xml:space="preserve">- </w:t>
      </w:r>
      <w:r w:rsidR="00116901" w:rsidRPr="002E2E55">
        <w:rPr>
          <w:b/>
          <w:i/>
          <w:sz w:val="26"/>
          <w:szCs w:val="26"/>
          <w:lang w:val="pt-BR"/>
        </w:rPr>
        <w:t xml:space="preserve"> Đất sông suối và mặt nước chuyên dùng</w:t>
      </w:r>
    </w:p>
    <w:p w:rsidR="00116901" w:rsidRPr="002E2E55" w:rsidRDefault="00116901" w:rsidP="00FE2854">
      <w:pPr>
        <w:spacing w:line="360" w:lineRule="auto"/>
        <w:ind w:firstLine="567"/>
        <w:jc w:val="both"/>
        <w:rPr>
          <w:spacing w:val="2"/>
          <w:sz w:val="26"/>
          <w:szCs w:val="26"/>
          <w:lang w:val="da-DK"/>
        </w:rPr>
      </w:pPr>
      <w:r w:rsidRPr="002E2E55">
        <w:rPr>
          <w:spacing w:val="2"/>
          <w:sz w:val="26"/>
          <w:szCs w:val="26"/>
          <w:lang w:val="da-DK"/>
        </w:rPr>
        <w:t xml:space="preserve">Đất sông ngòi, kênh, rạch, suối, mặt nước </w:t>
      </w:r>
      <w:r w:rsidR="008961B9" w:rsidRPr="002E2E55">
        <w:rPr>
          <w:spacing w:val="2"/>
          <w:sz w:val="26"/>
          <w:szCs w:val="26"/>
          <w:lang w:val="da-DK"/>
        </w:rPr>
        <w:t>1.239,26</w:t>
      </w:r>
      <w:r w:rsidRPr="002E2E55">
        <w:rPr>
          <w:rFonts w:ascii="VNI-Times" w:hAnsi="VNI-Times"/>
          <w:sz w:val="24"/>
          <w:szCs w:val="24"/>
          <w:lang w:val="pt-BR"/>
        </w:rPr>
        <w:t xml:space="preserve"> </w:t>
      </w:r>
      <w:r w:rsidRPr="002E2E55">
        <w:rPr>
          <w:spacing w:val="2"/>
          <w:sz w:val="26"/>
          <w:szCs w:val="26"/>
          <w:lang w:val="da-DK"/>
        </w:rPr>
        <w:t>ha. Hệ thống kênh thủy lợi cần chú ý bảo vệ, nạo vét, cải tạo để đáp ứng khả năng cung cấp nước cho sản xuất cũng như tiêu thoát nước.</w:t>
      </w:r>
    </w:p>
    <w:p w:rsidR="00116901" w:rsidRPr="002E2E55" w:rsidRDefault="00116901" w:rsidP="00FE2854">
      <w:pPr>
        <w:tabs>
          <w:tab w:val="left" w:pos="567"/>
        </w:tabs>
        <w:spacing w:line="360" w:lineRule="auto"/>
        <w:ind w:firstLine="567"/>
        <w:jc w:val="both"/>
        <w:rPr>
          <w:spacing w:val="2"/>
          <w:sz w:val="26"/>
          <w:szCs w:val="26"/>
          <w:lang w:val="da-DK"/>
        </w:rPr>
      </w:pPr>
      <w:r w:rsidRPr="002E2E55">
        <w:rPr>
          <w:spacing w:val="2"/>
          <w:sz w:val="26"/>
          <w:szCs w:val="26"/>
          <w:lang w:val="da-DK"/>
        </w:rPr>
        <w:t>Tóm lại, trong thời gian tới để đáp ứng nhu cầu phát triển kinh tế - xã hội, nhu cầu đất chuyên dùng trên địa bàn sẽ tăng mạnh, đất nông nghiệp sẽ giảm để chuyển sang đất chuyên dùng đáp ứng nhu cầu phát triển cơ sở hạ tầng khu dân cư.</w:t>
      </w:r>
    </w:p>
    <w:p w:rsidR="00744C1D" w:rsidRPr="002E2E55" w:rsidRDefault="00744C1D" w:rsidP="00FE2854">
      <w:pPr>
        <w:pStyle w:val="Heading2"/>
        <w:numPr>
          <w:ilvl w:val="0"/>
          <w:numId w:val="0"/>
        </w:numPr>
        <w:spacing w:line="360" w:lineRule="auto"/>
        <w:ind w:left="576" w:hanging="576"/>
        <w:rPr>
          <w:rFonts w:ascii="Times New Roman" w:hAnsi="Times New Roman"/>
          <w:i w:val="0"/>
          <w:sz w:val="26"/>
          <w:szCs w:val="26"/>
          <w:lang w:val="pt-BR"/>
        </w:rPr>
      </w:pPr>
      <w:bookmarkStart w:id="337" w:name="_Toc533325860"/>
      <w:bookmarkStart w:id="338" w:name="_Toc533571656"/>
      <w:bookmarkStart w:id="339" w:name="_Toc536073984"/>
      <w:bookmarkStart w:id="340" w:name="_Toc21979497"/>
      <w:r w:rsidRPr="002E2E55">
        <w:rPr>
          <w:rFonts w:ascii="Times New Roman" w:hAnsi="Times New Roman"/>
          <w:i w:val="0"/>
          <w:sz w:val="26"/>
          <w:szCs w:val="26"/>
          <w:lang w:val="pt-BR"/>
        </w:rPr>
        <w:t>5.2 Điều chỉnh quy hoạch sử dụng đất đến năm 20</w:t>
      </w:r>
      <w:bookmarkEnd w:id="337"/>
      <w:bookmarkEnd w:id="338"/>
      <w:bookmarkEnd w:id="339"/>
      <w:r w:rsidR="00CB064A" w:rsidRPr="002E2E55">
        <w:rPr>
          <w:rFonts w:ascii="Times New Roman" w:hAnsi="Times New Roman"/>
          <w:i w:val="0"/>
          <w:sz w:val="26"/>
          <w:szCs w:val="26"/>
          <w:lang w:val="pt-BR"/>
        </w:rPr>
        <w:t>30</w:t>
      </w:r>
      <w:bookmarkEnd w:id="340"/>
    </w:p>
    <w:p w:rsidR="000A6DD4" w:rsidRPr="009C2EFF" w:rsidRDefault="00744C1D" w:rsidP="00FE2854">
      <w:pPr>
        <w:pStyle w:val="Heading3"/>
        <w:numPr>
          <w:ilvl w:val="0"/>
          <w:numId w:val="0"/>
        </w:numPr>
        <w:spacing w:line="360" w:lineRule="auto"/>
        <w:ind w:left="720" w:hanging="720"/>
        <w:rPr>
          <w:rFonts w:ascii="Times New Roman" w:hAnsi="Times New Roman"/>
          <w:b/>
          <w:lang w:val="pt-BR"/>
        </w:rPr>
      </w:pPr>
      <w:bookmarkStart w:id="341" w:name="_Toc536073985"/>
      <w:bookmarkStart w:id="342" w:name="_Toc21979498"/>
      <w:r w:rsidRPr="009C2EFF">
        <w:rPr>
          <w:rFonts w:ascii="Times New Roman" w:hAnsi="Times New Roman"/>
          <w:b/>
          <w:lang w:val="pt-BR"/>
        </w:rPr>
        <w:t>5.2.1</w:t>
      </w:r>
      <w:r w:rsidR="00906A26" w:rsidRPr="009C2EFF">
        <w:rPr>
          <w:rFonts w:ascii="Times New Roman" w:hAnsi="Times New Roman"/>
          <w:b/>
          <w:lang w:val="pt-BR"/>
        </w:rPr>
        <w:t xml:space="preserve"> </w:t>
      </w:r>
      <w:r w:rsidRPr="009C2EFF">
        <w:rPr>
          <w:rFonts w:ascii="Times New Roman" w:hAnsi="Times New Roman"/>
          <w:b/>
          <w:lang w:val="pt-BR"/>
        </w:rPr>
        <w:t>Diện tích các loại đất phân bổ cho các mục đích sử dụng</w:t>
      </w:r>
      <w:bookmarkEnd w:id="341"/>
      <w:bookmarkEnd w:id="342"/>
    </w:p>
    <w:p w:rsidR="000A6DD4" w:rsidRPr="009C2EFF" w:rsidRDefault="000A6DD4" w:rsidP="009C2EFF">
      <w:pPr>
        <w:pStyle w:val="Heading3"/>
        <w:rPr>
          <w:rFonts w:ascii="Times New Roman" w:hAnsi="Times New Roman"/>
          <w:b/>
          <w:lang w:val="pt-BR"/>
        </w:rPr>
        <w:sectPr w:rsidR="000A6DD4" w:rsidRPr="009C2EFF" w:rsidSect="005149F2">
          <w:pgSz w:w="11909" w:h="16834" w:code="9"/>
          <w:pgMar w:top="1134" w:right="1134" w:bottom="1134" w:left="1701" w:header="720" w:footer="720" w:gutter="0"/>
          <w:cols w:space="720"/>
          <w:docGrid w:linePitch="360"/>
        </w:sectPr>
      </w:pPr>
    </w:p>
    <w:p w:rsidR="00906A26" w:rsidRPr="002E2E55" w:rsidRDefault="009C2EFF" w:rsidP="00C8741C">
      <w:pPr>
        <w:pStyle w:val="Heading4"/>
        <w:numPr>
          <w:ilvl w:val="0"/>
          <w:numId w:val="0"/>
        </w:numPr>
        <w:ind w:left="864" w:hanging="864"/>
        <w:rPr>
          <w:sz w:val="24"/>
          <w:szCs w:val="24"/>
          <w:lang w:val="pt-BR"/>
        </w:rPr>
      </w:pPr>
      <w:bookmarkStart w:id="343" w:name="_Toc536073892"/>
      <w:bookmarkStart w:id="344" w:name="_Toc21980289"/>
      <w:r w:rsidRPr="00FC24EB">
        <w:rPr>
          <w:szCs w:val="26"/>
          <w:lang w:val="pt-BR"/>
        </w:rPr>
        <w:lastRenderedPageBreak/>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21</w:t>
      </w:r>
      <w:r w:rsidRPr="00FC24EB">
        <w:rPr>
          <w:szCs w:val="26"/>
        </w:rPr>
        <w:fldChar w:fldCharType="end"/>
      </w:r>
      <w:r w:rsidR="00906A26" w:rsidRPr="002E2E55">
        <w:rPr>
          <w:sz w:val="24"/>
          <w:szCs w:val="24"/>
          <w:lang w:val="pt-BR"/>
        </w:rPr>
        <w:t>: Chỉ tiêu sử dụng đất kỳ rà soát, điều chỉnh quy hoạch giai đoạn 2018-2030 x</w:t>
      </w:r>
      <w:bookmarkEnd w:id="343"/>
      <w:r w:rsidR="00906A26" w:rsidRPr="002E2E55">
        <w:rPr>
          <w:sz w:val="24"/>
          <w:szCs w:val="24"/>
          <w:lang w:val="pt-BR"/>
        </w:rPr>
        <w:t>ã Hoà Minh</w:t>
      </w:r>
      <w:bookmarkEnd w:id="344"/>
      <w:r w:rsidR="00906A26" w:rsidRPr="002E2E55">
        <w:rPr>
          <w:sz w:val="24"/>
          <w:szCs w:val="24"/>
          <w:lang w:val="pt-BR"/>
        </w:rPr>
        <w:t xml:space="preserve"> </w:t>
      </w:r>
      <w:r w:rsidR="00906A26" w:rsidRPr="002E2E55">
        <w:rPr>
          <w:sz w:val="24"/>
          <w:szCs w:val="24"/>
          <w:lang w:val="pt-BR"/>
        </w:rPr>
        <w:tab/>
      </w:r>
      <w:r w:rsidR="00906A26" w:rsidRPr="002E2E55">
        <w:rPr>
          <w:sz w:val="24"/>
          <w:szCs w:val="24"/>
          <w:lang w:val="pt-BR"/>
        </w:rPr>
        <w:tab/>
      </w:r>
    </w:p>
    <w:p w:rsidR="00906A26" w:rsidRPr="002E2E55" w:rsidRDefault="00906A26" w:rsidP="00906A26">
      <w:pPr>
        <w:tabs>
          <w:tab w:val="left" w:pos="567"/>
        </w:tabs>
        <w:spacing w:line="360" w:lineRule="auto"/>
        <w:ind w:firstLine="567"/>
        <w:jc w:val="right"/>
        <w:rPr>
          <w:i/>
          <w:spacing w:val="2"/>
          <w:sz w:val="24"/>
          <w:szCs w:val="26"/>
          <w:lang w:val="da-DK"/>
        </w:rPr>
      </w:pPr>
      <w:r w:rsidRPr="002E2E55">
        <w:rPr>
          <w:i/>
          <w:spacing w:val="2"/>
          <w:sz w:val="24"/>
          <w:szCs w:val="26"/>
          <w:lang w:val="da-DK"/>
        </w:rPr>
        <w:t>Đơn vị tính: ha</w:t>
      </w:r>
    </w:p>
    <w:tbl>
      <w:tblPr>
        <w:tblW w:w="10044" w:type="dxa"/>
        <w:tblInd w:w="93" w:type="dxa"/>
        <w:tblLook w:val="04A0" w:firstRow="1" w:lastRow="0" w:firstColumn="1" w:lastColumn="0" w:noHBand="0" w:noVBand="1"/>
      </w:tblPr>
      <w:tblGrid>
        <w:gridCol w:w="724"/>
        <w:gridCol w:w="2570"/>
        <w:gridCol w:w="995"/>
        <w:gridCol w:w="1056"/>
        <w:gridCol w:w="1191"/>
        <w:gridCol w:w="1396"/>
        <w:gridCol w:w="1056"/>
        <w:gridCol w:w="1056"/>
      </w:tblGrid>
      <w:tr w:rsidR="003509BD" w:rsidRPr="002E2E55" w:rsidTr="003509BD">
        <w:trPr>
          <w:trHeight w:val="589"/>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STT</w:t>
            </w:r>
          </w:p>
        </w:tc>
        <w:tc>
          <w:tcPr>
            <w:tcW w:w="2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Chỉ tiêu</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 </w:t>
            </w:r>
          </w:p>
        </w:tc>
        <w:tc>
          <w:tcPr>
            <w:tcW w:w="2247" w:type="dxa"/>
            <w:gridSpan w:val="2"/>
            <w:tcBorders>
              <w:top w:val="single" w:sz="4" w:space="0" w:color="auto"/>
              <w:left w:val="nil"/>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Quy hoạch đến năm 2020</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F495F" w:rsidRPr="00BD1206" w:rsidRDefault="00AF495F" w:rsidP="00AF495F">
            <w:pPr>
              <w:jc w:val="center"/>
              <w:rPr>
                <w:b/>
                <w:bCs/>
                <w:color w:val="FF0000"/>
                <w:sz w:val="24"/>
                <w:szCs w:val="24"/>
              </w:rPr>
            </w:pPr>
            <w:r w:rsidRPr="00BD1206">
              <w:rPr>
                <w:b/>
                <w:bCs/>
                <w:color w:val="FF0000"/>
                <w:sz w:val="24"/>
                <w:szCs w:val="24"/>
              </w:rPr>
              <w:t>Hiện trạng 2017</w:t>
            </w:r>
          </w:p>
        </w:tc>
        <w:tc>
          <w:tcPr>
            <w:tcW w:w="2112" w:type="dxa"/>
            <w:gridSpan w:val="2"/>
            <w:tcBorders>
              <w:top w:val="single" w:sz="4" w:space="0" w:color="auto"/>
              <w:left w:val="nil"/>
              <w:bottom w:val="single" w:sz="4" w:space="0" w:color="auto"/>
              <w:right w:val="single" w:sz="4" w:space="0" w:color="auto"/>
            </w:tcBorders>
            <w:shd w:val="clear" w:color="auto" w:fill="auto"/>
            <w:noWrap/>
            <w:vAlign w:val="center"/>
            <w:hideMark/>
          </w:tcPr>
          <w:p w:rsidR="00AF495F" w:rsidRPr="002E2E55" w:rsidRDefault="00AF495F" w:rsidP="00AF495F">
            <w:pPr>
              <w:jc w:val="center"/>
              <w:rPr>
                <w:b/>
                <w:bCs/>
                <w:sz w:val="24"/>
                <w:szCs w:val="24"/>
              </w:rPr>
            </w:pPr>
            <w:r w:rsidRPr="002E2E55">
              <w:rPr>
                <w:b/>
                <w:bCs/>
                <w:sz w:val="24"/>
                <w:szCs w:val="24"/>
              </w:rPr>
              <w:t xml:space="preserve">Rà soát, điều chỉnh </w:t>
            </w:r>
          </w:p>
        </w:tc>
      </w:tr>
      <w:tr w:rsidR="003509BD" w:rsidRPr="002E2E55" w:rsidTr="003509BD">
        <w:trPr>
          <w:trHeight w:val="127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AF495F" w:rsidRPr="002E2E55" w:rsidRDefault="00AF495F" w:rsidP="00AF495F">
            <w:pPr>
              <w:rPr>
                <w:b/>
                <w:bCs/>
                <w:sz w:val="24"/>
                <w:szCs w:val="24"/>
              </w:rPr>
            </w:pPr>
          </w:p>
        </w:tc>
        <w:tc>
          <w:tcPr>
            <w:tcW w:w="2570" w:type="dxa"/>
            <w:vMerge/>
            <w:tcBorders>
              <w:top w:val="single" w:sz="4" w:space="0" w:color="auto"/>
              <w:left w:val="single" w:sz="4" w:space="0" w:color="auto"/>
              <w:bottom w:val="single" w:sz="4" w:space="0" w:color="auto"/>
              <w:right w:val="single" w:sz="4" w:space="0" w:color="auto"/>
            </w:tcBorders>
            <w:vAlign w:val="center"/>
            <w:hideMark/>
          </w:tcPr>
          <w:p w:rsidR="00AF495F" w:rsidRPr="002E2E55" w:rsidRDefault="00AF495F" w:rsidP="00AF495F">
            <w:pPr>
              <w:rPr>
                <w:b/>
                <w:bCs/>
                <w:sz w:val="24"/>
                <w:szCs w:val="24"/>
              </w:rPr>
            </w:pP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Mã</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Cấp trên phân bổ (ha)</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Địa phương xác định (ha)</w:t>
            </w: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AF495F">
            <w:pPr>
              <w:jc w:val="center"/>
              <w:rPr>
                <w:b/>
                <w:bCs/>
                <w:color w:val="FF0000"/>
                <w:sz w:val="24"/>
                <w:szCs w:val="24"/>
              </w:rPr>
            </w:pPr>
            <w:r w:rsidRPr="00BD1206">
              <w:rPr>
                <w:b/>
                <w:bCs/>
                <w:color w:val="FF0000"/>
                <w:sz w:val="24"/>
                <w:szCs w:val="24"/>
              </w:rPr>
              <w:t>thống kê của huyện</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AF495F">
            <w:pPr>
              <w:jc w:val="right"/>
              <w:rPr>
                <w:b/>
                <w:bCs/>
                <w:sz w:val="24"/>
                <w:szCs w:val="24"/>
              </w:rPr>
            </w:pPr>
            <w:r w:rsidRPr="002E2E55">
              <w:rPr>
                <w:b/>
                <w:bCs/>
                <w:sz w:val="24"/>
                <w:szCs w:val="24"/>
              </w:rPr>
              <w:t>2018-2025</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AF495F">
            <w:pPr>
              <w:jc w:val="right"/>
              <w:rPr>
                <w:b/>
                <w:bCs/>
                <w:sz w:val="24"/>
                <w:szCs w:val="24"/>
              </w:rPr>
            </w:pPr>
            <w:r w:rsidRPr="002E2E55">
              <w:rPr>
                <w:b/>
                <w:bCs/>
                <w:sz w:val="24"/>
                <w:szCs w:val="24"/>
              </w:rPr>
              <w:t>2026-2030</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3509BD" w:rsidP="003509BD">
            <w:pPr>
              <w:jc w:val="center"/>
              <w:rPr>
                <w:bCs/>
                <w:sz w:val="24"/>
                <w:szCs w:val="24"/>
              </w:rPr>
            </w:pPr>
            <w:r w:rsidRPr="002E2E55">
              <w:rPr>
                <w:bCs/>
                <w:sz w:val="24"/>
                <w:szCs w:val="24"/>
              </w:rPr>
              <w:t>- 1</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3509BD" w:rsidP="003509BD">
            <w:pPr>
              <w:jc w:val="center"/>
              <w:rPr>
                <w:bCs/>
                <w:sz w:val="24"/>
                <w:szCs w:val="24"/>
              </w:rPr>
            </w:pPr>
            <w:r w:rsidRPr="002E2E55">
              <w:rPr>
                <w:bCs/>
                <w:sz w:val="24"/>
                <w:szCs w:val="24"/>
              </w:rPr>
              <w:t>- 2</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3509BD" w:rsidP="003509BD">
            <w:pPr>
              <w:jc w:val="center"/>
              <w:rPr>
                <w:bCs/>
                <w:sz w:val="24"/>
                <w:szCs w:val="24"/>
              </w:rPr>
            </w:pPr>
            <w:r w:rsidRPr="002E2E55">
              <w:rPr>
                <w:bCs/>
                <w:sz w:val="24"/>
                <w:szCs w:val="24"/>
              </w:rPr>
              <w:t>- 3</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3509BD" w:rsidP="003509BD">
            <w:pPr>
              <w:jc w:val="center"/>
              <w:rPr>
                <w:sz w:val="24"/>
                <w:szCs w:val="24"/>
              </w:rPr>
            </w:pPr>
            <w:r w:rsidRPr="002E2E55">
              <w:rPr>
                <w:sz w:val="24"/>
                <w:szCs w:val="24"/>
              </w:rPr>
              <w:t>- 4</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3509BD" w:rsidP="003509BD">
            <w:pPr>
              <w:jc w:val="center"/>
              <w:rPr>
                <w:sz w:val="24"/>
                <w:szCs w:val="24"/>
              </w:rPr>
            </w:pPr>
            <w:r w:rsidRPr="002E2E55">
              <w:rPr>
                <w:sz w:val="24"/>
                <w:szCs w:val="24"/>
              </w:rPr>
              <w:t>- 5</w:t>
            </w: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3509BD" w:rsidP="003509BD">
            <w:pPr>
              <w:jc w:val="center"/>
              <w:rPr>
                <w:color w:val="FF0000"/>
                <w:sz w:val="24"/>
                <w:szCs w:val="24"/>
              </w:rPr>
            </w:pPr>
            <w:r w:rsidRPr="00BD1206">
              <w:rPr>
                <w:color w:val="FF0000"/>
                <w:sz w:val="24"/>
                <w:szCs w:val="24"/>
              </w:rPr>
              <w:t>- 6</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3509BD" w:rsidP="003509BD">
            <w:pPr>
              <w:jc w:val="center"/>
              <w:rPr>
                <w:sz w:val="24"/>
                <w:szCs w:val="24"/>
              </w:rPr>
            </w:pPr>
            <w:r w:rsidRPr="002E2E55">
              <w:rPr>
                <w:sz w:val="24"/>
                <w:szCs w:val="24"/>
              </w:rPr>
              <w:t>- 7</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3509BD" w:rsidP="003509BD">
            <w:pPr>
              <w:jc w:val="center"/>
              <w:rPr>
                <w:sz w:val="24"/>
                <w:szCs w:val="24"/>
              </w:rPr>
            </w:pPr>
            <w:r w:rsidRPr="002E2E55">
              <w:rPr>
                <w:sz w:val="24"/>
                <w:szCs w:val="24"/>
              </w:rPr>
              <w:t>-8</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 </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ĐẤT TỰ NHIÊN</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r w:rsidRPr="002E2E55">
              <w:rPr>
                <w:b/>
                <w:bCs/>
                <w:sz w:val="24"/>
                <w:szCs w:val="24"/>
              </w:rPr>
              <w:t>3.622,41</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r w:rsidRPr="002E2E55">
              <w:rPr>
                <w:b/>
                <w:bCs/>
                <w:sz w:val="24"/>
                <w:szCs w:val="24"/>
              </w:rPr>
              <w:t>3.622,41</w:t>
            </w: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b/>
                <w:bCs/>
                <w:color w:val="FF0000"/>
                <w:sz w:val="24"/>
                <w:szCs w:val="24"/>
              </w:rPr>
            </w:pPr>
            <w:r w:rsidRPr="00BD1206">
              <w:rPr>
                <w:b/>
                <w:bCs/>
                <w:color w:val="FF0000"/>
                <w:sz w:val="24"/>
                <w:szCs w:val="24"/>
              </w:rPr>
              <w:t>3.574,54</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b/>
                <w:bCs/>
                <w:sz w:val="24"/>
                <w:szCs w:val="24"/>
              </w:rPr>
            </w:pPr>
            <w:r w:rsidRPr="002E2E55">
              <w:rPr>
                <w:b/>
                <w:bCs/>
                <w:sz w:val="24"/>
                <w:szCs w:val="24"/>
              </w:rPr>
              <w:t>3.574,54</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b/>
                <w:bCs/>
                <w:sz w:val="24"/>
                <w:szCs w:val="24"/>
              </w:rPr>
            </w:pPr>
            <w:r w:rsidRPr="002E2E55">
              <w:rPr>
                <w:b/>
                <w:bCs/>
                <w:sz w:val="24"/>
                <w:szCs w:val="24"/>
              </w:rPr>
              <w:t>3.574,54</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A</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b/>
                <w:bCs/>
                <w:sz w:val="24"/>
                <w:szCs w:val="24"/>
              </w:rPr>
            </w:pPr>
            <w:r w:rsidRPr="002E2E55">
              <w:rPr>
                <w:b/>
                <w:bCs/>
                <w:sz w:val="24"/>
                <w:szCs w:val="24"/>
              </w:rPr>
              <w:t>Đất nông nghiệp</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b/>
                <w:bCs/>
                <w:sz w:val="24"/>
                <w:szCs w:val="24"/>
              </w:rPr>
            </w:pPr>
            <w:r w:rsidRPr="002E2E55">
              <w:rPr>
                <w:b/>
                <w:bCs/>
                <w:sz w:val="24"/>
                <w:szCs w:val="24"/>
              </w:rPr>
              <w:t>NNP</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r w:rsidRPr="002E2E55">
              <w:rPr>
                <w:b/>
                <w:bCs/>
                <w:sz w:val="24"/>
                <w:szCs w:val="24"/>
              </w:rPr>
              <w:t>2.092,42</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r w:rsidRPr="002E2E55">
              <w:rPr>
                <w:b/>
                <w:bCs/>
                <w:sz w:val="24"/>
                <w:szCs w:val="24"/>
              </w:rPr>
              <w:t>2.086,54</w:t>
            </w: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b/>
                <w:bCs/>
                <w:color w:val="FF0000"/>
                <w:sz w:val="24"/>
                <w:szCs w:val="24"/>
              </w:rPr>
            </w:pPr>
            <w:r w:rsidRPr="00BD1206">
              <w:rPr>
                <w:b/>
                <w:bCs/>
                <w:color w:val="FF0000"/>
                <w:sz w:val="24"/>
                <w:szCs w:val="24"/>
              </w:rPr>
              <w:t>2.079,68</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r w:rsidRPr="002E2E55">
              <w:rPr>
                <w:b/>
                <w:bCs/>
                <w:sz w:val="24"/>
                <w:szCs w:val="24"/>
              </w:rPr>
              <w:t>2.076,91</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r w:rsidRPr="002E2E55">
              <w:rPr>
                <w:b/>
                <w:bCs/>
                <w:sz w:val="24"/>
                <w:szCs w:val="24"/>
              </w:rPr>
              <w:t>2.053,76</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i/>
                <w:iCs/>
                <w:sz w:val="24"/>
                <w:szCs w:val="24"/>
              </w:rPr>
            </w:pPr>
            <w:r w:rsidRPr="002E2E55">
              <w:rPr>
                <w:i/>
                <w:iCs/>
                <w:sz w:val="24"/>
                <w:szCs w:val="24"/>
              </w:rPr>
              <w:t>Trong đó:</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1.</w:t>
            </w:r>
            <w:r w:rsidR="00AF495F" w:rsidRPr="002E2E55">
              <w:rPr>
                <w:sz w:val="24"/>
                <w:szCs w:val="24"/>
              </w:rPr>
              <w:t>1</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trồng lúa</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LUA</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1.329,00</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1.730,14</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r w:rsidRPr="00BD1206">
              <w:rPr>
                <w:color w:val="FF0000"/>
                <w:sz w:val="24"/>
                <w:szCs w:val="24"/>
              </w:rPr>
              <w:t>1.427,31</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800,00</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500,00</w:t>
            </w:r>
          </w:p>
        </w:tc>
      </w:tr>
      <w:tr w:rsidR="003509BD" w:rsidRPr="002E2E55" w:rsidTr="003509BD">
        <w:trPr>
          <w:trHeight w:val="95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i/>
                <w:iCs/>
                <w:sz w:val="24"/>
                <w:szCs w:val="24"/>
              </w:rPr>
            </w:pPr>
            <w:r w:rsidRPr="002E2E55">
              <w:rPr>
                <w:i/>
                <w:iCs/>
                <w:sz w:val="24"/>
                <w:szCs w:val="24"/>
              </w:rPr>
              <w:t>Trong đó: Đất chuyên trồng lúa nước (02 vụ trở lên)</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LUC</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182,48</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Lúa kết hợp nuôi trồng thủy sản</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1.376,12</w:t>
            </w: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800,00</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500,00</w:t>
            </w: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Lúa màu, Lúa kết hợp với nuôi thủy sản</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354,02</w:t>
            </w: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1.</w:t>
            </w:r>
            <w:r w:rsidR="00AF495F" w:rsidRPr="002E2E55">
              <w:rPr>
                <w:sz w:val="24"/>
                <w:szCs w:val="24"/>
              </w:rPr>
              <w:t>2</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trồng cây lâu năm</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CLN</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473,17</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77,97</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r w:rsidRPr="00BD1206">
              <w:rPr>
                <w:color w:val="FF0000"/>
                <w:sz w:val="24"/>
                <w:szCs w:val="24"/>
              </w:rPr>
              <w:t>458,03</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230,00</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200,00</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1.</w:t>
            </w:r>
            <w:r w:rsidR="00AF495F" w:rsidRPr="002E2E55">
              <w:rPr>
                <w:sz w:val="24"/>
                <w:szCs w:val="24"/>
              </w:rPr>
              <w:t>3</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rừng phòng hộ</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RPH</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60,00</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60,00</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130,00</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140,00</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1.</w:t>
            </w:r>
            <w:r w:rsidR="00AF495F" w:rsidRPr="002E2E55">
              <w:rPr>
                <w:sz w:val="24"/>
                <w:szCs w:val="24"/>
              </w:rPr>
              <w:t>4</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rừng đặc dụng</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RDD</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1.</w:t>
            </w:r>
            <w:r w:rsidR="00AF495F" w:rsidRPr="002E2E55">
              <w:rPr>
                <w:sz w:val="24"/>
                <w:szCs w:val="24"/>
              </w:rPr>
              <w:t>5</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rừng sản xuất</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RSX</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1.</w:t>
            </w:r>
            <w:r w:rsidR="00AF495F" w:rsidRPr="002E2E55">
              <w:rPr>
                <w:sz w:val="24"/>
                <w:szCs w:val="24"/>
              </w:rPr>
              <w:t>6</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xml:space="preserve">Đất nuôi trồng thủy sản </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NTS</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222,29</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218,43</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b/>
                <w:bCs/>
                <w:i/>
                <w:iCs/>
                <w:color w:val="FF0000"/>
                <w:sz w:val="24"/>
                <w:szCs w:val="24"/>
              </w:rPr>
            </w:pPr>
            <w:r w:rsidRPr="00BD1206">
              <w:rPr>
                <w:b/>
                <w:bCs/>
                <w:i/>
                <w:iCs/>
                <w:color w:val="FF0000"/>
                <w:sz w:val="24"/>
                <w:szCs w:val="24"/>
              </w:rPr>
              <w:t>167,37</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776,91</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1.063,76</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sz w:val="24"/>
                <w:szCs w:val="24"/>
              </w:rPr>
            </w:pPr>
            <w:r w:rsidRPr="002E2E55">
              <w:rPr>
                <w:sz w:val="24"/>
                <w:szCs w:val="24"/>
              </w:rPr>
              <w:t>*</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Tôm công nghiệp</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102,29</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240,00</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400,00</w:t>
            </w: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sz w:val="24"/>
                <w:szCs w:val="24"/>
              </w:rPr>
            </w:pPr>
            <w:r w:rsidRPr="002E2E55">
              <w:rPr>
                <w:sz w:val="24"/>
                <w:szCs w:val="24"/>
              </w:rPr>
              <w:t>*</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Nuôi tôm kết hợp với Cua, cá các loại</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536,91</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663,76</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sz w:val="24"/>
                <w:szCs w:val="24"/>
              </w:rPr>
            </w:pPr>
            <w:r w:rsidRPr="002E2E55">
              <w:rPr>
                <w:sz w:val="24"/>
                <w:szCs w:val="24"/>
              </w:rPr>
              <w:t>*</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Nuôi cá da trơn</w:t>
            </w:r>
          </w:p>
        </w:tc>
        <w:tc>
          <w:tcPr>
            <w:tcW w:w="995" w:type="dxa"/>
            <w:tcBorders>
              <w:top w:val="nil"/>
              <w:left w:val="nil"/>
              <w:bottom w:val="single" w:sz="4" w:space="0" w:color="auto"/>
              <w:right w:val="single" w:sz="4" w:space="0" w:color="auto"/>
            </w:tcBorders>
            <w:shd w:val="clear" w:color="auto" w:fill="auto"/>
            <w:noWrap/>
            <w:vAlign w:val="bottom"/>
            <w:hideMark/>
          </w:tcPr>
          <w:p w:rsidR="00AF495F" w:rsidRPr="002E2E55" w:rsidRDefault="00AF495F" w:rsidP="00AF495F">
            <w:pPr>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116,14</w:t>
            </w: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1.</w:t>
            </w:r>
            <w:r w:rsidR="00AF495F" w:rsidRPr="002E2E55">
              <w:rPr>
                <w:sz w:val="24"/>
                <w:szCs w:val="24"/>
              </w:rPr>
              <w:t>7</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làm muối</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LMU</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F495F" w:rsidRPr="002E2E55" w:rsidRDefault="009C2EFF" w:rsidP="00AF495F">
            <w:pPr>
              <w:jc w:val="center"/>
              <w:rPr>
                <w:sz w:val="24"/>
                <w:szCs w:val="24"/>
              </w:rPr>
            </w:pPr>
            <w:r>
              <w:rPr>
                <w:sz w:val="24"/>
                <w:szCs w:val="24"/>
              </w:rPr>
              <w:t>1.</w:t>
            </w:r>
            <w:r w:rsidR="00AF495F" w:rsidRPr="002E2E55">
              <w:rPr>
                <w:sz w:val="24"/>
                <w:szCs w:val="24"/>
              </w:rPr>
              <w:t>8</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cây hằng năm khác</w:t>
            </w:r>
          </w:p>
        </w:tc>
        <w:tc>
          <w:tcPr>
            <w:tcW w:w="995" w:type="dxa"/>
            <w:tcBorders>
              <w:top w:val="nil"/>
              <w:left w:val="nil"/>
              <w:bottom w:val="single" w:sz="4" w:space="0" w:color="auto"/>
              <w:right w:val="single" w:sz="4" w:space="0" w:color="auto"/>
            </w:tcBorders>
            <w:shd w:val="clear" w:color="auto" w:fill="auto"/>
            <w:noWrap/>
            <w:vAlign w:val="bottom"/>
            <w:hideMark/>
          </w:tcPr>
          <w:p w:rsidR="00AF495F" w:rsidRPr="002E2E55" w:rsidRDefault="00AF495F" w:rsidP="00AF495F">
            <w:pPr>
              <w:jc w:val="right"/>
              <w:rPr>
                <w:sz w:val="24"/>
                <w:szCs w:val="24"/>
              </w:rPr>
            </w:pPr>
            <w:r w:rsidRPr="002E2E55">
              <w:rPr>
                <w:sz w:val="24"/>
                <w:szCs w:val="24"/>
              </w:rPr>
              <w:t>HNK</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7,96</w:t>
            </w:r>
          </w:p>
        </w:tc>
        <w:tc>
          <w:tcPr>
            <w:tcW w:w="1191"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r w:rsidRPr="00BD1206">
              <w:rPr>
                <w:color w:val="FF0000"/>
                <w:sz w:val="24"/>
                <w:szCs w:val="24"/>
              </w:rPr>
              <w:t>16,69</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140,00</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150,00</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F495F" w:rsidRPr="002E2E55" w:rsidRDefault="00AF495F" w:rsidP="00AF495F">
            <w:pPr>
              <w:jc w:val="center"/>
              <w:rPr>
                <w:sz w:val="24"/>
                <w:szCs w:val="24"/>
              </w:rPr>
            </w:pPr>
            <w:r w:rsidRPr="002E2E55">
              <w:rPr>
                <w:sz w:val="24"/>
                <w:szCs w:val="24"/>
              </w:rPr>
              <w:t> </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995" w:type="dxa"/>
            <w:tcBorders>
              <w:top w:val="nil"/>
              <w:left w:val="nil"/>
              <w:bottom w:val="single" w:sz="4" w:space="0" w:color="auto"/>
              <w:right w:val="single" w:sz="4" w:space="0" w:color="auto"/>
            </w:tcBorders>
            <w:shd w:val="clear" w:color="auto" w:fill="auto"/>
            <w:noWrap/>
            <w:vAlign w:val="bottom"/>
            <w:hideMark/>
          </w:tcPr>
          <w:p w:rsidR="00AF495F" w:rsidRPr="002E2E55" w:rsidRDefault="00AF495F" w:rsidP="00AF495F">
            <w:pPr>
              <w:jc w:val="right"/>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8961B9" w:rsidRPr="002E2E55" w:rsidTr="008961B9">
        <w:trPr>
          <w:trHeight w:val="36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961B9" w:rsidRPr="002E2E55" w:rsidRDefault="008961B9" w:rsidP="00AF495F">
            <w:pPr>
              <w:jc w:val="center"/>
              <w:rPr>
                <w:b/>
                <w:bCs/>
                <w:sz w:val="24"/>
                <w:szCs w:val="24"/>
              </w:rPr>
            </w:pPr>
            <w:r w:rsidRPr="002E2E55">
              <w:rPr>
                <w:b/>
                <w:bCs/>
                <w:sz w:val="24"/>
                <w:szCs w:val="24"/>
              </w:rPr>
              <w:t>B</w:t>
            </w:r>
          </w:p>
        </w:tc>
        <w:tc>
          <w:tcPr>
            <w:tcW w:w="2570" w:type="dxa"/>
            <w:tcBorders>
              <w:top w:val="nil"/>
              <w:left w:val="nil"/>
              <w:bottom w:val="single" w:sz="4" w:space="0" w:color="auto"/>
              <w:right w:val="single" w:sz="4" w:space="0" w:color="auto"/>
            </w:tcBorders>
            <w:shd w:val="clear" w:color="auto" w:fill="auto"/>
            <w:vAlign w:val="center"/>
            <w:hideMark/>
          </w:tcPr>
          <w:p w:rsidR="008961B9" w:rsidRPr="002E2E55" w:rsidRDefault="008961B9" w:rsidP="00AF495F">
            <w:pPr>
              <w:rPr>
                <w:b/>
                <w:bCs/>
                <w:sz w:val="24"/>
                <w:szCs w:val="24"/>
              </w:rPr>
            </w:pPr>
            <w:r w:rsidRPr="002E2E55">
              <w:rPr>
                <w:b/>
                <w:bCs/>
                <w:sz w:val="24"/>
                <w:szCs w:val="24"/>
              </w:rPr>
              <w:t>Đất phi nông nghiệp</w:t>
            </w:r>
          </w:p>
        </w:tc>
        <w:tc>
          <w:tcPr>
            <w:tcW w:w="995" w:type="dxa"/>
            <w:tcBorders>
              <w:top w:val="nil"/>
              <w:left w:val="nil"/>
              <w:bottom w:val="single" w:sz="4" w:space="0" w:color="auto"/>
              <w:right w:val="single" w:sz="4" w:space="0" w:color="auto"/>
            </w:tcBorders>
            <w:shd w:val="clear" w:color="auto" w:fill="auto"/>
            <w:vAlign w:val="center"/>
            <w:hideMark/>
          </w:tcPr>
          <w:p w:rsidR="008961B9" w:rsidRPr="002E2E55" w:rsidRDefault="008961B9" w:rsidP="00AF495F">
            <w:pPr>
              <w:jc w:val="right"/>
              <w:rPr>
                <w:b/>
                <w:bCs/>
                <w:sz w:val="24"/>
                <w:szCs w:val="24"/>
              </w:rPr>
            </w:pPr>
            <w:r w:rsidRPr="002E2E55">
              <w:rPr>
                <w:b/>
                <w:bCs/>
                <w:sz w:val="24"/>
                <w:szCs w:val="24"/>
              </w:rPr>
              <w:t>PNN</w:t>
            </w:r>
          </w:p>
        </w:tc>
        <w:tc>
          <w:tcPr>
            <w:tcW w:w="1056" w:type="dxa"/>
            <w:tcBorders>
              <w:top w:val="nil"/>
              <w:left w:val="nil"/>
              <w:bottom w:val="single" w:sz="4" w:space="0" w:color="auto"/>
              <w:right w:val="single" w:sz="4" w:space="0" w:color="auto"/>
            </w:tcBorders>
            <w:shd w:val="clear" w:color="auto" w:fill="auto"/>
            <w:vAlign w:val="center"/>
            <w:hideMark/>
          </w:tcPr>
          <w:p w:rsidR="008961B9" w:rsidRPr="002E2E55" w:rsidRDefault="008961B9" w:rsidP="003509BD">
            <w:pPr>
              <w:jc w:val="center"/>
              <w:rPr>
                <w:b/>
                <w:bCs/>
                <w:sz w:val="24"/>
                <w:szCs w:val="24"/>
              </w:rPr>
            </w:pPr>
            <w:r w:rsidRPr="002E2E55">
              <w:rPr>
                <w:b/>
                <w:bCs/>
                <w:sz w:val="24"/>
                <w:szCs w:val="24"/>
              </w:rPr>
              <w:t>1.529,99</w:t>
            </w:r>
          </w:p>
        </w:tc>
        <w:tc>
          <w:tcPr>
            <w:tcW w:w="1191" w:type="dxa"/>
            <w:tcBorders>
              <w:top w:val="nil"/>
              <w:left w:val="nil"/>
              <w:bottom w:val="single" w:sz="4" w:space="0" w:color="auto"/>
              <w:right w:val="single" w:sz="4" w:space="0" w:color="auto"/>
            </w:tcBorders>
            <w:shd w:val="clear" w:color="auto" w:fill="auto"/>
            <w:noWrap/>
            <w:vAlign w:val="center"/>
            <w:hideMark/>
          </w:tcPr>
          <w:p w:rsidR="008961B9" w:rsidRPr="002E2E55" w:rsidRDefault="008961B9" w:rsidP="003509BD">
            <w:pPr>
              <w:jc w:val="center"/>
              <w:rPr>
                <w:b/>
                <w:bCs/>
                <w:sz w:val="24"/>
                <w:szCs w:val="24"/>
              </w:rPr>
            </w:pPr>
            <w:r w:rsidRPr="002E2E55">
              <w:rPr>
                <w:b/>
                <w:bCs/>
                <w:sz w:val="24"/>
                <w:szCs w:val="24"/>
              </w:rPr>
              <w:t>1.588,96</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8961B9" w:rsidRPr="00BD1206" w:rsidRDefault="008961B9" w:rsidP="003509BD">
            <w:pPr>
              <w:jc w:val="center"/>
              <w:rPr>
                <w:b/>
                <w:bCs/>
                <w:color w:val="FF0000"/>
                <w:sz w:val="24"/>
                <w:szCs w:val="24"/>
              </w:rPr>
            </w:pPr>
            <w:r w:rsidRPr="00BD1206">
              <w:rPr>
                <w:b/>
                <w:bCs/>
                <w:color w:val="FF0000"/>
                <w:sz w:val="24"/>
                <w:szCs w:val="24"/>
              </w:rPr>
              <w:t>1.494,86</w:t>
            </w:r>
          </w:p>
        </w:tc>
        <w:tc>
          <w:tcPr>
            <w:tcW w:w="1056" w:type="dxa"/>
            <w:tcBorders>
              <w:top w:val="nil"/>
              <w:left w:val="nil"/>
              <w:bottom w:val="single" w:sz="4" w:space="0" w:color="auto"/>
              <w:right w:val="single" w:sz="4" w:space="0" w:color="auto"/>
            </w:tcBorders>
            <w:shd w:val="clear" w:color="auto" w:fill="auto"/>
            <w:vAlign w:val="center"/>
            <w:hideMark/>
          </w:tcPr>
          <w:p w:rsidR="008961B9" w:rsidRPr="002E2E55" w:rsidRDefault="008961B9" w:rsidP="008961B9">
            <w:pPr>
              <w:jc w:val="center"/>
              <w:rPr>
                <w:b/>
                <w:bCs/>
                <w:sz w:val="24"/>
                <w:szCs w:val="24"/>
              </w:rPr>
            </w:pPr>
            <w:r w:rsidRPr="002E2E55">
              <w:rPr>
                <w:b/>
                <w:bCs/>
                <w:sz w:val="24"/>
                <w:szCs w:val="24"/>
              </w:rPr>
              <w:t>1.497,63</w:t>
            </w:r>
          </w:p>
        </w:tc>
        <w:tc>
          <w:tcPr>
            <w:tcW w:w="1056" w:type="dxa"/>
            <w:tcBorders>
              <w:top w:val="nil"/>
              <w:left w:val="nil"/>
              <w:bottom w:val="single" w:sz="4" w:space="0" w:color="auto"/>
              <w:right w:val="single" w:sz="4" w:space="0" w:color="auto"/>
            </w:tcBorders>
            <w:shd w:val="clear" w:color="auto" w:fill="auto"/>
            <w:vAlign w:val="center"/>
            <w:hideMark/>
          </w:tcPr>
          <w:p w:rsidR="008961B9" w:rsidRPr="002E2E55" w:rsidRDefault="008961B9" w:rsidP="008961B9">
            <w:pPr>
              <w:jc w:val="center"/>
              <w:rPr>
                <w:b/>
                <w:bCs/>
                <w:sz w:val="24"/>
                <w:szCs w:val="24"/>
              </w:rPr>
            </w:pPr>
            <w:r w:rsidRPr="002E2E55">
              <w:rPr>
                <w:b/>
                <w:bCs/>
                <w:sz w:val="24"/>
                <w:szCs w:val="24"/>
              </w:rPr>
              <w:t>1.520,78</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i/>
                <w:iCs/>
                <w:sz w:val="24"/>
                <w:szCs w:val="24"/>
              </w:rPr>
            </w:pPr>
            <w:r w:rsidRPr="002E2E55">
              <w:rPr>
                <w:i/>
                <w:iCs/>
                <w:sz w:val="24"/>
                <w:szCs w:val="24"/>
              </w:rPr>
              <w:t>Trong đó:</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1</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xây dựng trụ sở cơ quan, công trình sự nghiệp</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CTS</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0,93</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0,95</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r w:rsidRPr="00BD1206">
              <w:rPr>
                <w:color w:val="FF0000"/>
                <w:sz w:val="24"/>
                <w:szCs w:val="24"/>
              </w:rPr>
              <w:t>0,99</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0,99</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0,99</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2</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quốc phòng</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CQP</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3</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an ninh</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CAN</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lastRenderedPageBreak/>
              <w:t>2.</w:t>
            </w:r>
            <w:r w:rsidR="00AF495F" w:rsidRPr="002E2E55">
              <w:rPr>
                <w:sz w:val="24"/>
                <w:szCs w:val="24"/>
              </w:rPr>
              <w:t>4</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khu công nghiệp</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SKK</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5</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cơ sở sản xuất kinh doanh</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SKC</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0,42</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r w:rsidRPr="00BD1206">
              <w:rPr>
                <w:color w:val="FF0000"/>
                <w:sz w:val="24"/>
                <w:szCs w:val="24"/>
              </w:rPr>
              <w:t>1,12</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1,12</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1,12</w:t>
            </w: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6</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sông, ngòi, kênh rạch, sông, suối</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SON</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1.350,86</w:t>
            </w: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r w:rsidRPr="00BD1206">
              <w:rPr>
                <w:color w:val="FF0000"/>
                <w:sz w:val="24"/>
                <w:szCs w:val="24"/>
              </w:rPr>
              <w:t>1.239,26</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1.239,26</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1.239,26</w:t>
            </w: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7</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cho hoạt động khoáng sản</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SKS</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8</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di tích danh thắng</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DDT</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9</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để xử lý, chôn lấp chất thải nguy hại</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DRA</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10</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tôn giáo, tín ngưỡng</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TTN</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4,16</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4,16</w:t>
            </w: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r w:rsidRPr="00BD1206">
              <w:rPr>
                <w:color w:val="FF0000"/>
                <w:sz w:val="24"/>
                <w:szCs w:val="24"/>
              </w:rPr>
              <w:t>4,09</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5,28</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5,28</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11</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nghĩa trang, nghĩa địa</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NTD</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8,46</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8,45</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r w:rsidRPr="00BD1206">
              <w:rPr>
                <w:color w:val="FF0000"/>
                <w:sz w:val="24"/>
                <w:szCs w:val="24"/>
              </w:rPr>
              <w:t>7,10</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8,46</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8,46</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13</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phát triển hạ tầng</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DHT</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135,24</w:t>
            </w:r>
          </w:p>
        </w:tc>
        <w:tc>
          <w:tcPr>
            <w:tcW w:w="1191"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136,19</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r w:rsidRPr="00BD1206">
              <w:rPr>
                <w:color w:val="FF0000"/>
                <w:sz w:val="24"/>
                <w:szCs w:val="24"/>
              </w:rPr>
              <w:t>118,32</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118,32</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118,32</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i/>
                <w:iCs/>
                <w:sz w:val="24"/>
                <w:szCs w:val="24"/>
              </w:rPr>
            </w:pPr>
            <w:r w:rsidRPr="002E2E55">
              <w:rPr>
                <w:i/>
                <w:iCs/>
                <w:sz w:val="24"/>
                <w:szCs w:val="24"/>
              </w:rPr>
              <w:t>Trong đó:</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sz w:val="24"/>
                <w:szCs w:val="24"/>
              </w:rPr>
            </w:pPr>
            <w:r w:rsidRPr="002E2E55">
              <w:rPr>
                <w:sz w:val="24"/>
                <w:szCs w:val="24"/>
              </w:rPr>
              <w:t>-</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i/>
                <w:iCs/>
                <w:sz w:val="24"/>
                <w:szCs w:val="24"/>
              </w:rPr>
            </w:pPr>
            <w:r w:rsidRPr="002E2E55">
              <w:rPr>
                <w:i/>
                <w:iCs/>
                <w:sz w:val="24"/>
                <w:szCs w:val="24"/>
              </w:rPr>
              <w:t>Đất cơ sở văn hóa</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DVH</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0,26</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0,26</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0,26</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sz w:val="24"/>
                <w:szCs w:val="24"/>
              </w:rPr>
            </w:pPr>
            <w:r w:rsidRPr="002E2E55">
              <w:rPr>
                <w:sz w:val="24"/>
                <w:szCs w:val="24"/>
              </w:rPr>
              <w:t>-</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i/>
                <w:iCs/>
                <w:sz w:val="24"/>
                <w:szCs w:val="24"/>
                <w:lang w:val="fr-FR"/>
              </w:rPr>
            </w:pPr>
            <w:r w:rsidRPr="002E2E55">
              <w:rPr>
                <w:i/>
                <w:iCs/>
                <w:sz w:val="24"/>
                <w:szCs w:val="24"/>
                <w:lang w:val="fr-FR"/>
              </w:rPr>
              <w:t>Đất cơ sở y tế</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DYT</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0,54</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0,54</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0,54</w:t>
            </w: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sz w:val="24"/>
                <w:szCs w:val="24"/>
              </w:rPr>
            </w:pPr>
            <w:r w:rsidRPr="002E2E55">
              <w:rPr>
                <w:sz w:val="24"/>
                <w:szCs w:val="24"/>
              </w:rPr>
              <w:t>-</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i/>
                <w:iCs/>
                <w:sz w:val="24"/>
                <w:szCs w:val="24"/>
              </w:rPr>
            </w:pPr>
            <w:r w:rsidRPr="002E2E55">
              <w:rPr>
                <w:i/>
                <w:iCs/>
                <w:sz w:val="24"/>
                <w:szCs w:val="24"/>
              </w:rPr>
              <w:t>Đất cơ sở giáo dục - đào tạo</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DGD</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3,12</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3,12</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3,12</w:t>
            </w: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sz w:val="24"/>
                <w:szCs w:val="24"/>
              </w:rPr>
            </w:pPr>
            <w:r w:rsidRPr="002E2E55">
              <w:rPr>
                <w:sz w:val="24"/>
                <w:szCs w:val="24"/>
              </w:rPr>
              <w:t>-</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i/>
                <w:iCs/>
                <w:sz w:val="24"/>
                <w:szCs w:val="24"/>
              </w:rPr>
            </w:pPr>
            <w:r w:rsidRPr="002E2E55">
              <w:rPr>
                <w:i/>
                <w:iCs/>
                <w:sz w:val="24"/>
                <w:szCs w:val="24"/>
              </w:rPr>
              <w:t>Đất cơ sở thể dục thể thao</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DTT</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1,78</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1,78</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1,78</w:t>
            </w:r>
          </w:p>
        </w:tc>
      </w:tr>
      <w:tr w:rsidR="003509BD" w:rsidRPr="002E2E55" w:rsidTr="003509BD">
        <w:trPr>
          <w:trHeight w:val="36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14</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ở tại nông thôn</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ONT</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89,90</w:t>
            </w:r>
          </w:p>
        </w:tc>
        <w:tc>
          <w:tcPr>
            <w:tcW w:w="1191"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b/>
                <w:bCs/>
                <w:sz w:val="24"/>
                <w:szCs w:val="24"/>
              </w:rPr>
            </w:pPr>
            <w:r w:rsidRPr="002E2E55">
              <w:rPr>
                <w:b/>
                <w:bCs/>
                <w:sz w:val="24"/>
                <w:szCs w:val="24"/>
              </w:rPr>
              <w:t>106,24</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r w:rsidRPr="00BD1206">
              <w:rPr>
                <w:color w:val="FF0000"/>
                <w:sz w:val="24"/>
                <w:szCs w:val="24"/>
              </w:rPr>
              <w:t>72,10</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76,00</w:t>
            </w: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r w:rsidRPr="002E2E55">
              <w:rPr>
                <w:sz w:val="24"/>
                <w:szCs w:val="24"/>
              </w:rPr>
              <w:t>79,00</w:t>
            </w: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2.</w:t>
            </w:r>
            <w:r w:rsidR="00AF495F" w:rsidRPr="002E2E55">
              <w:rPr>
                <w:sz w:val="24"/>
                <w:szCs w:val="24"/>
              </w:rPr>
              <w:t>15</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ở tại đô thị</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ODT</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3</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b/>
                <w:bCs/>
                <w:sz w:val="24"/>
                <w:szCs w:val="24"/>
              </w:rPr>
            </w:pPr>
            <w:r w:rsidRPr="002E2E55">
              <w:rPr>
                <w:b/>
                <w:bCs/>
                <w:sz w:val="24"/>
                <w:szCs w:val="24"/>
              </w:rPr>
              <w:t>Đất chưa sử dụng</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b/>
                <w:bCs/>
                <w:sz w:val="24"/>
                <w:szCs w:val="24"/>
              </w:rPr>
            </w:pPr>
            <w:r w:rsidRPr="002E2E55">
              <w:rPr>
                <w:b/>
                <w:bCs/>
                <w:sz w:val="24"/>
                <w:szCs w:val="24"/>
              </w:rPr>
              <w:t>CSD</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r w:rsidRPr="002E2E55">
              <w:rPr>
                <w:b/>
                <w:bCs/>
                <w:sz w:val="24"/>
                <w:szCs w:val="24"/>
              </w:rPr>
              <w:t>-</w:t>
            </w:r>
          </w:p>
        </w:tc>
        <w:tc>
          <w:tcPr>
            <w:tcW w:w="1191"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b/>
                <w:bCs/>
                <w:sz w:val="24"/>
                <w:szCs w:val="24"/>
              </w:rPr>
            </w:pPr>
          </w:p>
        </w:tc>
        <w:tc>
          <w:tcPr>
            <w:tcW w:w="1396" w:type="dxa"/>
            <w:tcBorders>
              <w:top w:val="nil"/>
              <w:left w:val="nil"/>
              <w:bottom w:val="single" w:sz="4" w:space="0" w:color="auto"/>
              <w:right w:val="single" w:sz="4" w:space="0" w:color="auto"/>
            </w:tcBorders>
            <w:shd w:val="clear" w:color="auto" w:fill="auto"/>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9C2EFF">
            <w:pPr>
              <w:jc w:val="center"/>
              <w:rPr>
                <w:sz w:val="24"/>
                <w:szCs w:val="24"/>
              </w:rPr>
            </w:pPr>
            <w:r w:rsidRPr="002E2E55">
              <w:rPr>
                <w:sz w:val="24"/>
                <w:szCs w:val="24"/>
              </w:rPr>
              <w:t>3</w:t>
            </w:r>
            <w:r w:rsidR="009C2EFF">
              <w:rPr>
                <w:sz w:val="24"/>
                <w:szCs w:val="24"/>
              </w:rPr>
              <w:t>.</w:t>
            </w:r>
            <w:r w:rsidRPr="002E2E55">
              <w:rPr>
                <w:sz w:val="24"/>
                <w:szCs w:val="24"/>
              </w:rPr>
              <w:t>1</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Đất chưa sử dụng còn lại</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sz w:val="24"/>
                <w:szCs w:val="24"/>
              </w:rPr>
            </w:pPr>
            <w:r w:rsidRPr="002E2E55">
              <w:rPr>
                <w:sz w:val="24"/>
                <w:szCs w:val="24"/>
              </w:rPr>
              <w:t>CSD</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w:t>
            </w:r>
          </w:p>
        </w:tc>
        <w:tc>
          <w:tcPr>
            <w:tcW w:w="1191"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9C2EFF" w:rsidP="00AF495F">
            <w:pPr>
              <w:jc w:val="center"/>
              <w:rPr>
                <w:sz w:val="24"/>
                <w:szCs w:val="24"/>
              </w:rPr>
            </w:pPr>
            <w:r>
              <w:rPr>
                <w:sz w:val="24"/>
                <w:szCs w:val="24"/>
              </w:rPr>
              <w:t>3.</w:t>
            </w:r>
            <w:r w:rsidR="00AF495F" w:rsidRPr="002E2E55">
              <w:rPr>
                <w:sz w:val="24"/>
                <w:szCs w:val="24"/>
              </w:rPr>
              <w:t>2</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Diện tích đưa vào sử dụng</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sz w:val="24"/>
                <w:szCs w:val="24"/>
              </w:rPr>
            </w:pPr>
            <w:r w:rsidRPr="002E2E55">
              <w:rPr>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r w:rsidRPr="002E2E55">
              <w:rPr>
                <w:sz w:val="24"/>
                <w:szCs w:val="24"/>
              </w:rPr>
              <w:t>2,48</w:t>
            </w:r>
          </w:p>
        </w:tc>
        <w:tc>
          <w:tcPr>
            <w:tcW w:w="1191"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4</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b/>
                <w:bCs/>
                <w:sz w:val="24"/>
                <w:szCs w:val="24"/>
              </w:rPr>
            </w:pPr>
            <w:r w:rsidRPr="002E2E55">
              <w:rPr>
                <w:b/>
                <w:bCs/>
                <w:sz w:val="24"/>
                <w:szCs w:val="24"/>
              </w:rPr>
              <w:t>Đất đô thị</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b/>
                <w:bCs/>
                <w:sz w:val="24"/>
                <w:szCs w:val="24"/>
              </w:rPr>
            </w:pPr>
            <w:r w:rsidRPr="002E2E55">
              <w:rPr>
                <w:b/>
                <w:bCs/>
                <w:sz w:val="24"/>
                <w:szCs w:val="24"/>
              </w:rPr>
              <w:t>DTD</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63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5</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b/>
                <w:bCs/>
                <w:sz w:val="24"/>
                <w:szCs w:val="24"/>
              </w:rPr>
            </w:pPr>
            <w:r w:rsidRPr="002E2E55">
              <w:rPr>
                <w:b/>
                <w:bCs/>
                <w:sz w:val="24"/>
                <w:szCs w:val="24"/>
              </w:rPr>
              <w:t>Đất khu bảo tồn thiên nhiên</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b/>
                <w:bCs/>
                <w:sz w:val="24"/>
                <w:szCs w:val="24"/>
              </w:rPr>
            </w:pPr>
            <w:r w:rsidRPr="002E2E55">
              <w:rPr>
                <w:b/>
                <w:bCs/>
                <w:sz w:val="24"/>
                <w:szCs w:val="24"/>
              </w:rPr>
              <w:t>DBT</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r w:rsidR="003509BD" w:rsidRPr="002E2E55" w:rsidTr="003509BD">
        <w:trPr>
          <w:trHeight w:val="34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495F" w:rsidRPr="002E2E55" w:rsidRDefault="00AF495F" w:rsidP="00AF495F">
            <w:pPr>
              <w:jc w:val="center"/>
              <w:rPr>
                <w:b/>
                <w:bCs/>
                <w:sz w:val="24"/>
                <w:szCs w:val="24"/>
              </w:rPr>
            </w:pPr>
            <w:r w:rsidRPr="002E2E55">
              <w:rPr>
                <w:b/>
                <w:bCs/>
                <w:sz w:val="24"/>
                <w:szCs w:val="24"/>
              </w:rPr>
              <w:t>6</w:t>
            </w:r>
          </w:p>
        </w:tc>
        <w:tc>
          <w:tcPr>
            <w:tcW w:w="2570"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rPr>
                <w:b/>
                <w:bCs/>
                <w:sz w:val="24"/>
                <w:szCs w:val="24"/>
              </w:rPr>
            </w:pPr>
            <w:r w:rsidRPr="002E2E55">
              <w:rPr>
                <w:b/>
                <w:bCs/>
                <w:sz w:val="24"/>
                <w:szCs w:val="24"/>
              </w:rPr>
              <w:t>Đất khu du lịch</w:t>
            </w:r>
          </w:p>
        </w:tc>
        <w:tc>
          <w:tcPr>
            <w:tcW w:w="995"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AF495F">
            <w:pPr>
              <w:jc w:val="right"/>
              <w:rPr>
                <w:b/>
                <w:bCs/>
                <w:sz w:val="24"/>
                <w:szCs w:val="24"/>
              </w:rPr>
            </w:pPr>
            <w:r w:rsidRPr="002E2E55">
              <w:rPr>
                <w:b/>
                <w:bCs/>
                <w:sz w:val="24"/>
                <w:szCs w:val="24"/>
              </w:rPr>
              <w:t>DDL</w:t>
            </w:r>
          </w:p>
        </w:tc>
        <w:tc>
          <w:tcPr>
            <w:tcW w:w="1056" w:type="dxa"/>
            <w:tcBorders>
              <w:top w:val="nil"/>
              <w:left w:val="nil"/>
              <w:bottom w:val="single" w:sz="4" w:space="0" w:color="auto"/>
              <w:right w:val="single" w:sz="4" w:space="0" w:color="auto"/>
            </w:tcBorders>
            <w:shd w:val="clear" w:color="auto" w:fill="auto"/>
            <w:vAlign w:val="center"/>
            <w:hideMark/>
          </w:tcPr>
          <w:p w:rsidR="00AF495F" w:rsidRPr="002E2E55" w:rsidRDefault="00AF495F" w:rsidP="003509BD">
            <w:pPr>
              <w:jc w:val="center"/>
              <w:rPr>
                <w:sz w:val="24"/>
                <w:szCs w:val="24"/>
              </w:rPr>
            </w:pPr>
          </w:p>
        </w:tc>
        <w:tc>
          <w:tcPr>
            <w:tcW w:w="1191"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396" w:type="dxa"/>
            <w:tcBorders>
              <w:top w:val="nil"/>
              <w:left w:val="nil"/>
              <w:bottom w:val="single" w:sz="4" w:space="0" w:color="auto"/>
              <w:right w:val="single" w:sz="4" w:space="0" w:color="auto"/>
            </w:tcBorders>
            <w:shd w:val="clear" w:color="auto" w:fill="auto"/>
            <w:noWrap/>
            <w:vAlign w:val="center"/>
            <w:hideMark/>
          </w:tcPr>
          <w:p w:rsidR="00AF495F" w:rsidRPr="00BD1206" w:rsidRDefault="00AF495F" w:rsidP="003509BD">
            <w:pPr>
              <w:jc w:val="center"/>
              <w:rPr>
                <w:color w:val="FF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rsidR="00AF495F" w:rsidRPr="002E2E55" w:rsidRDefault="00AF495F" w:rsidP="003509BD">
            <w:pPr>
              <w:jc w:val="center"/>
              <w:rPr>
                <w:sz w:val="24"/>
                <w:szCs w:val="24"/>
              </w:rPr>
            </w:pPr>
          </w:p>
        </w:tc>
      </w:tr>
    </w:tbl>
    <w:p w:rsidR="00AF495F" w:rsidRPr="002E2E55" w:rsidRDefault="00AF495F" w:rsidP="00906A26">
      <w:pPr>
        <w:tabs>
          <w:tab w:val="left" w:pos="567"/>
        </w:tabs>
        <w:spacing w:line="360" w:lineRule="auto"/>
        <w:ind w:firstLine="567"/>
        <w:jc w:val="right"/>
        <w:rPr>
          <w:i/>
          <w:spacing w:val="2"/>
          <w:sz w:val="24"/>
          <w:szCs w:val="26"/>
          <w:lang w:val="da-DK"/>
        </w:rPr>
      </w:pPr>
    </w:p>
    <w:p w:rsidR="00AF495F" w:rsidRPr="002E2E55" w:rsidRDefault="00AF495F" w:rsidP="00906A26">
      <w:pPr>
        <w:tabs>
          <w:tab w:val="left" w:pos="567"/>
        </w:tabs>
        <w:spacing w:line="360" w:lineRule="auto"/>
        <w:ind w:firstLine="567"/>
        <w:jc w:val="right"/>
        <w:rPr>
          <w:i/>
          <w:spacing w:val="2"/>
          <w:sz w:val="24"/>
          <w:szCs w:val="26"/>
          <w:lang w:val="da-DK"/>
        </w:rPr>
      </w:pPr>
    </w:p>
    <w:p w:rsidR="00AF495F" w:rsidRPr="002E2E55" w:rsidRDefault="00AF495F" w:rsidP="00906A26">
      <w:pPr>
        <w:tabs>
          <w:tab w:val="left" w:pos="567"/>
        </w:tabs>
        <w:spacing w:line="360" w:lineRule="auto"/>
        <w:ind w:firstLine="567"/>
        <w:jc w:val="right"/>
        <w:rPr>
          <w:i/>
          <w:spacing w:val="2"/>
          <w:sz w:val="24"/>
          <w:szCs w:val="26"/>
          <w:lang w:val="da-DK"/>
        </w:rPr>
      </w:pPr>
    </w:p>
    <w:p w:rsidR="00AF495F" w:rsidRPr="002E2E55" w:rsidRDefault="00AF495F" w:rsidP="00906A26">
      <w:pPr>
        <w:tabs>
          <w:tab w:val="left" w:pos="567"/>
        </w:tabs>
        <w:spacing w:line="360" w:lineRule="auto"/>
        <w:ind w:firstLine="567"/>
        <w:jc w:val="right"/>
        <w:rPr>
          <w:i/>
          <w:spacing w:val="2"/>
          <w:sz w:val="24"/>
          <w:szCs w:val="26"/>
          <w:lang w:val="da-DK"/>
        </w:rPr>
      </w:pPr>
    </w:p>
    <w:p w:rsidR="00AF495F" w:rsidRPr="002E2E55" w:rsidRDefault="00AF495F" w:rsidP="00906A26">
      <w:pPr>
        <w:tabs>
          <w:tab w:val="left" w:pos="567"/>
        </w:tabs>
        <w:spacing w:line="360" w:lineRule="auto"/>
        <w:ind w:firstLine="567"/>
        <w:jc w:val="right"/>
        <w:rPr>
          <w:i/>
          <w:spacing w:val="2"/>
          <w:sz w:val="24"/>
          <w:szCs w:val="26"/>
          <w:lang w:val="da-DK"/>
        </w:rPr>
      </w:pPr>
    </w:p>
    <w:p w:rsidR="000A6DD4" w:rsidRPr="002E2E55" w:rsidRDefault="000A6DD4" w:rsidP="00DF00AE">
      <w:pPr>
        <w:tabs>
          <w:tab w:val="num" w:pos="1080"/>
          <w:tab w:val="num" w:pos="5170"/>
        </w:tabs>
        <w:spacing w:before="60" w:after="60" w:line="312" w:lineRule="auto"/>
        <w:jc w:val="both"/>
        <w:rPr>
          <w:sz w:val="26"/>
          <w:szCs w:val="26"/>
        </w:rPr>
        <w:sectPr w:rsidR="000A6DD4" w:rsidRPr="002E2E55" w:rsidSect="00AF495F">
          <w:pgSz w:w="11909" w:h="16834" w:code="9"/>
          <w:pgMar w:top="1134" w:right="1701" w:bottom="1134" w:left="1134" w:header="720" w:footer="720" w:gutter="0"/>
          <w:cols w:space="720"/>
          <w:docGrid w:linePitch="360"/>
        </w:sectPr>
      </w:pPr>
    </w:p>
    <w:p w:rsidR="00B7316C" w:rsidRPr="009C2EFF" w:rsidRDefault="00F80F31" w:rsidP="00FE2854">
      <w:pPr>
        <w:pStyle w:val="Heading3"/>
        <w:numPr>
          <w:ilvl w:val="0"/>
          <w:numId w:val="0"/>
        </w:numPr>
        <w:spacing w:line="360" w:lineRule="auto"/>
        <w:ind w:left="720" w:hanging="720"/>
        <w:rPr>
          <w:rFonts w:ascii="Times New Roman" w:hAnsi="Times New Roman"/>
          <w:b/>
          <w:lang w:val="pt-BR"/>
        </w:rPr>
      </w:pPr>
      <w:bookmarkStart w:id="345" w:name="_Toc536073986"/>
      <w:bookmarkStart w:id="346" w:name="_Toc21979499"/>
      <w:r w:rsidRPr="009C2EFF">
        <w:rPr>
          <w:rFonts w:ascii="Times New Roman" w:hAnsi="Times New Roman"/>
          <w:b/>
          <w:lang w:val="pt-BR"/>
        </w:rPr>
        <w:lastRenderedPageBreak/>
        <w:t xml:space="preserve">5.2.2 </w:t>
      </w:r>
      <w:r w:rsidR="00B7316C" w:rsidRPr="009C2EFF">
        <w:rPr>
          <w:rFonts w:ascii="Times New Roman" w:hAnsi="Times New Roman"/>
          <w:b/>
          <w:lang w:val="pt-BR"/>
        </w:rPr>
        <w:t>Diện tích đất cần rà soát, điều chỉnh để phân bổ cho nhu cầu phát triển kinh tế xã hội của địa phương</w:t>
      </w:r>
      <w:bookmarkEnd w:id="345"/>
      <w:bookmarkEnd w:id="346"/>
    </w:p>
    <w:p w:rsidR="00ED4E8E" w:rsidRDefault="00B7316C" w:rsidP="00FE2854">
      <w:pPr>
        <w:spacing w:before="120" w:line="360" w:lineRule="auto"/>
        <w:ind w:firstLine="567"/>
        <w:jc w:val="both"/>
        <w:rPr>
          <w:sz w:val="26"/>
          <w:szCs w:val="26"/>
          <w:lang w:val="nb-NO"/>
        </w:rPr>
      </w:pPr>
      <w:bookmarkStart w:id="347" w:name="_Toc304993360"/>
      <w:bookmarkStart w:id="348" w:name="_Toc340152003"/>
      <w:r w:rsidRPr="002E2E55">
        <w:rPr>
          <w:sz w:val="26"/>
          <w:szCs w:val="26"/>
          <w:lang w:val="nb-NO"/>
        </w:rPr>
        <w:t>Q</w:t>
      </w:r>
      <w:r w:rsidR="00B340A1" w:rsidRPr="002E2E55">
        <w:rPr>
          <w:sz w:val="26"/>
          <w:szCs w:val="26"/>
          <w:lang w:val="nb-NO"/>
        </w:rPr>
        <w:t>uy hoạch sử dụng đất đến năm 2030</w:t>
      </w:r>
      <w:r w:rsidRPr="002E2E55">
        <w:rPr>
          <w:sz w:val="26"/>
          <w:szCs w:val="26"/>
          <w:lang w:val="nb-NO"/>
        </w:rPr>
        <w:t xml:space="preserve">, tổng diện tích đất tự nhiên trên địa bàn xã </w:t>
      </w:r>
      <w:r w:rsidR="00385E3B" w:rsidRPr="002E2E55">
        <w:rPr>
          <w:sz w:val="26"/>
          <w:szCs w:val="26"/>
          <w:lang w:val="nb-NO"/>
        </w:rPr>
        <w:t>Hoà Minh</w:t>
      </w:r>
      <w:r w:rsidRPr="002E2E55">
        <w:rPr>
          <w:sz w:val="26"/>
          <w:szCs w:val="26"/>
          <w:lang w:val="nb-NO"/>
        </w:rPr>
        <w:t xml:space="preserve"> vẫn không đổi so với quy hoạch sử dụng đất là </w:t>
      </w:r>
      <w:r w:rsidR="00B340A1" w:rsidRPr="002E2E55">
        <w:rPr>
          <w:sz w:val="26"/>
          <w:szCs w:val="26"/>
          <w:lang w:val="nb-NO"/>
        </w:rPr>
        <w:t>3.574,54 ha</w:t>
      </w:r>
      <w:r w:rsidRPr="002E2E55">
        <w:rPr>
          <w:sz w:val="26"/>
          <w:szCs w:val="26"/>
          <w:lang w:val="nb-NO"/>
        </w:rPr>
        <w:t xml:space="preserve">. Trong cơ cấu sử dụng đất nông nghiệp cũng như đất phi nông nghiệp đã có sự thay đổi đáng kể, cụ thể: </w:t>
      </w:r>
      <w:bookmarkStart w:id="349" w:name="_Toc536073987"/>
    </w:p>
    <w:p w:rsidR="00B7316C" w:rsidRPr="00ED4E8E" w:rsidRDefault="00ED4E8E" w:rsidP="00FE2854">
      <w:pPr>
        <w:spacing w:before="120" w:line="360" w:lineRule="auto"/>
        <w:jc w:val="both"/>
        <w:rPr>
          <w:sz w:val="26"/>
          <w:szCs w:val="26"/>
          <w:lang w:val="nb-NO"/>
        </w:rPr>
      </w:pPr>
      <w:r w:rsidRPr="00ED4E8E">
        <w:rPr>
          <w:sz w:val="26"/>
          <w:szCs w:val="26"/>
          <w:lang w:val="nb-NO"/>
        </w:rPr>
        <w:t xml:space="preserve">a. </w:t>
      </w:r>
      <w:r w:rsidRPr="00ED4E8E">
        <w:rPr>
          <w:b/>
          <w:sz w:val="26"/>
          <w:szCs w:val="26"/>
          <w:lang w:val="nb-NO"/>
        </w:rPr>
        <w:t xml:space="preserve"> </w:t>
      </w:r>
      <w:r w:rsidR="00B7316C" w:rsidRPr="00ED4E8E">
        <w:rPr>
          <w:b/>
          <w:sz w:val="26"/>
          <w:szCs w:val="26"/>
          <w:lang w:val="nb-NO"/>
        </w:rPr>
        <w:t>Đất chuyển mục đích sử dụng phải xin phép trong kỳ quy hoạch</w:t>
      </w:r>
      <w:bookmarkEnd w:id="349"/>
    </w:p>
    <w:p w:rsidR="00B7316C" w:rsidRPr="002E2E55" w:rsidRDefault="00B7316C" w:rsidP="00FE2854">
      <w:pPr>
        <w:numPr>
          <w:ilvl w:val="0"/>
          <w:numId w:val="44"/>
        </w:numPr>
        <w:spacing w:line="360" w:lineRule="auto"/>
        <w:ind w:left="0" w:firstLine="360"/>
        <w:jc w:val="both"/>
        <w:rPr>
          <w:sz w:val="26"/>
          <w:szCs w:val="26"/>
          <w:lang w:val="nb-NO"/>
        </w:rPr>
      </w:pPr>
      <w:r w:rsidRPr="002E2E55">
        <w:rPr>
          <w:sz w:val="26"/>
          <w:szCs w:val="26"/>
          <w:lang w:val="nb-NO"/>
        </w:rPr>
        <w:t>Rà soát điều chỉnh đất dùng cho nông nghiệp xuống còn</w:t>
      </w:r>
      <w:r w:rsidR="002B3C0D" w:rsidRPr="002E2E55">
        <w:rPr>
          <w:b/>
          <w:bCs/>
          <w:sz w:val="26"/>
          <w:szCs w:val="26"/>
          <w:lang w:val="pt-BR"/>
        </w:rPr>
        <w:t xml:space="preserve"> 2.076,</w:t>
      </w:r>
      <w:r w:rsidRPr="002E2E55">
        <w:rPr>
          <w:b/>
          <w:bCs/>
          <w:sz w:val="26"/>
          <w:szCs w:val="26"/>
          <w:lang w:val="pt-BR"/>
        </w:rPr>
        <w:t>9</w:t>
      </w:r>
      <w:r w:rsidR="00DE0DC6" w:rsidRPr="002E2E55">
        <w:rPr>
          <w:b/>
          <w:bCs/>
          <w:sz w:val="26"/>
          <w:szCs w:val="26"/>
          <w:lang w:val="pt-BR"/>
        </w:rPr>
        <w:t>1</w:t>
      </w:r>
      <w:r w:rsidRPr="002E2E55">
        <w:rPr>
          <w:b/>
          <w:bCs/>
          <w:sz w:val="26"/>
          <w:szCs w:val="26"/>
          <w:lang w:val="pt-BR"/>
        </w:rPr>
        <w:t xml:space="preserve"> </w:t>
      </w:r>
      <w:r w:rsidRPr="002E2E55">
        <w:rPr>
          <w:sz w:val="26"/>
          <w:szCs w:val="26"/>
          <w:lang w:val="nb-NO"/>
        </w:rPr>
        <w:t xml:space="preserve">ha giảm </w:t>
      </w:r>
      <w:r w:rsidR="002B3C0D" w:rsidRPr="002E2E55">
        <w:rPr>
          <w:sz w:val="26"/>
          <w:szCs w:val="26"/>
          <w:lang w:val="nb-NO"/>
        </w:rPr>
        <w:t xml:space="preserve">2,77 </w:t>
      </w:r>
      <w:r w:rsidR="008E6918" w:rsidRPr="002E2E55">
        <w:rPr>
          <w:sz w:val="26"/>
          <w:szCs w:val="26"/>
          <w:lang w:val="nb-NO"/>
        </w:rPr>
        <w:t>ha vào năm 202</w:t>
      </w:r>
      <w:r w:rsidR="002B3C0D" w:rsidRPr="002E2E55">
        <w:rPr>
          <w:sz w:val="26"/>
          <w:szCs w:val="26"/>
          <w:lang w:val="nb-NO"/>
        </w:rPr>
        <w:t>5</w:t>
      </w:r>
      <w:r w:rsidR="008E6918" w:rsidRPr="002E2E55">
        <w:rPr>
          <w:sz w:val="26"/>
          <w:szCs w:val="26"/>
          <w:lang w:val="nb-NO"/>
        </w:rPr>
        <w:t xml:space="preserve"> đến năm 2030</w:t>
      </w:r>
      <w:r w:rsidRPr="002E2E55">
        <w:rPr>
          <w:sz w:val="26"/>
          <w:szCs w:val="26"/>
          <w:lang w:val="nb-NO"/>
        </w:rPr>
        <w:t xml:space="preserve"> giảm tiếp xuống còn </w:t>
      </w:r>
      <w:r w:rsidR="002B3C0D" w:rsidRPr="002E2E55">
        <w:rPr>
          <w:b/>
          <w:bCs/>
          <w:sz w:val="24"/>
          <w:szCs w:val="24"/>
          <w:lang w:val="pt-BR"/>
        </w:rPr>
        <w:t xml:space="preserve">2.053,76 </w:t>
      </w:r>
      <w:r w:rsidRPr="002E2E55">
        <w:rPr>
          <w:bCs/>
          <w:sz w:val="26"/>
          <w:szCs w:val="26"/>
          <w:lang w:val="pt-BR"/>
        </w:rPr>
        <w:t xml:space="preserve">ha giảm </w:t>
      </w:r>
      <w:r w:rsidR="002B3C0D" w:rsidRPr="002E2E55">
        <w:rPr>
          <w:rFonts w:ascii="VNI-Times" w:hAnsi="VNI-Times"/>
          <w:sz w:val="24"/>
          <w:szCs w:val="24"/>
          <w:lang w:val="pt-BR"/>
        </w:rPr>
        <w:t>25,92</w:t>
      </w:r>
      <w:r w:rsidR="00B340A1" w:rsidRPr="002E2E55">
        <w:rPr>
          <w:bCs/>
          <w:sz w:val="26"/>
          <w:szCs w:val="26"/>
          <w:lang w:val="pt-BR"/>
        </w:rPr>
        <w:t xml:space="preserve"> </w:t>
      </w:r>
      <w:r w:rsidR="00784048" w:rsidRPr="002E2E55">
        <w:rPr>
          <w:bCs/>
          <w:sz w:val="26"/>
          <w:szCs w:val="26"/>
          <w:lang w:val="pt-BR"/>
        </w:rPr>
        <w:t>ha</w:t>
      </w:r>
      <w:r w:rsidRPr="002E2E55">
        <w:rPr>
          <w:sz w:val="26"/>
          <w:szCs w:val="26"/>
          <w:lang w:val="nb-NO"/>
        </w:rPr>
        <w:t xml:space="preserve">. Đất phi nông nghiệp tăng </w:t>
      </w:r>
      <w:r w:rsidR="008961B9" w:rsidRPr="002E2E55">
        <w:rPr>
          <w:sz w:val="26"/>
          <w:szCs w:val="26"/>
          <w:lang w:val="nb-NO"/>
        </w:rPr>
        <w:t>2,77</w:t>
      </w:r>
      <w:r w:rsidRPr="002E2E55">
        <w:rPr>
          <w:sz w:val="26"/>
          <w:szCs w:val="26"/>
          <w:lang w:val="nb-NO"/>
        </w:rPr>
        <w:t xml:space="preserve"> ha vào năm 2020 và tăng </w:t>
      </w:r>
      <w:r w:rsidR="008961B9" w:rsidRPr="002E2E55">
        <w:rPr>
          <w:sz w:val="26"/>
          <w:szCs w:val="26"/>
          <w:lang w:val="nb-NO"/>
        </w:rPr>
        <w:t>25,92</w:t>
      </w:r>
      <w:r w:rsidR="0021209E" w:rsidRPr="002E2E55">
        <w:rPr>
          <w:sz w:val="26"/>
          <w:szCs w:val="26"/>
          <w:lang w:val="nb-NO"/>
        </w:rPr>
        <w:t xml:space="preserve"> ha vào năm 2030</w:t>
      </w:r>
      <w:r w:rsidRPr="002E2E55">
        <w:rPr>
          <w:sz w:val="26"/>
          <w:szCs w:val="26"/>
          <w:lang w:val="nb-NO"/>
        </w:rPr>
        <w:t xml:space="preserve"> so với quy hoạch phân bổ của huyện. Cụ thể:</w:t>
      </w:r>
    </w:p>
    <w:bookmarkEnd w:id="347"/>
    <w:bookmarkEnd w:id="348"/>
    <w:p w:rsidR="008961B9" w:rsidRPr="002E2E55" w:rsidRDefault="00B7316C" w:rsidP="00FE2854">
      <w:pPr>
        <w:numPr>
          <w:ilvl w:val="0"/>
          <w:numId w:val="44"/>
        </w:numPr>
        <w:spacing w:line="360" w:lineRule="auto"/>
        <w:ind w:left="0" w:firstLine="360"/>
        <w:jc w:val="both"/>
        <w:rPr>
          <w:sz w:val="26"/>
          <w:szCs w:val="26"/>
          <w:lang w:val="nb-NO"/>
        </w:rPr>
      </w:pPr>
      <w:r w:rsidRPr="002E2E55">
        <w:rPr>
          <w:sz w:val="26"/>
          <w:szCs w:val="26"/>
          <w:lang w:val="nb-NO"/>
        </w:rPr>
        <w:t xml:space="preserve">Giai đoạn 2018 </w:t>
      </w:r>
      <w:r w:rsidR="008956E3" w:rsidRPr="002E2E55">
        <w:rPr>
          <w:sz w:val="26"/>
          <w:szCs w:val="26"/>
          <w:lang w:val="nb-NO"/>
        </w:rPr>
        <w:t>–</w:t>
      </w:r>
      <w:r w:rsidRPr="002E2E55">
        <w:rPr>
          <w:sz w:val="26"/>
          <w:szCs w:val="26"/>
          <w:lang w:val="nb-NO"/>
        </w:rPr>
        <w:t xml:space="preserve"> </w:t>
      </w:r>
      <w:r w:rsidR="008956E3" w:rsidRPr="002E2E55">
        <w:rPr>
          <w:sz w:val="26"/>
          <w:szCs w:val="26"/>
          <w:lang w:val="nb-NO"/>
        </w:rPr>
        <w:t>202</w:t>
      </w:r>
      <w:r w:rsidR="008961B9" w:rsidRPr="002E2E55">
        <w:rPr>
          <w:sz w:val="26"/>
          <w:szCs w:val="26"/>
          <w:lang w:val="nb-NO"/>
        </w:rPr>
        <w:t>5</w:t>
      </w:r>
      <w:r w:rsidRPr="002E2E55">
        <w:rPr>
          <w:sz w:val="26"/>
          <w:szCs w:val="26"/>
          <w:lang w:val="nb-NO"/>
        </w:rPr>
        <w:t xml:space="preserve"> giảm đất trồng cây lâu năm và một phần diện tích đất trồng lúa chuyển sang đất phi nông nghiệp giành cho đất thổ cư, đất khu công nghiệp và đất khu du lịch sinh thái. </w:t>
      </w:r>
    </w:p>
    <w:p w:rsidR="00ED4E8E" w:rsidRDefault="00B7316C" w:rsidP="00FE2854">
      <w:pPr>
        <w:numPr>
          <w:ilvl w:val="0"/>
          <w:numId w:val="44"/>
        </w:numPr>
        <w:spacing w:line="360" w:lineRule="auto"/>
        <w:ind w:left="0" w:firstLine="360"/>
        <w:jc w:val="both"/>
        <w:rPr>
          <w:sz w:val="26"/>
          <w:szCs w:val="26"/>
          <w:lang w:val="nb-NO"/>
        </w:rPr>
      </w:pPr>
      <w:r w:rsidRPr="002E2E55">
        <w:rPr>
          <w:sz w:val="26"/>
          <w:szCs w:val="26"/>
          <w:lang w:val="nb-NO"/>
        </w:rPr>
        <w:t>Gi</w:t>
      </w:r>
      <w:r w:rsidR="008E6918" w:rsidRPr="002E2E55">
        <w:rPr>
          <w:sz w:val="26"/>
          <w:szCs w:val="26"/>
          <w:lang w:val="nb-NO"/>
        </w:rPr>
        <w:t>ai đoạn 202</w:t>
      </w:r>
      <w:r w:rsidR="008961B9" w:rsidRPr="002E2E55">
        <w:rPr>
          <w:sz w:val="26"/>
          <w:szCs w:val="26"/>
          <w:lang w:val="nb-NO"/>
        </w:rPr>
        <w:t>6</w:t>
      </w:r>
      <w:r w:rsidR="008E6918" w:rsidRPr="002E2E55">
        <w:rPr>
          <w:sz w:val="26"/>
          <w:szCs w:val="26"/>
          <w:lang w:val="nb-NO"/>
        </w:rPr>
        <w:t xml:space="preserve"> -2030 giảm tiếp 30</w:t>
      </w:r>
      <w:r w:rsidRPr="002E2E55">
        <w:rPr>
          <w:sz w:val="26"/>
          <w:szCs w:val="26"/>
          <w:lang w:val="nb-NO"/>
        </w:rPr>
        <w:t xml:space="preserve"> ha đất trồng cây lâu năm và một phần diện tích đất trồng lúa chuyển sang đất phi nông nghiệp giành cho đất thổ cư. Trong</w:t>
      </w:r>
      <w:r w:rsidR="00390176" w:rsidRPr="002E2E55">
        <w:rPr>
          <w:sz w:val="26"/>
          <w:szCs w:val="26"/>
          <w:lang w:val="nb-NO"/>
        </w:rPr>
        <w:t xml:space="preserve"> thời kỳ này đất thổ cư là 162,18 </w:t>
      </w:r>
      <w:r w:rsidRPr="002E2E55">
        <w:rPr>
          <w:sz w:val="26"/>
          <w:szCs w:val="26"/>
          <w:lang w:val="nb-NO"/>
        </w:rPr>
        <w:t>ha.</w:t>
      </w:r>
      <w:bookmarkStart w:id="350" w:name="_Toc536073988"/>
    </w:p>
    <w:p w:rsidR="00B7316C" w:rsidRPr="00ED4E8E" w:rsidRDefault="00ED4E8E" w:rsidP="00FE2854">
      <w:pPr>
        <w:spacing w:line="360" w:lineRule="auto"/>
        <w:jc w:val="both"/>
        <w:rPr>
          <w:sz w:val="26"/>
          <w:szCs w:val="26"/>
          <w:lang w:val="nb-NO"/>
        </w:rPr>
      </w:pPr>
      <w:r w:rsidRPr="00ED4E8E">
        <w:rPr>
          <w:sz w:val="26"/>
          <w:szCs w:val="26"/>
          <w:lang w:val="nb-NO"/>
        </w:rPr>
        <w:t xml:space="preserve">b. </w:t>
      </w:r>
      <w:r w:rsidR="00B7316C" w:rsidRPr="00ED4E8E">
        <w:rPr>
          <w:b/>
          <w:sz w:val="26"/>
          <w:szCs w:val="26"/>
          <w:lang w:val="pt-BR"/>
        </w:rPr>
        <w:t>Đất chuyển mục đích sử dụng không phải xin phép trong kỳ quy hoạch</w:t>
      </w:r>
      <w:bookmarkEnd w:id="350"/>
    </w:p>
    <w:p w:rsidR="00B7316C" w:rsidRPr="002E2E55" w:rsidRDefault="00B7316C" w:rsidP="00FE2854">
      <w:pPr>
        <w:numPr>
          <w:ilvl w:val="0"/>
          <w:numId w:val="6"/>
        </w:numPr>
        <w:tabs>
          <w:tab w:val="num" w:pos="601"/>
        </w:tabs>
        <w:spacing w:line="360" w:lineRule="auto"/>
        <w:ind w:left="0"/>
        <w:jc w:val="both"/>
        <w:rPr>
          <w:sz w:val="26"/>
          <w:szCs w:val="26"/>
          <w:lang w:val="nb-NO"/>
        </w:rPr>
      </w:pPr>
      <w:r w:rsidRPr="002E2E55">
        <w:rPr>
          <w:sz w:val="26"/>
          <w:szCs w:val="26"/>
          <w:lang w:val="nb-NO"/>
        </w:rPr>
        <w:t>Giảm diện tích đất trồng cây lâu n</w:t>
      </w:r>
      <w:r w:rsidR="004A0A58" w:rsidRPr="002E2E55">
        <w:rPr>
          <w:sz w:val="26"/>
          <w:szCs w:val="26"/>
          <w:lang w:val="nb-NO"/>
        </w:rPr>
        <w:t>ăm xuống còn 230 ha</w:t>
      </w:r>
      <w:r w:rsidRPr="002E2E55">
        <w:rPr>
          <w:sz w:val="26"/>
          <w:szCs w:val="26"/>
          <w:lang w:val="nb-NO"/>
        </w:rPr>
        <w:t xml:space="preserve"> vào năm 202</w:t>
      </w:r>
      <w:r w:rsidR="008961B9" w:rsidRPr="002E2E55">
        <w:rPr>
          <w:sz w:val="26"/>
          <w:szCs w:val="26"/>
          <w:lang w:val="nb-NO"/>
        </w:rPr>
        <w:t>5</w:t>
      </w:r>
      <w:r w:rsidRPr="002E2E55">
        <w:rPr>
          <w:sz w:val="26"/>
          <w:szCs w:val="26"/>
          <w:lang w:val="nb-NO"/>
        </w:rPr>
        <w:t xml:space="preserve"> và tiếp tục </w:t>
      </w:r>
      <w:r w:rsidR="004A0A58" w:rsidRPr="002E2E55">
        <w:rPr>
          <w:sz w:val="26"/>
          <w:szCs w:val="26"/>
          <w:lang w:val="nb-NO"/>
        </w:rPr>
        <w:t>giảm còn 200</w:t>
      </w:r>
      <w:r w:rsidRPr="002E2E55">
        <w:rPr>
          <w:sz w:val="26"/>
          <w:szCs w:val="26"/>
          <w:lang w:val="nb-NO"/>
        </w:rPr>
        <w:t xml:space="preserve"> ha và năm 20</w:t>
      </w:r>
      <w:r w:rsidR="00EE4A2F" w:rsidRPr="002E2E55">
        <w:rPr>
          <w:sz w:val="26"/>
          <w:szCs w:val="26"/>
          <w:lang w:val="nb-NO"/>
        </w:rPr>
        <w:t>30</w:t>
      </w:r>
      <w:r w:rsidRPr="002E2E55">
        <w:rPr>
          <w:sz w:val="26"/>
          <w:szCs w:val="26"/>
          <w:lang w:val="nb-NO"/>
        </w:rPr>
        <w:t>. Do chuyển một phần đất trồng cây lâu năm kém kém hiệu quả sang trồng cây hằng năm chủ yếu là các loại màu công nghiệp, màu thực phẩm và màu lương thực.</w:t>
      </w:r>
    </w:p>
    <w:p w:rsidR="00B7316C" w:rsidRPr="002E2E55" w:rsidRDefault="00B7316C" w:rsidP="00FE2854">
      <w:pPr>
        <w:spacing w:after="200" w:line="360" w:lineRule="auto"/>
        <w:rPr>
          <w:sz w:val="26"/>
          <w:szCs w:val="26"/>
          <w:lang w:val="nb-NO"/>
        </w:rPr>
      </w:pPr>
      <w:r w:rsidRPr="002E2E55">
        <w:rPr>
          <w:sz w:val="26"/>
          <w:szCs w:val="26"/>
          <w:lang w:val="nb-NO"/>
        </w:rPr>
        <w:br w:type="page"/>
      </w:r>
    </w:p>
    <w:p w:rsidR="004A0A58" w:rsidRPr="002E2E55" w:rsidRDefault="004A0A58" w:rsidP="00FE2854">
      <w:pPr>
        <w:pStyle w:val="Heading1"/>
        <w:numPr>
          <w:ilvl w:val="0"/>
          <w:numId w:val="0"/>
        </w:numPr>
        <w:spacing w:before="0" w:after="0" w:line="360" w:lineRule="auto"/>
        <w:ind w:left="432"/>
        <w:jc w:val="center"/>
        <w:rPr>
          <w:rFonts w:ascii="Times New Roman" w:hAnsi="Times New Roman"/>
          <w:sz w:val="26"/>
          <w:szCs w:val="26"/>
          <w:lang w:val="nb-NO"/>
        </w:rPr>
      </w:pPr>
      <w:bookmarkStart w:id="351" w:name="_Toc536073989"/>
      <w:bookmarkStart w:id="352" w:name="_Toc21979500"/>
      <w:r w:rsidRPr="002E2E55">
        <w:rPr>
          <w:rFonts w:ascii="Times New Roman" w:hAnsi="Times New Roman"/>
          <w:sz w:val="26"/>
          <w:szCs w:val="26"/>
          <w:lang w:val="nb-NO"/>
        </w:rPr>
        <w:lastRenderedPageBreak/>
        <w:t>CHƯƠNG 6 QUY HOẠCH HẠ TẦNG KỸ THUẬT</w:t>
      </w:r>
      <w:bookmarkEnd w:id="351"/>
      <w:bookmarkEnd w:id="352"/>
    </w:p>
    <w:p w:rsidR="004A0A58" w:rsidRPr="002E2E55" w:rsidRDefault="004A0A58" w:rsidP="00FE2854">
      <w:pPr>
        <w:pStyle w:val="Heading2"/>
        <w:numPr>
          <w:ilvl w:val="0"/>
          <w:numId w:val="0"/>
        </w:numPr>
        <w:spacing w:line="360" w:lineRule="auto"/>
        <w:ind w:left="360" w:hanging="360"/>
        <w:rPr>
          <w:rFonts w:ascii="Times New Roman" w:hAnsi="Times New Roman"/>
          <w:i w:val="0"/>
          <w:sz w:val="26"/>
          <w:szCs w:val="26"/>
          <w:lang w:val="nb-NO"/>
        </w:rPr>
      </w:pPr>
      <w:bookmarkStart w:id="353" w:name="_Toc533571659"/>
      <w:bookmarkStart w:id="354" w:name="_Toc536073990"/>
      <w:bookmarkStart w:id="355" w:name="_Toc21979501"/>
      <w:r w:rsidRPr="002E2E55">
        <w:rPr>
          <w:rFonts w:ascii="Times New Roman" w:hAnsi="Times New Roman"/>
          <w:i w:val="0"/>
          <w:sz w:val="26"/>
          <w:szCs w:val="26"/>
          <w:lang w:val="nb-NO"/>
        </w:rPr>
        <w:t>6.1 Rà soát, điều chỉnh quy hoạch giao thông</w:t>
      </w:r>
      <w:bookmarkEnd w:id="353"/>
      <w:bookmarkEnd w:id="354"/>
      <w:bookmarkEnd w:id="355"/>
    </w:p>
    <w:p w:rsidR="004A0A58" w:rsidRPr="002E2E55" w:rsidRDefault="004A0A58" w:rsidP="00FE2854">
      <w:pPr>
        <w:pStyle w:val="Heading3"/>
        <w:numPr>
          <w:ilvl w:val="0"/>
          <w:numId w:val="0"/>
        </w:numPr>
        <w:spacing w:line="360" w:lineRule="auto"/>
        <w:rPr>
          <w:rFonts w:ascii="Times New Roman" w:hAnsi="Times New Roman"/>
          <w:b/>
          <w:szCs w:val="26"/>
          <w:lang w:val="nb-NO"/>
        </w:rPr>
      </w:pPr>
      <w:bookmarkStart w:id="356" w:name="_Toc533571660"/>
      <w:bookmarkStart w:id="357" w:name="_Toc536073991"/>
      <w:bookmarkStart w:id="358" w:name="_Toc21979502"/>
      <w:r w:rsidRPr="002E2E55">
        <w:rPr>
          <w:rFonts w:ascii="Times New Roman" w:hAnsi="Times New Roman"/>
          <w:b/>
          <w:szCs w:val="26"/>
          <w:lang w:val="nb-NO"/>
        </w:rPr>
        <w:t>6.1.1 Mục đích và phương pháp thực hiện</w:t>
      </w:r>
      <w:bookmarkEnd w:id="356"/>
      <w:bookmarkEnd w:id="357"/>
      <w:bookmarkEnd w:id="358"/>
    </w:p>
    <w:p w:rsidR="00BA47F0" w:rsidRPr="002E2E55" w:rsidRDefault="00BA47F0" w:rsidP="00FE2854">
      <w:pPr>
        <w:pStyle w:val="bang"/>
        <w:spacing w:before="60" w:after="60" w:line="360" w:lineRule="auto"/>
        <w:ind w:left="142" w:firstLine="425"/>
        <w:jc w:val="both"/>
        <w:rPr>
          <w:b w:val="0"/>
          <w:color w:val="auto"/>
          <w:lang w:val="nb-NO"/>
        </w:rPr>
      </w:pPr>
      <w:r w:rsidRPr="002E2E55">
        <w:rPr>
          <w:b w:val="0"/>
          <w:i/>
          <w:color w:val="auto"/>
          <w:lang w:val="nb-NO"/>
        </w:rPr>
        <w:t xml:space="preserve"> Giao thông đường bộ</w:t>
      </w:r>
      <w:r w:rsidRPr="002E2E55">
        <w:rPr>
          <w:b w:val="0"/>
          <w:color w:val="auto"/>
          <w:lang w:val="nb-NO"/>
        </w:rPr>
        <w:t xml:space="preserve">: Để tạo điều kiện thuận lợi cho việc đi lại sinh hoạt và sản xuất của nhân dân và để phương tiện lưu thông thuận lợi, cần nhanh chóng xây dựng hoàn thiện hệ thống giao thông đường bộ trên cơ sở cải tạo lại các tuyến giao thông hiện hữu, kết hợp với việc xây mới một số đoạn tuyến tạo thành mạng lưới giao thông đường bộ hoàn chỉnh. Các thông số kỹ thuật như sau: </w:t>
      </w:r>
    </w:p>
    <w:p w:rsidR="00BA47F0" w:rsidRPr="002E2E55" w:rsidRDefault="00BA47F0" w:rsidP="00FE2854">
      <w:pPr>
        <w:pStyle w:val="bang"/>
        <w:spacing w:before="60" w:after="60" w:line="360" w:lineRule="auto"/>
        <w:ind w:left="142" w:firstLine="425"/>
        <w:jc w:val="both"/>
        <w:rPr>
          <w:b w:val="0"/>
          <w:color w:val="auto"/>
          <w:lang w:val="nb-NO"/>
        </w:rPr>
      </w:pPr>
      <w:r w:rsidRPr="002E2E55">
        <w:rPr>
          <w:b w:val="0"/>
          <w:color w:val="auto"/>
          <w:lang w:val="nb-NO"/>
        </w:rPr>
        <w:t>- Đường trục xã, liên xã: Các tuyến đường trục xã, liên xã tận dụng tối đa nền đường có sẵn, kết nối các khu dân cư trong khu vực với đường giao thông đối ngoại đồng thời đảm bảo các yêu cầu về kinh tế kỹ thuật, tiêu chuẩn kỹ thuật như sau:</w:t>
      </w:r>
    </w:p>
    <w:p w:rsidR="00BA47F0" w:rsidRPr="002E2E55" w:rsidRDefault="00BA47F0" w:rsidP="00FE2854">
      <w:pPr>
        <w:pStyle w:val="bang"/>
        <w:spacing w:before="60" w:after="60" w:line="360" w:lineRule="auto"/>
        <w:ind w:left="142" w:firstLine="425"/>
        <w:jc w:val="both"/>
        <w:rPr>
          <w:b w:val="0"/>
          <w:color w:val="auto"/>
          <w:lang w:val="nb-NO"/>
        </w:rPr>
      </w:pPr>
      <w:r w:rsidRPr="002E2E55">
        <w:rPr>
          <w:b w:val="0"/>
          <w:color w:val="auto"/>
          <w:lang w:val="nb-NO"/>
        </w:rPr>
        <w:t>+ Xây dựng tuyến giao thông chính có chức năng xã liên xã, xã liên huyện. Trong đó:  số làn xe ô tô: 1 làn; chiều rộng mặt đường: 3,5m; chiều rộng lề đường: 1,5m; chiều rộng nền đường: 6,5m.</w:t>
      </w:r>
    </w:p>
    <w:p w:rsidR="00BA47F0" w:rsidRPr="002E2E55" w:rsidRDefault="00BA47F0" w:rsidP="00FE2854">
      <w:pPr>
        <w:pStyle w:val="bang"/>
        <w:spacing w:before="60" w:after="60" w:line="360" w:lineRule="auto"/>
        <w:ind w:left="142" w:firstLine="425"/>
        <w:jc w:val="both"/>
        <w:rPr>
          <w:b w:val="0"/>
          <w:color w:val="auto"/>
          <w:lang w:val="nb-NO"/>
        </w:rPr>
      </w:pPr>
      <w:r w:rsidRPr="002E2E55">
        <w:rPr>
          <w:b w:val="0"/>
          <w:color w:val="auto"/>
          <w:lang w:val="nb-NO"/>
        </w:rPr>
        <w:t>+ Nâng cấp, mở rộng đường qua trung tâm xã. Trong đó: số làn xe ô tô: 2 làn; chiều rộng mặt đường 7m; chiều rộng lề đường 2,5m; chiều rộng nền đường 12m.</w:t>
      </w:r>
    </w:p>
    <w:p w:rsidR="00BA47F0" w:rsidRPr="002E2E55" w:rsidRDefault="00BA47F0" w:rsidP="00FE2854">
      <w:pPr>
        <w:pStyle w:val="bang"/>
        <w:spacing w:before="60" w:after="60" w:line="360" w:lineRule="auto"/>
        <w:ind w:left="142" w:firstLine="425"/>
        <w:jc w:val="both"/>
        <w:rPr>
          <w:b w:val="0"/>
          <w:color w:val="auto"/>
          <w:lang w:val="nb-NO"/>
        </w:rPr>
      </w:pPr>
      <w:r w:rsidRPr="002E2E55">
        <w:rPr>
          <w:b w:val="0"/>
          <w:color w:val="auto"/>
          <w:lang w:val="nb-NO"/>
        </w:rPr>
        <w:t xml:space="preserve"> - Đường liên ấp: mạng lưới đường liên ấp được bố trí xây dựng trên cơ sở của các tuyến đường có sẵn, nhằm tạo ra một mạng lưới giao thông khép kín với mạng lưới đường trục xã và trong ấp, kết nối giữa các trung tâm ấp với nhau, có tiêu chuẩn kỹ thuật như sau: chiều rộng mặt đường: 3,0m; chiều rộng lề đường: 0,5m; chiều rộng nền đường: 4m.</w:t>
      </w:r>
    </w:p>
    <w:p w:rsidR="00BA47F0" w:rsidRPr="002E2E55" w:rsidRDefault="00BA47F0" w:rsidP="00FE2854">
      <w:pPr>
        <w:pStyle w:val="bang"/>
        <w:spacing w:before="60" w:after="60" w:line="360" w:lineRule="auto"/>
        <w:ind w:left="142" w:firstLine="425"/>
        <w:jc w:val="both"/>
        <w:rPr>
          <w:b w:val="0"/>
          <w:color w:val="auto"/>
          <w:lang w:val="nb-NO"/>
        </w:rPr>
      </w:pPr>
      <w:r w:rsidRPr="002E2E55">
        <w:rPr>
          <w:b w:val="0"/>
          <w:color w:val="auto"/>
          <w:lang w:val="nb-NO"/>
        </w:rPr>
        <w:t>- Đường xóm, trục chính nội đồng: Tổ chức các tuyến đường xóm, trục chính nội đồng trong các xóm nhằm tạo sự đi lại được thuận lợi cho bà con, trên cơ sở tận dụng các lối mòn sẵn có, tiêu chuẩn kỹ thuật như sau: chiều rộng mặt đường: 2,0m; chiều rộng lề đường: 0,5m; chiều rộng nền đường: 3,0m.</w:t>
      </w:r>
    </w:p>
    <w:p w:rsidR="00BA47F0" w:rsidRPr="002E2E55" w:rsidRDefault="00BA47F0" w:rsidP="00FE2854">
      <w:pPr>
        <w:pStyle w:val="bang"/>
        <w:spacing w:before="60" w:after="60" w:line="360" w:lineRule="auto"/>
        <w:ind w:left="142" w:firstLine="425"/>
        <w:jc w:val="both"/>
        <w:rPr>
          <w:b w:val="0"/>
          <w:color w:val="auto"/>
          <w:lang w:val="nb-NO"/>
        </w:rPr>
      </w:pPr>
      <w:r w:rsidRPr="002E2E55">
        <w:rPr>
          <w:b w:val="0"/>
          <w:color w:val="auto"/>
          <w:lang w:val="nb-NO"/>
        </w:rPr>
        <w:t>- Chất lượng mặt đường có thể sử dụng các loại mặt sau: bê tông, bê tông cốt thép, đá dăm, cát sỏi trộn xi măng, hoặc gạch vỡ, xỉ lò cao.</w:t>
      </w:r>
    </w:p>
    <w:p w:rsidR="00BA47F0" w:rsidRPr="002E2E55" w:rsidRDefault="00BA47F0" w:rsidP="00FE2854">
      <w:pPr>
        <w:pStyle w:val="bang"/>
        <w:spacing w:before="60" w:after="60" w:line="360" w:lineRule="auto"/>
        <w:ind w:left="142" w:firstLine="425"/>
        <w:jc w:val="both"/>
        <w:rPr>
          <w:b w:val="0"/>
          <w:color w:val="auto"/>
          <w:lang w:val="nb-NO"/>
        </w:rPr>
      </w:pPr>
      <w:r w:rsidRPr="002E2E55">
        <w:rPr>
          <w:b w:val="0"/>
          <w:color w:val="auto"/>
          <w:lang w:val="nb-NO"/>
        </w:rPr>
        <w:t xml:space="preserve">Trong giai đoạn trước mắt cần xây dựng hệ thống cầu dân sinh (xe có tải trọng từ 0,5 - 1,0 tấn có thể qua lại), để nhân dân có thể qua lại giao thương giữa các khu vực </w:t>
      </w:r>
      <w:r w:rsidRPr="002E2E55">
        <w:rPr>
          <w:b w:val="0"/>
          <w:color w:val="auto"/>
          <w:lang w:val="nb-NO"/>
        </w:rPr>
        <w:lastRenderedPageBreak/>
        <w:t>được thuận tiện, học sinh có thể chủ động đi học bằng đường bộ sẽ giảm được chi phí cho việc đi lại.</w:t>
      </w:r>
    </w:p>
    <w:p w:rsidR="00BA47F0" w:rsidRPr="002E2E55" w:rsidRDefault="00BA47F0" w:rsidP="00FE2854">
      <w:pPr>
        <w:widowControl w:val="0"/>
        <w:spacing w:before="60" w:after="60" w:line="360" w:lineRule="auto"/>
        <w:ind w:firstLine="720"/>
        <w:jc w:val="both"/>
        <w:rPr>
          <w:bCs/>
          <w:sz w:val="26"/>
          <w:szCs w:val="26"/>
          <w:lang w:val="pt-BR"/>
        </w:rPr>
      </w:pPr>
      <w:r w:rsidRPr="002E2E55">
        <w:rPr>
          <w:bCs/>
          <w:sz w:val="26"/>
          <w:szCs w:val="26"/>
          <w:lang w:val="pt-BR"/>
        </w:rPr>
        <w:t xml:space="preserve">+ Trong tình hình khai thác hiện tại, một số tuyến đường đã được thay đổi cho phù hợp với tình hình thực tế, tạo điều kiện lưu thông thuận tiện và vận chuyển hàng hóa.  </w:t>
      </w:r>
    </w:p>
    <w:p w:rsidR="00BA47F0" w:rsidRPr="00C03850" w:rsidRDefault="00BD614D" w:rsidP="00FE2854">
      <w:pPr>
        <w:pStyle w:val="Heading3"/>
        <w:numPr>
          <w:ilvl w:val="0"/>
          <w:numId w:val="0"/>
        </w:numPr>
        <w:spacing w:line="360" w:lineRule="auto"/>
        <w:ind w:left="720" w:hanging="720"/>
        <w:rPr>
          <w:rFonts w:ascii="Times New Roman" w:hAnsi="Times New Roman"/>
          <w:b/>
          <w:lang w:val="pt-BR"/>
        </w:rPr>
      </w:pPr>
      <w:bookmarkStart w:id="359" w:name="_Toc530530169"/>
      <w:bookmarkStart w:id="360" w:name="_Toc21979503"/>
      <w:r w:rsidRPr="00C03850">
        <w:rPr>
          <w:rFonts w:ascii="Times New Roman" w:hAnsi="Times New Roman"/>
          <w:b/>
          <w:lang w:val="pt-BR"/>
        </w:rPr>
        <w:t xml:space="preserve">6.1.2 </w:t>
      </w:r>
      <w:r w:rsidR="00BA47F0" w:rsidRPr="00C03850">
        <w:rPr>
          <w:rFonts w:ascii="Times New Roman" w:hAnsi="Times New Roman"/>
          <w:b/>
          <w:lang w:val="pt-BR"/>
        </w:rPr>
        <w:t>Rà soát, điều chỉnh các công trình giao thông</w:t>
      </w:r>
      <w:bookmarkEnd w:id="359"/>
      <w:bookmarkEnd w:id="360"/>
    </w:p>
    <w:p w:rsidR="00BA47F0" w:rsidRPr="002E2E55" w:rsidRDefault="00BA47F0" w:rsidP="00FE2854">
      <w:pPr>
        <w:widowControl w:val="0"/>
        <w:spacing w:before="60" w:after="60" w:line="360" w:lineRule="auto"/>
        <w:jc w:val="both"/>
        <w:rPr>
          <w:b/>
          <w:bCs/>
          <w:sz w:val="26"/>
          <w:szCs w:val="26"/>
          <w:lang w:val="pt-BR"/>
        </w:rPr>
      </w:pPr>
      <w:r w:rsidRPr="002E2E55">
        <w:rPr>
          <w:b/>
          <w:bCs/>
          <w:sz w:val="26"/>
          <w:szCs w:val="26"/>
          <w:lang w:val="pt-BR"/>
        </w:rPr>
        <w:t>a.  Các công trình giao thông triển khai thực hiện trong kỳ quy hoạch</w:t>
      </w:r>
    </w:p>
    <w:p w:rsidR="00BA47F0" w:rsidRDefault="009C2EFF" w:rsidP="00C8741C">
      <w:pPr>
        <w:pStyle w:val="Heading4"/>
        <w:numPr>
          <w:ilvl w:val="0"/>
          <w:numId w:val="0"/>
        </w:numPr>
        <w:rPr>
          <w:lang w:val="pt-BR"/>
        </w:rPr>
      </w:pPr>
      <w:bookmarkStart w:id="361" w:name="_Toc530522717"/>
      <w:bookmarkStart w:id="362" w:name="_Toc21980290"/>
      <w:r w:rsidRPr="00FC24EB">
        <w:rPr>
          <w:szCs w:val="26"/>
          <w:lang w:val="pt-BR"/>
        </w:rPr>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22</w:t>
      </w:r>
      <w:r w:rsidRPr="00FC24EB">
        <w:rPr>
          <w:szCs w:val="26"/>
        </w:rPr>
        <w:fldChar w:fldCharType="end"/>
      </w:r>
      <w:r w:rsidR="00BA47F0" w:rsidRPr="002E2E55">
        <w:rPr>
          <w:lang w:val="vi-VN"/>
        </w:rPr>
        <w:t xml:space="preserve">: </w:t>
      </w:r>
      <w:r w:rsidR="00BA47F0" w:rsidRPr="002E2E55">
        <w:rPr>
          <w:lang w:val="pt-BR"/>
        </w:rPr>
        <w:t>Các công trình giao thông cần triển xây thực hiện giai đoạn 2018-20</w:t>
      </w:r>
      <w:r w:rsidR="00CD56F1" w:rsidRPr="002E2E55">
        <w:rPr>
          <w:lang w:val="pt-BR"/>
        </w:rPr>
        <w:t>2</w:t>
      </w:r>
      <w:r w:rsidR="006974A0" w:rsidRPr="002E2E55">
        <w:rPr>
          <w:lang w:val="pt-BR"/>
        </w:rPr>
        <w:t>5</w:t>
      </w:r>
      <w:r w:rsidR="00CD56F1" w:rsidRPr="002E2E55">
        <w:rPr>
          <w:lang w:val="pt-BR"/>
        </w:rPr>
        <w:t xml:space="preserve"> và tầm nhìn 2030</w:t>
      </w:r>
      <w:r w:rsidR="00BA47F0" w:rsidRPr="002E2E55">
        <w:rPr>
          <w:lang w:val="pt-BR"/>
        </w:rPr>
        <w:t xml:space="preserve"> xã Hòa Minh</w:t>
      </w:r>
      <w:bookmarkEnd w:id="361"/>
      <w:bookmarkEnd w:id="362"/>
    </w:p>
    <w:tbl>
      <w:tblPr>
        <w:tblW w:w="9460" w:type="dxa"/>
        <w:tblInd w:w="93" w:type="dxa"/>
        <w:tblLook w:val="04A0" w:firstRow="1" w:lastRow="0" w:firstColumn="1" w:lastColumn="0" w:noHBand="0" w:noVBand="1"/>
      </w:tblPr>
      <w:tblGrid>
        <w:gridCol w:w="1080"/>
        <w:gridCol w:w="4380"/>
        <w:gridCol w:w="1080"/>
        <w:gridCol w:w="1080"/>
        <w:gridCol w:w="1840"/>
      </w:tblGrid>
      <w:tr w:rsidR="00645D82" w:rsidRPr="00645D82" w:rsidTr="00645D82">
        <w:trPr>
          <w:trHeight w:val="390"/>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STT</w:t>
            </w:r>
          </w:p>
        </w:tc>
        <w:tc>
          <w:tcPr>
            <w:tcW w:w="4380" w:type="dxa"/>
            <w:tcBorders>
              <w:top w:val="single" w:sz="8" w:space="0" w:color="auto"/>
              <w:left w:val="nil"/>
              <w:bottom w:val="nil"/>
              <w:right w:val="single" w:sz="8"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 </w:t>
            </w:r>
          </w:p>
        </w:tc>
        <w:tc>
          <w:tcPr>
            <w:tcW w:w="2160" w:type="dxa"/>
            <w:gridSpan w:val="2"/>
            <w:tcBorders>
              <w:top w:val="single" w:sz="8" w:space="0" w:color="auto"/>
              <w:left w:val="nil"/>
              <w:bottom w:val="single" w:sz="8" w:space="0" w:color="auto"/>
              <w:right w:val="single" w:sz="8" w:space="0" w:color="000000"/>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Qui mô đầu tư</w:t>
            </w:r>
          </w:p>
        </w:tc>
        <w:tc>
          <w:tcPr>
            <w:tcW w:w="18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Địa điểm xây dựng</w:t>
            </w:r>
          </w:p>
        </w:tc>
      </w:tr>
      <w:tr w:rsidR="00645D82" w:rsidRPr="00645D82" w:rsidTr="00645D82">
        <w:trPr>
          <w:trHeight w:val="76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645D82" w:rsidRPr="00645D82" w:rsidRDefault="00645D82" w:rsidP="00645D82">
            <w:pPr>
              <w:rPr>
                <w:b/>
                <w:bCs/>
                <w:sz w:val="26"/>
                <w:szCs w:val="26"/>
              </w:rPr>
            </w:pP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Tên công trình</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b/>
                <w:bCs/>
                <w:sz w:val="26"/>
                <w:szCs w:val="26"/>
              </w:rPr>
            </w:pPr>
            <w:r w:rsidRPr="00645D82">
              <w:rPr>
                <w:b/>
                <w:bCs/>
                <w:sz w:val="26"/>
                <w:szCs w:val="26"/>
              </w:rPr>
              <w:t>Chiều dài</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b/>
                <w:bCs/>
                <w:sz w:val="26"/>
                <w:szCs w:val="26"/>
              </w:rPr>
            </w:pPr>
            <w:r w:rsidRPr="00645D82">
              <w:rPr>
                <w:b/>
                <w:bCs/>
                <w:sz w:val="26"/>
                <w:szCs w:val="26"/>
              </w:rPr>
              <w:t>Chiều rộng</w:t>
            </w:r>
          </w:p>
        </w:tc>
        <w:tc>
          <w:tcPr>
            <w:tcW w:w="1840" w:type="dxa"/>
            <w:vMerge/>
            <w:tcBorders>
              <w:top w:val="single" w:sz="8" w:space="0" w:color="auto"/>
              <w:left w:val="single" w:sz="8" w:space="0" w:color="auto"/>
              <w:bottom w:val="single" w:sz="8" w:space="0" w:color="000000"/>
              <w:right w:val="single" w:sz="8" w:space="0" w:color="auto"/>
            </w:tcBorders>
            <w:vAlign w:val="center"/>
            <w:hideMark/>
          </w:tcPr>
          <w:p w:rsidR="00645D82" w:rsidRPr="00645D82" w:rsidRDefault="00645D82" w:rsidP="00645D82">
            <w:pPr>
              <w:rPr>
                <w:b/>
                <w:bCs/>
                <w:sz w:val="26"/>
                <w:szCs w:val="26"/>
              </w:rPr>
            </w:pPr>
          </w:p>
        </w:tc>
      </w:tr>
      <w:tr w:rsidR="00645D82" w:rsidRPr="00645D82" w:rsidTr="00645D82">
        <w:trPr>
          <w:trHeight w:val="76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Nâng cấp, mở rộng đường dal từ trường mẫu đến bến bạ</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1200m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Giồng Giá</w:t>
            </w:r>
          </w:p>
        </w:tc>
      </w:tr>
      <w:tr w:rsidR="00645D82" w:rsidRPr="00645D82" w:rsidTr="00645D82">
        <w:trPr>
          <w:trHeight w:val="39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2</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Hệ thống thoát nước trung tâm xã</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1900m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Đại thôn A</w:t>
            </w:r>
          </w:p>
        </w:tc>
      </w:tr>
      <w:tr w:rsidR="00645D82" w:rsidRPr="00645D82" w:rsidTr="00645D82">
        <w:trPr>
          <w:trHeight w:val="114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3</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Năng cấp, mở rộng đường đal chợ Long Hưng 1+ hệ thống thoát nước</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220m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Long Hưng 1</w:t>
            </w:r>
          </w:p>
        </w:tc>
      </w:tr>
      <w:tr w:rsidR="00645D82" w:rsidRPr="00645D82" w:rsidTr="00645D82">
        <w:trPr>
          <w:trHeight w:val="85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4</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 xml:space="preserve"> Đư</w:t>
            </w:r>
            <w:r>
              <w:rPr>
                <w:sz w:val="26"/>
                <w:szCs w:val="26"/>
              </w:rPr>
              <w:t>ờng đal xóm bà Tồn ấp Ông Yển (</w:t>
            </w:r>
            <w:r w:rsidRPr="00645D82">
              <w:rPr>
                <w:sz w:val="26"/>
                <w:szCs w:val="26"/>
              </w:rPr>
              <w:t>đầu đường nhà ông Măng)</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900m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Ông Yển</w:t>
            </w:r>
          </w:p>
        </w:tc>
      </w:tr>
      <w:tr w:rsidR="00645D82" w:rsidRPr="00645D82" w:rsidTr="00645D82">
        <w:trPr>
          <w:trHeight w:val="76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5</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Đường đal từ hương lộ 30 đến nhà Dạy bà Tùng ( nhà 9 Lùng)</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1400m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Bà Liêm</w:t>
            </w:r>
          </w:p>
        </w:tc>
      </w:tr>
      <w:tr w:rsidR="00645D82" w:rsidRPr="00645D82" w:rsidTr="00645D82">
        <w:trPr>
          <w:trHeight w:val="66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6</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Đườn đal cầu sắt nối dài</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600m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Ông Yển</w:t>
            </w:r>
          </w:p>
        </w:tc>
      </w:tr>
      <w:tr w:rsidR="00645D82" w:rsidRPr="00645D82" w:rsidTr="00645D82">
        <w:trPr>
          <w:trHeight w:val="82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7</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Đường đal cầu Kinh (nhà 8 Phùng)</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520m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Long Hưng 1</w:t>
            </w:r>
          </w:p>
        </w:tc>
      </w:tr>
      <w:tr w:rsidR="00645D82" w:rsidRPr="00645D82" w:rsidTr="00645D82">
        <w:trPr>
          <w:trHeight w:val="76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8</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 xml:space="preserve"> Đường đal xóm Miểu bà Tồn ấp Ông Yển (nhà 5 Phương)</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870m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Ông Yển</w:t>
            </w:r>
          </w:p>
        </w:tc>
      </w:tr>
      <w:tr w:rsidR="00645D82" w:rsidRPr="00645D82" w:rsidTr="00645D82">
        <w:trPr>
          <w:trHeight w:val="67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9</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Nâng cấp, sửa chữa đường đal ấp Thông Lưu + cầu GTNN</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950m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Thông Lưu</w:t>
            </w:r>
          </w:p>
        </w:tc>
      </w:tr>
      <w:tr w:rsidR="00645D82" w:rsidRPr="00645D82" w:rsidTr="00645D82">
        <w:trPr>
          <w:trHeight w:val="78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10</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Cầu GTNN Cầu sắt Đại Thôn A</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28m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Đại thôn A</w:t>
            </w:r>
          </w:p>
        </w:tc>
      </w:tr>
      <w:tr w:rsidR="00645D82" w:rsidRPr="00645D82" w:rsidTr="00645D82">
        <w:trPr>
          <w:trHeight w:val="72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lastRenderedPageBreak/>
              <w:t>11</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 xml:space="preserve"> Cầu GTNT cầu Làng Cháy ấp Bà Liêm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22m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Bà Liêm</w:t>
            </w:r>
          </w:p>
        </w:tc>
      </w:tr>
      <w:tr w:rsidR="00645D82" w:rsidRPr="00645D82" w:rsidTr="00645D82">
        <w:trPr>
          <w:trHeight w:val="70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12</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 xml:space="preserve"> Cầu GTNN cầu Bà Tồn ấp Ông Yển</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22m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Ông Yển</w:t>
            </w:r>
          </w:p>
        </w:tc>
      </w:tr>
      <w:tr w:rsidR="00645D82" w:rsidRPr="00645D82" w:rsidTr="00645D82">
        <w:trPr>
          <w:trHeight w:val="76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13</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 xml:space="preserve"> Đường đal từ hương lộ 30 đến đê tã + Cầu GTNN (Cao Ngọc Minh)</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600m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Long Hưng 1</w:t>
            </w:r>
          </w:p>
        </w:tc>
      </w:tr>
      <w:tr w:rsidR="00645D82" w:rsidRPr="00645D82" w:rsidTr="00645D82">
        <w:trPr>
          <w:trHeight w:val="76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14</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Đường đal kinh dẫn cấp 2 ấp Bà Liêm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1900m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Bà Liêm</w:t>
            </w:r>
          </w:p>
        </w:tc>
      </w:tr>
      <w:tr w:rsidR="00645D82" w:rsidRPr="00645D82" w:rsidTr="00645D82">
        <w:trPr>
          <w:trHeight w:val="76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15</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Đường đal Xóm vườn ấp Long Hưng 1 (Kinh dẫn cấp 2)</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1200m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Long Hưng 1</w:t>
            </w:r>
          </w:p>
        </w:tc>
      </w:tr>
      <w:tr w:rsidR="00645D82" w:rsidRPr="00645D82" w:rsidTr="00645D82">
        <w:trPr>
          <w:trHeight w:val="76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16</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Đường dal xóm cỏ ống ấp Giồng Giá ( Nhà Thanh Tự)</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1400m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Giồng Giá</w:t>
            </w:r>
          </w:p>
        </w:tc>
      </w:tr>
      <w:tr w:rsidR="00645D82" w:rsidRPr="00645D82" w:rsidTr="00645D82">
        <w:trPr>
          <w:trHeight w:val="76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17</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 xml:space="preserve"> Đường đal từ sông Văn đến cầu nhà 3 Lù ấp ông Yển  + Cầu GTNN</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650m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Ông Yển</w:t>
            </w:r>
          </w:p>
        </w:tc>
      </w:tr>
      <w:tr w:rsidR="00645D82" w:rsidRPr="00645D82" w:rsidTr="00645D82">
        <w:trPr>
          <w:trHeight w:val="76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18</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 xml:space="preserve"> Cầu GTNT kinh dẫn cấp II, ấp Bà Liêm ( đoạn nhà 10 Xô)</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20m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Bà Liêm</w:t>
            </w:r>
          </w:p>
        </w:tc>
      </w:tr>
      <w:tr w:rsidR="00645D82" w:rsidRPr="00645D82" w:rsidTr="00645D82">
        <w:trPr>
          <w:trHeight w:val="117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19</w:t>
            </w:r>
          </w:p>
        </w:tc>
        <w:tc>
          <w:tcPr>
            <w:tcW w:w="43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Đường đal sông Văn ( nối dài từ nhà Tiền đến nhà tư Hải) + Cầu GTNT</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550m</w:t>
            </w:r>
          </w:p>
        </w:tc>
        <w:tc>
          <w:tcPr>
            <w:tcW w:w="108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single" w:sz="8" w:space="0" w:color="auto"/>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Ông Yển</w:t>
            </w:r>
          </w:p>
        </w:tc>
      </w:tr>
      <w:tr w:rsidR="00645D82" w:rsidRPr="00645D82" w:rsidTr="00645D82">
        <w:trPr>
          <w:trHeight w:val="375"/>
        </w:trPr>
        <w:tc>
          <w:tcPr>
            <w:tcW w:w="1080" w:type="dxa"/>
            <w:tcBorders>
              <w:top w:val="nil"/>
              <w:left w:val="single" w:sz="8" w:space="0" w:color="auto"/>
              <w:bottom w:val="nil"/>
              <w:right w:val="single" w:sz="8"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20</w:t>
            </w:r>
          </w:p>
        </w:tc>
        <w:tc>
          <w:tcPr>
            <w:tcW w:w="4380" w:type="dxa"/>
            <w:tcBorders>
              <w:top w:val="nil"/>
              <w:left w:val="nil"/>
              <w:bottom w:val="nil"/>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Đường đal  lộ giữa Cồn Chim nối dài</w:t>
            </w:r>
          </w:p>
        </w:tc>
        <w:tc>
          <w:tcPr>
            <w:tcW w:w="1080" w:type="dxa"/>
            <w:tcBorders>
              <w:top w:val="nil"/>
              <w:left w:val="nil"/>
              <w:bottom w:val="nil"/>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1000m</w:t>
            </w:r>
          </w:p>
        </w:tc>
        <w:tc>
          <w:tcPr>
            <w:tcW w:w="1080" w:type="dxa"/>
            <w:tcBorders>
              <w:top w:val="nil"/>
              <w:left w:val="nil"/>
              <w:bottom w:val="nil"/>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3m</w:t>
            </w:r>
          </w:p>
        </w:tc>
        <w:tc>
          <w:tcPr>
            <w:tcW w:w="1840" w:type="dxa"/>
            <w:tcBorders>
              <w:top w:val="nil"/>
              <w:left w:val="nil"/>
              <w:bottom w:val="nil"/>
              <w:right w:val="single" w:sz="8" w:space="0" w:color="auto"/>
            </w:tcBorders>
            <w:shd w:val="clear" w:color="auto" w:fill="auto"/>
            <w:vAlign w:val="center"/>
            <w:hideMark/>
          </w:tcPr>
          <w:p w:rsidR="00645D82" w:rsidRPr="00645D82" w:rsidRDefault="00645D82" w:rsidP="00645D82">
            <w:pPr>
              <w:rPr>
                <w:sz w:val="26"/>
                <w:szCs w:val="26"/>
              </w:rPr>
            </w:pPr>
            <w:r w:rsidRPr="00645D82">
              <w:rPr>
                <w:sz w:val="26"/>
                <w:szCs w:val="26"/>
              </w:rPr>
              <w:t>Ấp Cồn Chim</w:t>
            </w:r>
          </w:p>
        </w:tc>
      </w:tr>
      <w:tr w:rsidR="00645D82" w:rsidRPr="00645D82" w:rsidTr="00645D82">
        <w:trPr>
          <w:trHeight w:val="112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sz w:val="26"/>
                <w:szCs w:val="26"/>
              </w:rPr>
            </w:pPr>
            <w:r w:rsidRPr="00645D82">
              <w:rPr>
                <w:sz w:val="26"/>
                <w:szCs w:val="26"/>
              </w:rPr>
              <w:t>21</w:t>
            </w:r>
          </w:p>
        </w:tc>
        <w:tc>
          <w:tcPr>
            <w:tcW w:w="4380" w:type="dxa"/>
            <w:tcBorders>
              <w:top w:val="single" w:sz="4" w:space="0" w:color="auto"/>
              <w:left w:val="nil"/>
              <w:bottom w:val="single" w:sz="4" w:space="0" w:color="auto"/>
              <w:right w:val="single" w:sz="4" w:space="0" w:color="auto"/>
            </w:tcBorders>
            <w:shd w:val="clear" w:color="auto" w:fill="auto"/>
            <w:vAlign w:val="center"/>
            <w:hideMark/>
          </w:tcPr>
          <w:p w:rsidR="00645D82" w:rsidRPr="00645D82" w:rsidRDefault="00645D82" w:rsidP="00645D82">
            <w:pPr>
              <w:rPr>
                <w:sz w:val="26"/>
                <w:szCs w:val="26"/>
              </w:rPr>
            </w:pPr>
            <w:r w:rsidRPr="00645D82">
              <w:rPr>
                <w:sz w:val="26"/>
                <w:szCs w:val="26"/>
              </w:rPr>
              <w:t>Cầu tàu Cồn chim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45D82" w:rsidRPr="00645D82" w:rsidRDefault="00645D82" w:rsidP="00645D82">
            <w:pPr>
              <w:rPr>
                <w:sz w:val="26"/>
                <w:szCs w:val="26"/>
              </w:rPr>
            </w:pPr>
            <w:r w:rsidRPr="00645D82">
              <w:rPr>
                <w:sz w:val="26"/>
                <w:szCs w:val="26"/>
              </w:rPr>
              <w:t>45m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45D82" w:rsidRPr="00645D82" w:rsidRDefault="00645D82" w:rsidP="00645D82">
            <w:pPr>
              <w:rPr>
                <w:sz w:val="26"/>
                <w:szCs w:val="26"/>
              </w:rPr>
            </w:pPr>
            <w:r w:rsidRPr="00645D82">
              <w:rPr>
                <w:sz w:val="26"/>
                <w:szCs w:val="26"/>
              </w:rPr>
              <w:t>4m</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645D82" w:rsidRPr="00645D82" w:rsidRDefault="00645D82" w:rsidP="00645D82">
            <w:pPr>
              <w:rPr>
                <w:sz w:val="26"/>
                <w:szCs w:val="26"/>
              </w:rPr>
            </w:pPr>
            <w:r w:rsidRPr="00645D82">
              <w:rPr>
                <w:sz w:val="26"/>
                <w:szCs w:val="26"/>
              </w:rPr>
              <w:t>Ấp Cồn Chim - Ấp Thông Lưu</w:t>
            </w:r>
          </w:p>
        </w:tc>
      </w:tr>
    </w:tbl>
    <w:p w:rsidR="00645D82" w:rsidRDefault="00645D82" w:rsidP="00645D82">
      <w:pPr>
        <w:rPr>
          <w:lang w:val="pt-BR"/>
        </w:rPr>
      </w:pPr>
    </w:p>
    <w:p w:rsidR="00645D82" w:rsidRPr="00645D82" w:rsidRDefault="00645D82" w:rsidP="00645D82">
      <w:pPr>
        <w:rPr>
          <w:lang w:val="pt-BR"/>
        </w:rPr>
      </w:pPr>
    </w:p>
    <w:p w:rsidR="00BA47F0" w:rsidRPr="002E2E55" w:rsidRDefault="00BA47F0" w:rsidP="00FE2854">
      <w:pPr>
        <w:pStyle w:val="Heading8"/>
        <w:numPr>
          <w:ilvl w:val="7"/>
          <w:numId w:val="33"/>
        </w:numPr>
        <w:tabs>
          <w:tab w:val="clear" w:pos="1440"/>
        </w:tabs>
        <w:spacing w:before="60" w:after="60" w:line="360" w:lineRule="auto"/>
        <w:ind w:left="461" w:hanging="274"/>
        <w:rPr>
          <w:sz w:val="26"/>
          <w:szCs w:val="26"/>
          <w:lang w:val="pt-BR"/>
        </w:rPr>
      </w:pPr>
      <w:r w:rsidRPr="002E2E55">
        <w:rPr>
          <w:sz w:val="26"/>
          <w:szCs w:val="26"/>
          <w:lang w:val="pt-BR"/>
        </w:rPr>
        <w:t>Các yêu cầu về tiêu chuẩn kỹ thuật các công trình giao thông</w:t>
      </w:r>
    </w:p>
    <w:p w:rsidR="00BA47F0" w:rsidRPr="002E2E55" w:rsidRDefault="00BA47F0" w:rsidP="00FE2854">
      <w:pPr>
        <w:pStyle w:val="bang"/>
        <w:spacing w:before="60" w:after="60" w:line="360" w:lineRule="auto"/>
        <w:ind w:left="0" w:firstLine="567"/>
        <w:jc w:val="both"/>
        <w:rPr>
          <w:b w:val="0"/>
          <w:color w:val="auto"/>
          <w:lang w:val="pt-BR"/>
        </w:rPr>
      </w:pPr>
      <w:r w:rsidRPr="002E2E55">
        <w:rPr>
          <w:b w:val="0"/>
          <w:color w:val="auto"/>
          <w:lang w:val="pt-BR"/>
        </w:rPr>
        <w:t xml:space="preserve">Để tạo điều kiện thuận lợi cho việc đi lại sinh hoạt và sản xuất của nhân dân và để phương tiện lưu thông thuận lợi, cần nhanh chóng xây dựng hoàn thiện hệ thống giao thông đường bộ trên cơ sở cải tạo lại các tuyến giao thông hiện hữu, kết hợp với việc xây mới một số đoạn tuyến tạo thành mạng lưới giao thông đường bộ hoàn chỉnh. Các thông số kỹ thuật như sau: </w:t>
      </w:r>
    </w:p>
    <w:p w:rsidR="00BA47F0" w:rsidRPr="002E2E55" w:rsidRDefault="00BA47F0" w:rsidP="00FE2854">
      <w:pPr>
        <w:pStyle w:val="bang"/>
        <w:spacing w:before="60" w:after="60" w:line="360" w:lineRule="auto"/>
        <w:ind w:left="0" w:firstLine="567"/>
        <w:jc w:val="both"/>
        <w:rPr>
          <w:b w:val="0"/>
          <w:color w:val="auto"/>
          <w:lang w:val="pt-BR"/>
        </w:rPr>
      </w:pPr>
      <w:r w:rsidRPr="002E2E55">
        <w:rPr>
          <w:b w:val="0"/>
          <w:color w:val="auto"/>
          <w:lang w:val="pt-BR"/>
        </w:rPr>
        <w:t>- Đường trục xã, liên xã: Các tuyến đường trục xã, liên xã tận dụng tối đa nền đường có sẵn, kết nối các khu dân cư trong khu vực với đường giao thông đối ngoại đồng thời đảm bảo các yêu cầu về kinh tế kỹ thuật, tiêu chuẩn kỹ thuật như sau:</w:t>
      </w:r>
    </w:p>
    <w:p w:rsidR="00BA47F0" w:rsidRPr="002E2E55" w:rsidRDefault="00BA47F0" w:rsidP="00FE2854">
      <w:pPr>
        <w:pStyle w:val="bang"/>
        <w:spacing w:before="60" w:after="60" w:line="360" w:lineRule="auto"/>
        <w:ind w:left="0" w:firstLine="567"/>
        <w:jc w:val="both"/>
        <w:rPr>
          <w:b w:val="0"/>
          <w:color w:val="auto"/>
          <w:lang w:val="pt-BR"/>
        </w:rPr>
      </w:pPr>
      <w:r w:rsidRPr="002E2E55">
        <w:rPr>
          <w:b w:val="0"/>
          <w:color w:val="auto"/>
          <w:lang w:val="pt-BR"/>
        </w:rPr>
        <w:lastRenderedPageBreak/>
        <w:t>+ Xây dựng tuyến giao thông chính có chức năng xã liên xã, xã liên huyện. Trong đó:  số làn xe ô tô: 1 làn; chiều rộng mặt đường: 3,5m; chiều rộng lề đường: 1,5m; chiều rộng nền đường: 6,5m.</w:t>
      </w:r>
    </w:p>
    <w:p w:rsidR="00BA47F0" w:rsidRPr="002E2E55" w:rsidRDefault="00BA47F0" w:rsidP="00FE2854">
      <w:pPr>
        <w:pStyle w:val="bang"/>
        <w:spacing w:before="60" w:after="60" w:line="360" w:lineRule="auto"/>
        <w:ind w:left="0" w:firstLine="567"/>
        <w:jc w:val="both"/>
        <w:rPr>
          <w:b w:val="0"/>
          <w:color w:val="auto"/>
          <w:lang w:val="pt-BR"/>
        </w:rPr>
      </w:pPr>
      <w:r w:rsidRPr="002E2E55">
        <w:rPr>
          <w:b w:val="0"/>
          <w:color w:val="auto"/>
          <w:lang w:val="pt-BR"/>
        </w:rPr>
        <w:t>+ Nâng cấp, mở rộng đường qua trung tâm xã. Trong đó:</w:t>
      </w:r>
      <w:r w:rsidRPr="002E2E55">
        <w:rPr>
          <w:b w:val="0"/>
          <w:color w:val="auto"/>
          <w:sz w:val="28"/>
          <w:szCs w:val="28"/>
          <w:lang w:val="pt-BR"/>
        </w:rPr>
        <w:t xml:space="preserve"> số làn xe ô tô: 2 làn; </w:t>
      </w:r>
      <w:r w:rsidRPr="002E2E55">
        <w:rPr>
          <w:b w:val="0"/>
          <w:color w:val="auto"/>
          <w:lang w:val="pt-BR"/>
        </w:rPr>
        <w:t>chiều rộng mặt đường 7m; chiều rộng lề đường 2,5m; chiều rộng nền đường 12m.</w:t>
      </w:r>
    </w:p>
    <w:p w:rsidR="00BA47F0" w:rsidRPr="002E2E55" w:rsidRDefault="00BA47F0" w:rsidP="00FE2854">
      <w:pPr>
        <w:pStyle w:val="bang"/>
        <w:spacing w:before="60" w:after="60" w:line="360" w:lineRule="auto"/>
        <w:ind w:left="0" w:firstLine="567"/>
        <w:jc w:val="both"/>
        <w:rPr>
          <w:b w:val="0"/>
          <w:color w:val="auto"/>
          <w:lang w:val="pt-BR"/>
        </w:rPr>
      </w:pPr>
      <w:r w:rsidRPr="002E2E55">
        <w:rPr>
          <w:b w:val="0"/>
          <w:color w:val="auto"/>
          <w:lang w:val="pt-BR"/>
        </w:rPr>
        <w:t xml:space="preserve"> - Đường liên ấp: mạng lưới đường liên ấp được bố trí xây dựng trên cơ sở của các tuyến đường có sẵn, nhằm tạo ra một mạng lưới giao thông khép kín với mạng lưới đường trục xã và trong ấp, kết nối giữa các trung tâm ấp với nhau, có tiêu chuẩn kỹ thuật như sau: chiều rộng mặt đường: 3,0m; chiều rộng lề đường: 0,5m; chiều rộng nền đường: 4m.</w:t>
      </w:r>
    </w:p>
    <w:p w:rsidR="00BA47F0" w:rsidRPr="002E2E55" w:rsidRDefault="00BA47F0" w:rsidP="00FE2854">
      <w:pPr>
        <w:pStyle w:val="bang"/>
        <w:spacing w:before="60" w:after="60" w:line="360" w:lineRule="auto"/>
        <w:ind w:left="0" w:firstLine="567"/>
        <w:jc w:val="both"/>
        <w:rPr>
          <w:b w:val="0"/>
          <w:color w:val="auto"/>
          <w:lang w:val="pt-BR"/>
        </w:rPr>
      </w:pPr>
      <w:r w:rsidRPr="002E2E55">
        <w:rPr>
          <w:b w:val="0"/>
          <w:color w:val="auto"/>
          <w:lang w:val="pt-BR"/>
        </w:rPr>
        <w:t>- Đường xóm, trục chính nội đồng: Tổ chức các tuyến đường xóm, trục chính nội đồng trong các xóm nhằm tạo sự đi lại được thuận lợi cho bà con, trên cơ sở tận dụng các lối mòn sẵn có, tiêu chuẩn kỹ thuật như sau: chiều rộng mặt đường: 2,0m; chiều rộng lề đường: 0,5m; chiều rộng nền đường: 3,0m.</w:t>
      </w:r>
    </w:p>
    <w:p w:rsidR="00BA47F0" w:rsidRPr="002E2E55" w:rsidRDefault="00BA47F0" w:rsidP="00FE2854">
      <w:pPr>
        <w:pStyle w:val="bang"/>
        <w:spacing w:before="60" w:after="60" w:line="360" w:lineRule="auto"/>
        <w:ind w:left="0" w:firstLine="567"/>
        <w:jc w:val="both"/>
        <w:rPr>
          <w:b w:val="0"/>
          <w:color w:val="auto"/>
          <w:lang w:val="pt-BR"/>
        </w:rPr>
      </w:pPr>
      <w:r w:rsidRPr="002E2E55">
        <w:rPr>
          <w:b w:val="0"/>
          <w:color w:val="auto"/>
          <w:lang w:val="pt-BR"/>
        </w:rPr>
        <w:t>- Chất lượng mặt đường có thể sử dụng các loại mặt sau: bê tông, bê tông cốt thép, đá dăm, cát sỏi trộn xi măng, hoặc gạch vỡ, xỉ lò cao.</w:t>
      </w:r>
    </w:p>
    <w:p w:rsidR="00BA47F0" w:rsidRPr="002E2E55" w:rsidRDefault="00BA47F0" w:rsidP="00FE2854">
      <w:pPr>
        <w:pStyle w:val="bang"/>
        <w:spacing w:before="60" w:after="60" w:line="360" w:lineRule="auto"/>
        <w:ind w:left="0" w:firstLine="567"/>
        <w:jc w:val="both"/>
        <w:rPr>
          <w:b w:val="0"/>
          <w:color w:val="auto"/>
          <w:lang w:val="pt-BR"/>
        </w:rPr>
      </w:pPr>
      <w:r w:rsidRPr="002E2E55">
        <w:rPr>
          <w:b w:val="0"/>
          <w:color w:val="auto"/>
          <w:lang w:val="pt-BR"/>
        </w:rPr>
        <w:t>Trong giai đoạn trước mắt cần xây dựng hệ thống cầu dân sinh (xe có tải trọng từ 0,5 - 1,0 tấn có thể qua lại), để nhân dân có thể qua lại giao thương giữa các khu vực được thuận tiện, học sinh có thể chủ động đi học bằng đường bộ sẽ giảm được chi phí cho việc đi lại.</w:t>
      </w:r>
    </w:p>
    <w:p w:rsidR="00730415" w:rsidRPr="002E2E55" w:rsidRDefault="00E776D2" w:rsidP="00FE2854">
      <w:pPr>
        <w:pStyle w:val="Heading2"/>
        <w:numPr>
          <w:ilvl w:val="0"/>
          <w:numId w:val="0"/>
        </w:numPr>
        <w:spacing w:line="360" w:lineRule="auto"/>
        <w:ind w:left="576" w:hanging="576"/>
        <w:rPr>
          <w:rFonts w:ascii="Times New Roman" w:hAnsi="Times New Roman"/>
          <w:i w:val="0"/>
          <w:sz w:val="26"/>
          <w:szCs w:val="26"/>
          <w:lang w:val="pt-BR"/>
        </w:rPr>
      </w:pPr>
      <w:bookmarkStart w:id="363" w:name="_Toc21979504"/>
      <w:r w:rsidRPr="002E2E55">
        <w:rPr>
          <w:rFonts w:ascii="Times New Roman" w:hAnsi="Times New Roman"/>
          <w:i w:val="0"/>
          <w:sz w:val="26"/>
          <w:szCs w:val="26"/>
          <w:lang w:val="pt-BR"/>
        </w:rPr>
        <w:t>6.2</w:t>
      </w:r>
      <w:r w:rsidR="001F12D2" w:rsidRPr="002E2E55">
        <w:rPr>
          <w:rFonts w:ascii="Times New Roman" w:hAnsi="Times New Roman"/>
          <w:i w:val="0"/>
          <w:sz w:val="26"/>
          <w:szCs w:val="26"/>
          <w:lang w:val="pt-BR"/>
        </w:rPr>
        <w:t xml:space="preserve"> </w:t>
      </w:r>
      <w:r w:rsidR="00730415" w:rsidRPr="002E2E55">
        <w:rPr>
          <w:rFonts w:ascii="Times New Roman" w:hAnsi="Times New Roman"/>
          <w:i w:val="0"/>
          <w:sz w:val="26"/>
          <w:szCs w:val="26"/>
          <w:lang w:val="pt-BR"/>
        </w:rPr>
        <w:t>Rà soát, điều chỉnh quy hoạch thủy lợi</w:t>
      </w:r>
      <w:bookmarkEnd w:id="363"/>
      <w:r w:rsidR="00730415" w:rsidRPr="002E2E55">
        <w:rPr>
          <w:rFonts w:ascii="Times New Roman" w:hAnsi="Times New Roman"/>
          <w:i w:val="0"/>
          <w:sz w:val="26"/>
          <w:szCs w:val="26"/>
          <w:lang w:val="pt-BR"/>
        </w:rPr>
        <w:t xml:space="preserve"> </w:t>
      </w:r>
    </w:p>
    <w:p w:rsidR="00730415" w:rsidRPr="009C2EFF" w:rsidRDefault="009C2EFF" w:rsidP="00FE2854">
      <w:pPr>
        <w:pStyle w:val="Heading3"/>
        <w:numPr>
          <w:ilvl w:val="0"/>
          <w:numId w:val="0"/>
        </w:numPr>
        <w:spacing w:line="360" w:lineRule="auto"/>
        <w:ind w:left="720" w:hanging="720"/>
        <w:rPr>
          <w:rFonts w:ascii="Times New Roman" w:hAnsi="Times New Roman"/>
          <w:b/>
          <w:lang w:val="pt-BR"/>
        </w:rPr>
      </w:pPr>
      <w:bookmarkStart w:id="364" w:name="_Toc21979505"/>
      <w:r w:rsidRPr="009C2EFF">
        <w:rPr>
          <w:rFonts w:ascii="Times New Roman" w:hAnsi="Times New Roman"/>
          <w:b/>
          <w:lang w:val="pt-BR"/>
        </w:rPr>
        <w:t>6.2.1</w:t>
      </w:r>
      <w:r w:rsidR="00730415" w:rsidRPr="009C2EFF">
        <w:rPr>
          <w:rFonts w:ascii="Times New Roman" w:hAnsi="Times New Roman"/>
          <w:b/>
          <w:lang w:val="pt-BR"/>
        </w:rPr>
        <w:t xml:space="preserve">  Mục đích điều chỉnh</w:t>
      </w:r>
      <w:bookmarkEnd w:id="364"/>
    </w:p>
    <w:p w:rsidR="00730415" w:rsidRPr="002E2E55" w:rsidRDefault="00730415" w:rsidP="00FE2854">
      <w:pPr>
        <w:pStyle w:val="bang"/>
        <w:spacing w:before="60" w:after="60" w:line="360" w:lineRule="auto"/>
        <w:ind w:left="0" w:firstLine="567"/>
        <w:jc w:val="both"/>
        <w:rPr>
          <w:b w:val="0"/>
          <w:color w:val="auto"/>
          <w:lang w:val="pt-BR"/>
        </w:rPr>
      </w:pPr>
      <w:r w:rsidRPr="002E2E55">
        <w:rPr>
          <w:b w:val="0"/>
          <w:i/>
          <w:color w:val="auto"/>
          <w:lang w:val="pt-BR"/>
        </w:rPr>
        <w:t xml:space="preserve"> Giao thông đường thủy:</w:t>
      </w:r>
      <w:r w:rsidRPr="002E2E55">
        <w:rPr>
          <w:b w:val="0"/>
          <w:color w:val="auto"/>
          <w:lang w:val="pt-BR"/>
        </w:rPr>
        <w:t xml:space="preserve"> Mạng lưới kênh rạch chằng chịt thuận lợi cho phát triển hệ thống giao thông thủy. Tuyến giao thông thuỷ chính của xã được xác định là sông Thông Lưu, rạch Long Hưng và sông Văn, sông Xếp Phụng. Để tiếp tục phát huy thế mạnh của hệ thống giao thông thủy trên địa bàn xã, cần nạo vét hệ thống kênh mương thường xuyên. Trong tương lai cần xây dựng và cải tạo lại hệ thống bến thuyền, tổ chức các tuyến đường thủy nhằm phục vụ nhu cầu sinh hoạt, sản xuất và du lịch. Hiện tại vận chuyển hành khách chủ yếu bằng ghe, suồng nhỏ. Cần nghiên cứu phát triển </w:t>
      </w:r>
      <w:r w:rsidRPr="002E2E55">
        <w:rPr>
          <w:b w:val="0"/>
          <w:color w:val="auto"/>
          <w:lang w:val="pt-BR"/>
        </w:rPr>
        <w:lastRenderedPageBreak/>
        <w:t>các loại phương tiện đường thủy kết hợp thuận tiện giao thông bộ nhằm phục vụ hiệu quả hơn cho nhân dân.</w:t>
      </w:r>
    </w:p>
    <w:p w:rsidR="00730415" w:rsidRPr="002E2E55" w:rsidRDefault="00730415" w:rsidP="00FE2854">
      <w:pPr>
        <w:pStyle w:val="bang"/>
        <w:spacing w:before="60" w:after="60" w:line="360" w:lineRule="auto"/>
        <w:ind w:left="0" w:firstLine="567"/>
        <w:jc w:val="both"/>
        <w:rPr>
          <w:b w:val="0"/>
          <w:color w:val="auto"/>
          <w:lang w:val="pt-BR"/>
        </w:rPr>
      </w:pPr>
      <w:r w:rsidRPr="002E2E55">
        <w:rPr>
          <w:b w:val="0"/>
          <w:color w:val="auto"/>
          <w:lang w:val="pt-BR"/>
        </w:rPr>
        <w:t xml:space="preserve">Để khắc phục tình trạng sạt lở bờ sông, bờ kênh gây mất đất sản xuất, bồi lắng và làm thay đổi địa giới hành chính cần có biện pháp bảo vệ bờ cho hệ thống sông ngòi, kênh rạch trên địa bàn xã. Giải pháp bảo vệ bờ có thể áp dụng các biện pháp sau: </w:t>
      </w:r>
    </w:p>
    <w:p w:rsidR="00730415" w:rsidRPr="002E2E55" w:rsidRDefault="00730415" w:rsidP="00FE2854">
      <w:pPr>
        <w:pStyle w:val="bang"/>
        <w:spacing w:before="60" w:after="60" w:line="360" w:lineRule="auto"/>
        <w:ind w:left="0" w:firstLine="567"/>
        <w:jc w:val="both"/>
        <w:rPr>
          <w:b w:val="0"/>
          <w:color w:val="auto"/>
          <w:lang w:val="pt-BR"/>
        </w:rPr>
      </w:pPr>
      <w:r w:rsidRPr="002E2E55">
        <w:rPr>
          <w:b w:val="0"/>
          <w:color w:val="auto"/>
          <w:lang w:val="pt-BR"/>
        </w:rPr>
        <w:t>Khoanh vùng các khu vực có nguy cơ bị sạt lở, gia cố bờ sông nơi dân cư sinh sống và xây dựng công trình trong các khu vực này. Tùy theo tình hình cụ thể có thể dùng giải pháp kè bờ, hoặc trồng cây phòng hộ không để nền đất bị tác động trực tiếp của dòng chảy.</w:t>
      </w:r>
    </w:p>
    <w:p w:rsidR="00730415" w:rsidRPr="002E2E55" w:rsidRDefault="00730415" w:rsidP="00FE2854">
      <w:pPr>
        <w:pStyle w:val="bang"/>
        <w:spacing w:before="60" w:after="60" w:line="360" w:lineRule="auto"/>
        <w:ind w:left="0" w:firstLine="567"/>
        <w:jc w:val="both"/>
        <w:rPr>
          <w:b w:val="0"/>
          <w:color w:val="auto"/>
          <w:lang w:val="pt-BR"/>
        </w:rPr>
      </w:pPr>
      <w:r w:rsidRPr="002E2E55">
        <w:rPr>
          <w:b w:val="0"/>
          <w:color w:val="auto"/>
          <w:lang w:val="pt-BR"/>
        </w:rPr>
        <w:t xml:space="preserve">Các tuyến sông có thềm sông nên áp dụng biện pháp trồng cây chịu được ngập nước ven bờ để chắn sóng và các tác động bất lợi của dòng nước tới nền đất khu vực phía trong. Đây là biện pháp vừa rẻ mà đem lại hiệu quả cao. </w:t>
      </w:r>
    </w:p>
    <w:p w:rsidR="00730415" w:rsidRPr="002E2E55" w:rsidRDefault="00730415" w:rsidP="00FE2854">
      <w:pPr>
        <w:pStyle w:val="bang"/>
        <w:spacing w:before="60" w:after="60" w:line="360" w:lineRule="auto"/>
        <w:ind w:left="0" w:firstLine="567"/>
        <w:jc w:val="both"/>
        <w:rPr>
          <w:b w:val="0"/>
          <w:color w:val="auto"/>
          <w:lang w:val="pt-BR"/>
        </w:rPr>
      </w:pPr>
      <w:r w:rsidRPr="002E2E55">
        <w:rPr>
          <w:b w:val="0"/>
          <w:color w:val="auto"/>
          <w:lang w:val="pt-BR"/>
        </w:rPr>
        <w:t>Những nơi không có thềm sông, không thể trồng cây chắn sóng thì dùng giải pháp kè bờ, vật liệu để kè có thể bằng bê tông cốt thép hoặc có thể đóng cọc Tre, cừ tram, Đước.v.v. các vật liệu sẵn có trên địa bàn xã. Tuy nhiên kè bê tông cốt thép sẽ rất tốn kém, kinh phí địa phương sẽ không đủ để triển khai vì hệ thống sông ngòi quá nhiều, đóng cọc cừ chỉ là giải pháp tạm thời vì tuổi thọ của vách cừ này không lâu. Trong giai đoạn trước mắt, biện pháp đóng cọc chắn sóng sẽ là giải pháp hiệu quả và kinh tế phù hợp với tình hình thực tế cho khu vực này.</w:t>
      </w:r>
    </w:p>
    <w:p w:rsidR="00730415" w:rsidRPr="002E2E55" w:rsidRDefault="00730415" w:rsidP="00FE2854">
      <w:pPr>
        <w:pStyle w:val="bang"/>
        <w:spacing w:before="60" w:after="60" w:line="360" w:lineRule="auto"/>
        <w:ind w:left="0" w:firstLine="567"/>
        <w:jc w:val="both"/>
        <w:rPr>
          <w:b w:val="0"/>
          <w:color w:val="auto"/>
          <w:lang w:val="pt-BR"/>
        </w:rPr>
      </w:pPr>
      <w:r w:rsidRPr="002E2E55">
        <w:rPr>
          <w:b w:val="0"/>
          <w:color w:val="auto"/>
          <w:lang w:val="pt-BR"/>
        </w:rPr>
        <w:t xml:space="preserve">Biện pháp lâu dài bảo vệ hiệu quả, các dự án đầu tư xây dựng mới sẽ không xây sát lòng sông, cần để lại khoảng bảo vệ an toàn từ lòng sông đến chân bờ của công trình để trồng cây chắn sóng. </w:t>
      </w:r>
    </w:p>
    <w:p w:rsidR="001367D7" w:rsidRPr="002E2E55" w:rsidRDefault="001367D7">
      <w:pPr>
        <w:spacing w:after="200" w:line="276" w:lineRule="auto"/>
        <w:rPr>
          <w:b/>
          <w:sz w:val="24"/>
          <w:szCs w:val="24"/>
          <w:lang w:val="pt-BR"/>
        </w:rPr>
      </w:pPr>
      <w:bookmarkStart w:id="365" w:name="_Toc336240435"/>
      <w:bookmarkStart w:id="366" w:name="_Toc530522718"/>
      <w:r w:rsidRPr="002E2E55">
        <w:rPr>
          <w:i/>
          <w:sz w:val="24"/>
          <w:szCs w:val="24"/>
          <w:lang w:val="pt-BR"/>
        </w:rPr>
        <w:br w:type="page"/>
      </w:r>
    </w:p>
    <w:p w:rsidR="00730415" w:rsidRPr="002E2E55" w:rsidRDefault="009C2EFF" w:rsidP="00C8741C">
      <w:pPr>
        <w:pStyle w:val="Heading4"/>
        <w:numPr>
          <w:ilvl w:val="0"/>
          <w:numId w:val="0"/>
        </w:numPr>
        <w:rPr>
          <w:lang w:val="pt-BR"/>
        </w:rPr>
      </w:pPr>
      <w:bookmarkStart w:id="367" w:name="_Toc21980291"/>
      <w:r w:rsidRPr="00FC24EB">
        <w:rPr>
          <w:szCs w:val="26"/>
          <w:lang w:val="pt-BR"/>
        </w:rPr>
        <w:lastRenderedPageBreak/>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23</w:t>
      </w:r>
      <w:r w:rsidRPr="00FC24EB">
        <w:rPr>
          <w:szCs w:val="26"/>
        </w:rPr>
        <w:fldChar w:fldCharType="end"/>
      </w:r>
      <w:r w:rsidR="00730415" w:rsidRPr="002E2E55">
        <w:rPr>
          <w:lang w:val="pt-BR"/>
        </w:rPr>
        <w:t>: Danh mục công trình mở rộng, nạo vét kênh thủy lợi nội đồng giai</w:t>
      </w:r>
      <w:r w:rsidR="00A13051" w:rsidRPr="002E2E55">
        <w:rPr>
          <w:lang w:val="pt-BR"/>
        </w:rPr>
        <w:t xml:space="preserve"> đoạn 2018-202</w:t>
      </w:r>
      <w:r w:rsidR="00396D8D" w:rsidRPr="002E2E55">
        <w:rPr>
          <w:lang w:val="pt-BR"/>
        </w:rPr>
        <w:t>5</w:t>
      </w:r>
      <w:r w:rsidR="00A13051" w:rsidRPr="002E2E55">
        <w:rPr>
          <w:lang w:val="pt-BR"/>
        </w:rPr>
        <w:t xml:space="preserve"> và tầm nhìn 2030</w:t>
      </w:r>
      <w:r w:rsidR="00730415" w:rsidRPr="002E2E55">
        <w:rPr>
          <w:lang w:val="pt-BR"/>
        </w:rPr>
        <w:t xml:space="preserve"> xã Hòa Minh</w:t>
      </w:r>
      <w:bookmarkEnd w:id="365"/>
      <w:bookmarkEnd w:id="366"/>
      <w:bookmarkEnd w:id="367"/>
    </w:p>
    <w:tbl>
      <w:tblPr>
        <w:tblW w:w="8842" w:type="dxa"/>
        <w:tblInd w:w="88" w:type="dxa"/>
        <w:tblLook w:val="0000" w:firstRow="0" w:lastRow="0" w:firstColumn="0" w:lastColumn="0" w:noHBand="0" w:noVBand="0"/>
      </w:tblPr>
      <w:tblGrid>
        <w:gridCol w:w="736"/>
        <w:gridCol w:w="2889"/>
        <w:gridCol w:w="1638"/>
        <w:gridCol w:w="1190"/>
        <w:gridCol w:w="1160"/>
        <w:gridCol w:w="1229"/>
      </w:tblGrid>
      <w:tr w:rsidR="00645D82" w:rsidRPr="002E2E55" w:rsidTr="00645D82">
        <w:trPr>
          <w:trHeight w:val="754"/>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b/>
                <w:sz w:val="24"/>
                <w:szCs w:val="24"/>
              </w:rPr>
            </w:pPr>
            <w:r w:rsidRPr="002E2E55">
              <w:rPr>
                <w:b/>
                <w:sz w:val="24"/>
                <w:szCs w:val="24"/>
              </w:rPr>
              <w:t>STT</w:t>
            </w:r>
          </w:p>
        </w:tc>
        <w:tc>
          <w:tcPr>
            <w:tcW w:w="2889" w:type="dxa"/>
            <w:tcBorders>
              <w:top w:val="single" w:sz="4" w:space="0" w:color="auto"/>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center"/>
              <w:rPr>
                <w:b/>
                <w:sz w:val="24"/>
                <w:szCs w:val="24"/>
              </w:rPr>
            </w:pPr>
            <w:r w:rsidRPr="002E2E55">
              <w:rPr>
                <w:b/>
                <w:bCs/>
                <w:sz w:val="24"/>
                <w:szCs w:val="24"/>
              </w:rPr>
              <w:t>Tên công trình</w:t>
            </w:r>
          </w:p>
        </w:tc>
        <w:tc>
          <w:tcPr>
            <w:tcW w:w="1638" w:type="dxa"/>
            <w:tcBorders>
              <w:top w:val="single" w:sz="4" w:space="0" w:color="auto"/>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center"/>
              <w:rPr>
                <w:b/>
                <w:bCs/>
                <w:sz w:val="24"/>
                <w:szCs w:val="24"/>
              </w:rPr>
            </w:pPr>
            <w:r w:rsidRPr="002E2E55">
              <w:rPr>
                <w:b/>
                <w:bCs/>
                <w:sz w:val="24"/>
                <w:szCs w:val="24"/>
              </w:rPr>
              <w:t>Địa điểm</w:t>
            </w:r>
          </w:p>
        </w:tc>
        <w:tc>
          <w:tcPr>
            <w:tcW w:w="1190"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396D8D">
            <w:pPr>
              <w:spacing w:before="60" w:after="60"/>
              <w:ind w:left="-104" w:firstLine="104"/>
              <w:rPr>
                <w:b/>
                <w:bCs/>
                <w:sz w:val="24"/>
                <w:szCs w:val="24"/>
              </w:rPr>
            </w:pPr>
            <w:r w:rsidRPr="002E2E55">
              <w:rPr>
                <w:b/>
                <w:bCs/>
                <w:sz w:val="24"/>
                <w:szCs w:val="24"/>
              </w:rPr>
              <w:t>D.tích (m)</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b/>
                <w:bCs/>
                <w:sz w:val="24"/>
                <w:szCs w:val="24"/>
              </w:rPr>
            </w:pPr>
            <w:r w:rsidRPr="002E2E55">
              <w:rPr>
                <w:b/>
                <w:bCs/>
                <w:sz w:val="24"/>
                <w:szCs w:val="24"/>
              </w:rPr>
              <w:t>Đề xuất</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b/>
                <w:bCs/>
                <w:sz w:val="24"/>
                <w:szCs w:val="24"/>
              </w:rPr>
            </w:pPr>
            <w:r w:rsidRPr="002E2E55">
              <w:rPr>
                <w:b/>
                <w:bCs/>
                <w:sz w:val="24"/>
                <w:szCs w:val="24"/>
              </w:rPr>
              <w:t xml:space="preserve">Thời gian </w:t>
            </w:r>
            <w:r w:rsidRPr="002E2E55">
              <w:rPr>
                <w:b/>
                <w:bCs/>
                <w:sz w:val="24"/>
                <w:szCs w:val="24"/>
              </w:rPr>
              <w:br/>
              <w:t>thực hiện</w:t>
            </w:r>
          </w:p>
        </w:tc>
      </w:tr>
      <w:tr w:rsidR="00645D82" w:rsidRPr="002E2E55" w:rsidTr="00645D82">
        <w:trPr>
          <w:trHeight w:val="1198"/>
        </w:trPr>
        <w:tc>
          <w:tcPr>
            <w:tcW w:w="736" w:type="dxa"/>
            <w:tcBorders>
              <w:top w:val="nil"/>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1</w:t>
            </w:r>
          </w:p>
        </w:tc>
        <w:tc>
          <w:tcPr>
            <w:tcW w:w="2889" w:type="dxa"/>
            <w:tcBorders>
              <w:top w:val="nil"/>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both"/>
              <w:rPr>
                <w:sz w:val="24"/>
                <w:szCs w:val="24"/>
              </w:rPr>
            </w:pPr>
            <w:r w:rsidRPr="002E2E55">
              <w:rPr>
                <w:sz w:val="24"/>
                <w:szCs w:val="24"/>
              </w:rPr>
              <w:t>Nâng cấp, mở rộng đường đê bao Tả, Hữu và cầu đường Petong cốt thép, dài 21Km, rộng 3.5m</w:t>
            </w:r>
          </w:p>
        </w:tc>
        <w:tc>
          <w:tcPr>
            <w:tcW w:w="1638" w:type="dxa"/>
            <w:tcBorders>
              <w:top w:val="nil"/>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center"/>
              <w:rPr>
                <w:bCs/>
                <w:sz w:val="24"/>
                <w:szCs w:val="24"/>
              </w:rPr>
            </w:pPr>
            <w:r w:rsidRPr="002E2E55">
              <w:rPr>
                <w:bCs/>
                <w:sz w:val="24"/>
                <w:szCs w:val="24"/>
              </w:rPr>
              <w:t>Long Hưng 2 - Đại Thôn A</w:t>
            </w:r>
          </w:p>
        </w:tc>
        <w:tc>
          <w:tcPr>
            <w:tcW w:w="119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bCs/>
                <w:sz w:val="24"/>
                <w:szCs w:val="24"/>
              </w:rPr>
            </w:pPr>
          </w:p>
        </w:tc>
        <w:tc>
          <w:tcPr>
            <w:tcW w:w="116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bCs/>
                <w:sz w:val="24"/>
                <w:szCs w:val="24"/>
              </w:rPr>
            </w:pPr>
            <w:r w:rsidRPr="002E2E55">
              <w:rPr>
                <w:bCs/>
                <w:sz w:val="24"/>
                <w:szCs w:val="24"/>
              </w:rPr>
              <w:t>Nâng cấp</w:t>
            </w:r>
          </w:p>
        </w:tc>
        <w:tc>
          <w:tcPr>
            <w:tcW w:w="1229" w:type="dxa"/>
            <w:tcBorders>
              <w:top w:val="nil"/>
              <w:left w:val="nil"/>
              <w:bottom w:val="single" w:sz="4" w:space="0" w:color="auto"/>
              <w:right w:val="single" w:sz="4" w:space="0" w:color="auto"/>
            </w:tcBorders>
            <w:shd w:val="clear" w:color="auto" w:fill="auto"/>
            <w:noWrap/>
            <w:vAlign w:val="center"/>
          </w:tcPr>
          <w:p w:rsidR="00645D82" w:rsidRPr="002E2E55" w:rsidRDefault="00645D82" w:rsidP="00396D8D">
            <w:pPr>
              <w:spacing w:before="60" w:after="60"/>
              <w:jc w:val="center"/>
              <w:rPr>
                <w:bCs/>
                <w:sz w:val="24"/>
                <w:szCs w:val="24"/>
              </w:rPr>
            </w:pPr>
            <w:r w:rsidRPr="002E2E55">
              <w:rPr>
                <w:bCs/>
                <w:sz w:val="24"/>
                <w:szCs w:val="24"/>
              </w:rPr>
              <w:t>2026-2030</w:t>
            </w:r>
          </w:p>
        </w:tc>
      </w:tr>
      <w:tr w:rsidR="00645D82" w:rsidRPr="002E2E55" w:rsidTr="00645D82">
        <w:trPr>
          <w:trHeight w:val="599"/>
        </w:trPr>
        <w:tc>
          <w:tcPr>
            <w:tcW w:w="736" w:type="dxa"/>
            <w:tcBorders>
              <w:top w:val="nil"/>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2</w:t>
            </w:r>
          </w:p>
        </w:tc>
        <w:tc>
          <w:tcPr>
            <w:tcW w:w="2889" w:type="dxa"/>
            <w:tcBorders>
              <w:top w:val="nil"/>
              <w:left w:val="nil"/>
              <w:bottom w:val="single" w:sz="4" w:space="0" w:color="auto"/>
              <w:right w:val="single" w:sz="4" w:space="0" w:color="auto"/>
            </w:tcBorders>
            <w:shd w:val="clear" w:color="auto" w:fill="auto"/>
            <w:noWrap/>
            <w:vAlign w:val="bottom"/>
          </w:tcPr>
          <w:p w:rsidR="00645D82" w:rsidRPr="002E2E55" w:rsidRDefault="00645D82" w:rsidP="002A294D">
            <w:pPr>
              <w:spacing w:before="60" w:after="60"/>
              <w:jc w:val="both"/>
              <w:rPr>
                <w:sz w:val="24"/>
                <w:szCs w:val="24"/>
              </w:rPr>
            </w:pPr>
            <w:r w:rsidRPr="002E2E55">
              <w:rPr>
                <w:sz w:val="24"/>
                <w:szCs w:val="24"/>
              </w:rPr>
              <w:t>Nạo vét tuyến kênh từ Cầu Sắt đến Vàm Giồng Giá, dài 1.425 m</w:t>
            </w:r>
          </w:p>
        </w:tc>
        <w:tc>
          <w:tcPr>
            <w:tcW w:w="1638" w:type="dxa"/>
            <w:tcBorders>
              <w:top w:val="nil"/>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center"/>
              <w:rPr>
                <w:sz w:val="24"/>
                <w:szCs w:val="24"/>
              </w:rPr>
            </w:pPr>
            <w:r w:rsidRPr="002E2E55">
              <w:rPr>
                <w:sz w:val="24"/>
                <w:szCs w:val="24"/>
              </w:rPr>
              <w:t>ấp Đại Thôn A- Giồng Giá</w:t>
            </w:r>
          </w:p>
        </w:tc>
        <w:tc>
          <w:tcPr>
            <w:tcW w:w="119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p>
        </w:tc>
        <w:tc>
          <w:tcPr>
            <w:tcW w:w="116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Nạo Vét</w:t>
            </w:r>
          </w:p>
        </w:tc>
        <w:tc>
          <w:tcPr>
            <w:tcW w:w="1229" w:type="dxa"/>
            <w:tcBorders>
              <w:top w:val="nil"/>
              <w:left w:val="nil"/>
              <w:bottom w:val="single" w:sz="4" w:space="0" w:color="auto"/>
              <w:right w:val="single" w:sz="4" w:space="0" w:color="auto"/>
            </w:tcBorders>
            <w:shd w:val="clear" w:color="auto" w:fill="auto"/>
            <w:noWrap/>
            <w:vAlign w:val="center"/>
          </w:tcPr>
          <w:p w:rsidR="00645D82" w:rsidRPr="002E2E55" w:rsidRDefault="00645D82" w:rsidP="00C8772E">
            <w:pPr>
              <w:spacing w:before="60" w:after="60"/>
              <w:jc w:val="center"/>
              <w:rPr>
                <w:sz w:val="24"/>
                <w:szCs w:val="24"/>
              </w:rPr>
            </w:pPr>
            <w:r w:rsidRPr="002E2E55">
              <w:rPr>
                <w:sz w:val="24"/>
                <w:szCs w:val="24"/>
              </w:rPr>
              <w:t>2018-2025</w:t>
            </w:r>
          </w:p>
        </w:tc>
      </w:tr>
      <w:tr w:rsidR="00645D82" w:rsidRPr="002E2E55" w:rsidTr="00645D82">
        <w:trPr>
          <w:trHeight w:val="599"/>
        </w:trPr>
        <w:tc>
          <w:tcPr>
            <w:tcW w:w="736" w:type="dxa"/>
            <w:tcBorders>
              <w:top w:val="nil"/>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3</w:t>
            </w:r>
          </w:p>
        </w:tc>
        <w:tc>
          <w:tcPr>
            <w:tcW w:w="2889" w:type="dxa"/>
            <w:tcBorders>
              <w:top w:val="nil"/>
              <w:left w:val="nil"/>
              <w:bottom w:val="single" w:sz="4" w:space="0" w:color="auto"/>
              <w:right w:val="single" w:sz="4" w:space="0" w:color="auto"/>
            </w:tcBorders>
            <w:shd w:val="clear" w:color="auto" w:fill="auto"/>
            <w:vAlign w:val="bottom"/>
          </w:tcPr>
          <w:p w:rsidR="00645D82" w:rsidRPr="002E2E55" w:rsidRDefault="00645D82" w:rsidP="002A294D">
            <w:pPr>
              <w:spacing w:before="60" w:after="60"/>
              <w:jc w:val="both"/>
              <w:rPr>
                <w:sz w:val="24"/>
                <w:szCs w:val="24"/>
              </w:rPr>
            </w:pPr>
            <w:r w:rsidRPr="002E2E55">
              <w:rPr>
                <w:sz w:val="24"/>
                <w:szCs w:val="24"/>
              </w:rPr>
              <w:t>Nạo vét kênh nội đồng,</w:t>
            </w:r>
            <w:r w:rsidRPr="002E2E55">
              <w:rPr>
                <w:sz w:val="24"/>
                <w:szCs w:val="24"/>
              </w:rPr>
              <w:br/>
              <w:t>dài 2.200 m</w:t>
            </w:r>
          </w:p>
        </w:tc>
        <w:tc>
          <w:tcPr>
            <w:tcW w:w="1638" w:type="dxa"/>
            <w:tcBorders>
              <w:top w:val="nil"/>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center"/>
              <w:rPr>
                <w:sz w:val="24"/>
                <w:szCs w:val="24"/>
              </w:rPr>
            </w:pPr>
            <w:r w:rsidRPr="002E2E55">
              <w:rPr>
                <w:sz w:val="24"/>
                <w:szCs w:val="24"/>
              </w:rPr>
              <w:t>ấp Đại Thôn A</w:t>
            </w:r>
          </w:p>
        </w:tc>
        <w:tc>
          <w:tcPr>
            <w:tcW w:w="119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13.200</w:t>
            </w:r>
          </w:p>
        </w:tc>
        <w:tc>
          <w:tcPr>
            <w:tcW w:w="1160" w:type="dxa"/>
            <w:tcBorders>
              <w:top w:val="nil"/>
              <w:left w:val="nil"/>
              <w:bottom w:val="single" w:sz="4" w:space="0" w:color="auto"/>
              <w:right w:val="single" w:sz="4" w:space="0" w:color="auto"/>
            </w:tcBorders>
            <w:shd w:val="clear" w:color="auto" w:fill="auto"/>
            <w:noWrap/>
          </w:tcPr>
          <w:p w:rsidR="00645D82" w:rsidRPr="002E2E55" w:rsidRDefault="00645D82" w:rsidP="002A294D">
            <w:pPr>
              <w:jc w:val="center"/>
              <w:rPr>
                <w:sz w:val="24"/>
                <w:szCs w:val="24"/>
              </w:rPr>
            </w:pPr>
            <w:r w:rsidRPr="002E2E55">
              <w:rPr>
                <w:sz w:val="24"/>
                <w:szCs w:val="24"/>
              </w:rPr>
              <w:t>Nạo Vét</w:t>
            </w:r>
          </w:p>
        </w:tc>
        <w:tc>
          <w:tcPr>
            <w:tcW w:w="1229" w:type="dxa"/>
            <w:tcBorders>
              <w:top w:val="nil"/>
              <w:left w:val="nil"/>
              <w:bottom w:val="single" w:sz="4" w:space="0" w:color="auto"/>
              <w:right w:val="single" w:sz="4" w:space="0" w:color="auto"/>
            </w:tcBorders>
            <w:shd w:val="clear" w:color="auto" w:fill="auto"/>
            <w:noWrap/>
          </w:tcPr>
          <w:p w:rsidR="00645D82" w:rsidRPr="002E2E55" w:rsidRDefault="00645D82" w:rsidP="002A294D">
            <w:pPr>
              <w:jc w:val="center"/>
            </w:pPr>
            <w:r w:rsidRPr="002E2E55">
              <w:rPr>
                <w:bCs/>
                <w:sz w:val="24"/>
                <w:szCs w:val="24"/>
              </w:rPr>
              <w:t>2026-2030</w:t>
            </w:r>
          </w:p>
        </w:tc>
      </w:tr>
      <w:tr w:rsidR="00645D82" w:rsidRPr="002E2E55" w:rsidTr="00645D82">
        <w:trPr>
          <w:trHeight w:val="599"/>
        </w:trPr>
        <w:tc>
          <w:tcPr>
            <w:tcW w:w="736" w:type="dxa"/>
            <w:tcBorders>
              <w:top w:val="nil"/>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4</w:t>
            </w:r>
          </w:p>
        </w:tc>
        <w:tc>
          <w:tcPr>
            <w:tcW w:w="2889" w:type="dxa"/>
            <w:tcBorders>
              <w:top w:val="nil"/>
              <w:left w:val="nil"/>
              <w:bottom w:val="single" w:sz="4" w:space="0" w:color="auto"/>
              <w:right w:val="single" w:sz="4" w:space="0" w:color="auto"/>
            </w:tcBorders>
            <w:shd w:val="clear" w:color="auto" w:fill="auto"/>
            <w:vAlign w:val="bottom"/>
          </w:tcPr>
          <w:p w:rsidR="00645D82" w:rsidRPr="002E2E55" w:rsidRDefault="00645D82" w:rsidP="002A294D">
            <w:pPr>
              <w:spacing w:before="60" w:after="60"/>
              <w:jc w:val="both"/>
              <w:rPr>
                <w:sz w:val="24"/>
                <w:szCs w:val="24"/>
              </w:rPr>
            </w:pPr>
            <w:r w:rsidRPr="002E2E55">
              <w:rPr>
                <w:sz w:val="24"/>
                <w:szCs w:val="24"/>
              </w:rPr>
              <w:t>Nạo vét kênh nội đồng Xóm Trạch Tranh, dài 1.200 m</w:t>
            </w:r>
          </w:p>
        </w:tc>
        <w:tc>
          <w:tcPr>
            <w:tcW w:w="1638" w:type="dxa"/>
            <w:tcBorders>
              <w:top w:val="nil"/>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center"/>
              <w:rPr>
                <w:sz w:val="24"/>
                <w:szCs w:val="24"/>
              </w:rPr>
            </w:pPr>
            <w:r w:rsidRPr="002E2E55">
              <w:rPr>
                <w:sz w:val="24"/>
                <w:szCs w:val="24"/>
              </w:rPr>
              <w:t>ấp Bà Liêm</w:t>
            </w:r>
          </w:p>
        </w:tc>
        <w:tc>
          <w:tcPr>
            <w:tcW w:w="119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7.200</w:t>
            </w:r>
          </w:p>
        </w:tc>
        <w:tc>
          <w:tcPr>
            <w:tcW w:w="1160" w:type="dxa"/>
            <w:tcBorders>
              <w:top w:val="nil"/>
              <w:left w:val="nil"/>
              <w:bottom w:val="single" w:sz="4" w:space="0" w:color="auto"/>
              <w:right w:val="single" w:sz="4" w:space="0" w:color="auto"/>
            </w:tcBorders>
            <w:shd w:val="clear" w:color="auto" w:fill="auto"/>
            <w:noWrap/>
          </w:tcPr>
          <w:p w:rsidR="00645D82" w:rsidRPr="002E2E55" w:rsidRDefault="00645D82" w:rsidP="002A294D">
            <w:pPr>
              <w:jc w:val="center"/>
              <w:rPr>
                <w:sz w:val="24"/>
                <w:szCs w:val="24"/>
              </w:rPr>
            </w:pPr>
            <w:r w:rsidRPr="002E2E55">
              <w:rPr>
                <w:sz w:val="24"/>
                <w:szCs w:val="24"/>
              </w:rPr>
              <w:t>Nạo Vét</w:t>
            </w:r>
          </w:p>
        </w:tc>
        <w:tc>
          <w:tcPr>
            <w:tcW w:w="1229" w:type="dxa"/>
            <w:tcBorders>
              <w:top w:val="nil"/>
              <w:left w:val="nil"/>
              <w:bottom w:val="single" w:sz="4" w:space="0" w:color="auto"/>
              <w:right w:val="single" w:sz="4" w:space="0" w:color="auto"/>
            </w:tcBorders>
            <w:shd w:val="clear" w:color="auto" w:fill="auto"/>
            <w:noWrap/>
          </w:tcPr>
          <w:p w:rsidR="00645D82" w:rsidRPr="002E2E55" w:rsidRDefault="00645D82" w:rsidP="002A294D">
            <w:pPr>
              <w:jc w:val="center"/>
            </w:pPr>
            <w:r w:rsidRPr="002E2E55">
              <w:rPr>
                <w:bCs/>
                <w:sz w:val="24"/>
                <w:szCs w:val="24"/>
              </w:rPr>
              <w:t>2026-2030</w:t>
            </w:r>
          </w:p>
        </w:tc>
      </w:tr>
      <w:tr w:rsidR="00645D82" w:rsidRPr="002E2E55" w:rsidTr="00645D82">
        <w:trPr>
          <w:trHeight w:val="599"/>
        </w:trPr>
        <w:tc>
          <w:tcPr>
            <w:tcW w:w="736" w:type="dxa"/>
            <w:tcBorders>
              <w:top w:val="nil"/>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5</w:t>
            </w:r>
          </w:p>
        </w:tc>
        <w:tc>
          <w:tcPr>
            <w:tcW w:w="2889" w:type="dxa"/>
            <w:tcBorders>
              <w:top w:val="nil"/>
              <w:left w:val="nil"/>
              <w:bottom w:val="single" w:sz="4" w:space="0" w:color="auto"/>
              <w:right w:val="single" w:sz="4" w:space="0" w:color="auto"/>
            </w:tcBorders>
            <w:shd w:val="clear" w:color="auto" w:fill="auto"/>
            <w:vAlign w:val="bottom"/>
          </w:tcPr>
          <w:p w:rsidR="00645D82" w:rsidRPr="002E2E55" w:rsidRDefault="00645D82" w:rsidP="002A294D">
            <w:pPr>
              <w:spacing w:before="60" w:after="60"/>
              <w:jc w:val="both"/>
              <w:rPr>
                <w:sz w:val="24"/>
                <w:szCs w:val="24"/>
              </w:rPr>
            </w:pPr>
            <w:r w:rsidRPr="002E2E55">
              <w:rPr>
                <w:sz w:val="24"/>
                <w:szCs w:val="24"/>
              </w:rPr>
              <w:t>Nạo vét kênh nôi đồng xóm Bà Thàng, dài 1.800 m</w:t>
            </w:r>
          </w:p>
        </w:tc>
        <w:tc>
          <w:tcPr>
            <w:tcW w:w="1638" w:type="dxa"/>
            <w:tcBorders>
              <w:top w:val="nil"/>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center"/>
              <w:rPr>
                <w:sz w:val="24"/>
                <w:szCs w:val="24"/>
              </w:rPr>
            </w:pPr>
            <w:r w:rsidRPr="002E2E55">
              <w:rPr>
                <w:sz w:val="24"/>
                <w:szCs w:val="24"/>
              </w:rPr>
              <w:t>ấp Bà Liêm</w:t>
            </w:r>
          </w:p>
        </w:tc>
        <w:tc>
          <w:tcPr>
            <w:tcW w:w="119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10.800</w:t>
            </w:r>
          </w:p>
        </w:tc>
        <w:tc>
          <w:tcPr>
            <w:tcW w:w="1160" w:type="dxa"/>
            <w:tcBorders>
              <w:top w:val="nil"/>
              <w:left w:val="nil"/>
              <w:bottom w:val="single" w:sz="4" w:space="0" w:color="auto"/>
              <w:right w:val="single" w:sz="4" w:space="0" w:color="auto"/>
            </w:tcBorders>
            <w:shd w:val="clear" w:color="auto" w:fill="auto"/>
            <w:noWrap/>
          </w:tcPr>
          <w:p w:rsidR="00645D82" w:rsidRPr="002E2E55" w:rsidRDefault="00645D82" w:rsidP="002A294D">
            <w:pPr>
              <w:jc w:val="center"/>
              <w:rPr>
                <w:sz w:val="24"/>
                <w:szCs w:val="24"/>
              </w:rPr>
            </w:pPr>
            <w:r w:rsidRPr="002E2E55">
              <w:rPr>
                <w:sz w:val="24"/>
                <w:szCs w:val="24"/>
              </w:rPr>
              <w:t>Nạo Vét</w:t>
            </w:r>
          </w:p>
        </w:tc>
        <w:tc>
          <w:tcPr>
            <w:tcW w:w="1229" w:type="dxa"/>
            <w:tcBorders>
              <w:top w:val="nil"/>
              <w:left w:val="nil"/>
              <w:bottom w:val="single" w:sz="4" w:space="0" w:color="auto"/>
              <w:right w:val="single" w:sz="4" w:space="0" w:color="auto"/>
            </w:tcBorders>
            <w:shd w:val="clear" w:color="auto" w:fill="auto"/>
            <w:noWrap/>
          </w:tcPr>
          <w:p w:rsidR="00645D82" w:rsidRPr="002E2E55" w:rsidRDefault="00645D82" w:rsidP="002A294D">
            <w:pPr>
              <w:jc w:val="center"/>
            </w:pPr>
            <w:r w:rsidRPr="002E2E55">
              <w:rPr>
                <w:bCs/>
                <w:sz w:val="24"/>
                <w:szCs w:val="24"/>
              </w:rPr>
              <w:t>2026-2030</w:t>
            </w:r>
          </w:p>
        </w:tc>
      </w:tr>
      <w:tr w:rsidR="00645D82" w:rsidRPr="002E2E55" w:rsidTr="00645D82">
        <w:trPr>
          <w:trHeight w:val="899"/>
        </w:trPr>
        <w:tc>
          <w:tcPr>
            <w:tcW w:w="736" w:type="dxa"/>
            <w:tcBorders>
              <w:top w:val="nil"/>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6</w:t>
            </w:r>
          </w:p>
        </w:tc>
        <w:tc>
          <w:tcPr>
            <w:tcW w:w="2889" w:type="dxa"/>
            <w:tcBorders>
              <w:top w:val="nil"/>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both"/>
              <w:rPr>
                <w:sz w:val="24"/>
                <w:szCs w:val="24"/>
              </w:rPr>
            </w:pPr>
            <w:r w:rsidRPr="002E2E55">
              <w:rPr>
                <w:sz w:val="24"/>
                <w:szCs w:val="24"/>
              </w:rPr>
              <w:t>Nạo Vét tuyến kênh trường THPT đến xã Long Hoà, dài 1.300m</w:t>
            </w:r>
          </w:p>
        </w:tc>
        <w:tc>
          <w:tcPr>
            <w:tcW w:w="1638"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Đại Thôn A</w:t>
            </w:r>
          </w:p>
        </w:tc>
        <w:tc>
          <w:tcPr>
            <w:tcW w:w="119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p>
        </w:tc>
        <w:tc>
          <w:tcPr>
            <w:tcW w:w="116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Nạo Vét</w:t>
            </w:r>
          </w:p>
        </w:tc>
        <w:tc>
          <w:tcPr>
            <w:tcW w:w="1229"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2018-2025</w:t>
            </w:r>
          </w:p>
        </w:tc>
      </w:tr>
      <w:tr w:rsidR="00645D82" w:rsidRPr="002E2E55" w:rsidTr="00645D82">
        <w:trPr>
          <w:trHeight w:val="899"/>
        </w:trPr>
        <w:tc>
          <w:tcPr>
            <w:tcW w:w="736" w:type="dxa"/>
            <w:tcBorders>
              <w:top w:val="nil"/>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7</w:t>
            </w:r>
          </w:p>
        </w:tc>
        <w:tc>
          <w:tcPr>
            <w:tcW w:w="2889" w:type="dxa"/>
            <w:tcBorders>
              <w:top w:val="nil"/>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both"/>
              <w:rPr>
                <w:sz w:val="24"/>
                <w:szCs w:val="24"/>
              </w:rPr>
            </w:pPr>
            <w:r w:rsidRPr="002E2E55">
              <w:rPr>
                <w:sz w:val="24"/>
                <w:szCs w:val="24"/>
              </w:rPr>
              <w:t>Nạo Vét tuyến kênh nhà Út Thêmđến Giáp Long Hưng 2, dài 5.037m</w:t>
            </w:r>
          </w:p>
        </w:tc>
        <w:tc>
          <w:tcPr>
            <w:tcW w:w="1638"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Long Hưng I</w:t>
            </w:r>
          </w:p>
        </w:tc>
        <w:tc>
          <w:tcPr>
            <w:tcW w:w="119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p>
        </w:tc>
        <w:tc>
          <w:tcPr>
            <w:tcW w:w="116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Nạo Vét</w:t>
            </w:r>
          </w:p>
        </w:tc>
        <w:tc>
          <w:tcPr>
            <w:tcW w:w="1229"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2018-2025</w:t>
            </w:r>
          </w:p>
        </w:tc>
      </w:tr>
      <w:tr w:rsidR="00645D82" w:rsidRPr="002E2E55" w:rsidTr="00645D82">
        <w:trPr>
          <w:trHeight w:val="599"/>
        </w:trPr>
        <w:tc>
          <w:tcPr>
            <w:tcW w:w="736" w:type="dxa"/>
            <w:tcBorders>
              <w:top w:val="nil"/>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8</w:t>
            </w:r>
          </w:p>
        </w:tc>
        <w:tc>
          <w:tcPr>
            <w:tcW w:w="2889" w:type="dxa"/>
            <w:tcBorders>
              <w:top w:val="nil"/>
              <w:left w:val="nil"/>
              <w:bottom w:val="single" w:sz="4" w:space="0" w:color="auto"/>
              <w:right w:val="single" w:sz="4" w:space="0" w:color="auto"/>
            </w:tcBorders>
            <w:shd w:val="clear" w:color="auto" w:fill="auto"/>
            <w:noWrap/>
            <w:vAlign w:val="bottom"/>
          </w:tcPr>
          <w:p w:rsidR="00645D82" w:rsidRPr="002E2E55" w:rsidRDefault="00645D82" w:rsidP="002A294D">
            <w:pPr>
              <w:spacing w:before="60" w:after="60"/>
              <w:jc w:val="both"/>
              <w:rPr>
                <w:sz w:val="24"/>
                <w:szCs w:val="24"/>
              </w:rPr>
            </w:pPr>
            <w:r w:rsidRPr="002E2E55">
              <w:rPr>
                <w:sz w:val="24"/>
                <w:szCs w:val="24"/>
              </w:rPr>
              <w:t>Nạo vét tuyến kênh từ Cầu Sắt đến cầu Bà Liêm, dài 1.315 m</w:t>
            </w:r>
          </w:p>
        </w:tc>
        <w:tc>
          <w:tcPr>
            <w:tcW w:w="1638" w:type="dxa"/>
            <w:tcBorders>
              <w:top w:val="nil"/>
              <w:left w:val="nil"/>
              <w:bottom w:val="single" w:sz="4" w:space="0" w:color="auto"/>
              <w:right w:val="single" w:sz="4" w:space="0" w:color="auto"/>
            </w:tcBorders>
            <w:shd w:val="clear" w:color="auto" w:fill="auto"/>
            <w:vAlign w:val="center"/>
          </w:tcPr>
          <w:p w:rsidR="00645D82" w:rsidRPr="002E2E55" w:rsidRDefault="00645D82" w:rsidP="002A294D">
            <w:pPr>
              <w:spacing w:before="60" w:after="60"/>
              <w:jc w:val="center"/>
              <w:rPr>
                <w:sz w:val="24"/>
                <w:szCs w:val="24"/>
              </w:rPr>
            </w:pPr>
            <w:r w:rsidRPr="002E2E55">
              <w:rPr>
                <w:sz w:val="24"/>
                <w:szCs w:val="24"/>
              </w:rPr>
              <w:t>ấp Đại Thôn A- Bà Liêm</w:t>
            </w:r>
          </w:p>
        </w:tc>
        <w:tc>
          <w:tcPr>
            <w:tcW w:w="119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p>
        </w:tc>
        <w:tc>
          <w:tcPr>
            <w:tcW w:w="1160"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Nạo Vét</w:t>
            </w:r>
          </w:p>
        </w:tc>
        <w:tc>
          <w:tcPr>
            <w:tcW w:w="1229" w:type="dxa"/>
            <w:tcBorders>
              <w:top w:val="nil"/>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2018-2025</w:t>
            </w:r>
          </w:p>
        </w:tc>
      </w:tr>
      <w:tr w:rsidR="00645D82" w:rsidRPr="002E2E55" w:rsidTr="00645D82">
        <w:trPr>
          <w:trHeight w:val="599"/>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9</w:t>
            </w:r>
          </w:p>
        </w:tc>
        <w:tc>
          <w:tcPr>
            <w:tcW w:w="2889" w:type="dxa"/>
            <w:tcBorders>
              <w:top w:val="single" w:sz="4" w:space="0" w:color="auto"/>
              <w:left w:val="single" w:sz="4" w:space="0" w:color="auto"/>
              <w:bottom w:val="single" w:sz="4" w:space="0" w:color="auto"/>
              <w:right w:val="single" w:sz="4" w:space="0" w:color="auto"/>
            </w:tcBorders>
            <w:shd w:val="clear" w:color="auto" w:fill="auto"/>
            <w:vAlign w:val="bottom"/>
          </w:tcPr>
          <w:p w:rsidR="00645D82" w:rsidRPr="002E2E55" w:rsidRDefault="00645D82" w:rsidP="002A294D">
            <w:pPr>
              <w:spacing w:before="60" w:after="60"/>
              <w:jc w:val="both"/>
              <w:rPr>
                <w:sz w:val="24"/>
                <w:szCs w:val="24"/>
              </w:rPr>
            </w:pPr>
            <w:r w:rsidRPr="002E2E55">
              <w:rPr>
                <w:sz w:val="24"/>
                <w:szCs w:val="24"/>
              </w:rPr>
              <w:t>Nạo Vét tuyến Rạch Chợ,</w:t>
            </w:r>
            <w:r w:rsidRPr="002E2E55">
              <w:rPr>
                <w:sz w:val="24"/>
                <w:szCs w:val="24"/>
              </w:rPr>
              <w:br/>
              <w:t xml:space="preserve"> dài 1.200 m</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Đại Thôn A</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Nạo Vét</w:t>
            </w:r>
          </w:p>
        </w:tc>
        <w:tc>
          <w:tcPr>
            <w:tcW w:w="1229" w:type="dxa"/>
            <w:tcBorders>
              <w:top w:val="single" w:sz="4" w:space="0" w:color="auto"/>
              <w:left w:val="single" w:sz="4" w:space="0" w:color="auto"/>
              <w:bottom w:val="single" w:sz="4" w:space="0" w:color="auto"/>
              <w:right w:val="single" w:sz="4" w:space="0" w:color="auto"/>
            </w:tcBorders>
            <w:shd w:val="clear" w:color="auto" w:fill="auto"/>
            <w:noWrap/>
          </w:tcPr>
          <w:p w:rsidR="00645D82" w:rsidRPr="002E2E55" w:rsidRDefault="00645D82" w:rsidP="002A294D">
            <w:pPr>
              <w:jc w:val="center"/>
              <w:rPr>
                <w:sz w:val="24"/>
                <w:szCs w:val="24"/>
              </w:rPr>
            </w:pPr>
            <w:r w:rsidRPr="002E2E55">
              <w:rPr>
                <w:sz w:val="24"/>
                <w:szCs w:val="24"/>
              </w:rPr>
              <w:t>2018-2025</w:t>
            </w:r>
          </w:p>
        </w:tc>
      </w:tr>
      <w:tr w:rsidR="00645D82" w:rsidRPr="002E2E55" w:rsidTr="00645D82">
        <w:trPr>
          <w:trHeight w:val="599"/>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10</w:t>
            </w:r>
          </w:p>
        </w:tc>
        <w:tc>
          <w:tcPr>
            <w:tcW w:w="2889" w:type="dxa"/>
            <w:tcBorders>
              <w:top w:val="single" w:sz="4" w:space="0" w:color="auto"/>
              <w:left w:val="nil"/>
              <w:bottom w:val="single" w:sz="4" w:space="0" w:color="auto"/>
              <w:right w:val="single" w:sz="4" w:space="0" w:color="auto"/>
            </w:tcBorders>
            <w:shd w:val="clear" w:color="auto" w:fill="auto"/>
            <w:vAlign w:val="bottom"/>
          </w:tcPr>
          <w:p w:rsidR="00645D82" w:rsidRPr="002E2E55" w:rsidRDefault="00645D82" w:rsidP="002A294D">
            <w:pPr>
              <w:spacing w:before="60" w:after="60"/>
              <w:jc w:val="both"/>
              <w:rPr>
                <w:sz w:val="24"/>
                <w:szCs w:val="24"/>
              </w:rPr>
            </w:pPr>
            <w:r w:rsidRPr="002E2E55">
              <w:rPr>
                <w:sz w:val="24"/>
                <w:szCs w:val="24"/>
              </w:rPr>
              <w:t>Nạo vét tuyến kênh cầu Bà Tồn, dài 1.350m</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Ông Yển</w:t>
            </w:r>
          </w:p>
        </w:tc>
        <w:tc>
          <w:tcPr>
            <w:tcW w:w="1190"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Nạo Vét</w:t>
            </w:r>
          </w:p>
        </w:tc>
        <w:tc>
          <w:tcPr>
            <w:tcW w:w="1229" w:type="dxa"/>
            <w:tcBorders>
              <w:top w:val="single" w:sz="4" w:space="0" w:color="auto"/>
              <w:left w:val="nil"/>
              <w:bottom w:val="single" w:sz="4" w:space="0" w:color="auto"/>
              <w:right w:val="single" w:sz="4" w:space="0" w:color="auto"/>
            </w:tcBorders>
            <w:shd w:val="clear" w:color="auto" w:fill="auto"/>
            <w:noWrap/>
          </w:tcPr>
          <w:p w:rsidR="00645D82" w:rsidRPr="002E2E55" w:rsidRDefault="00645D82" w:rsidP="002A294D">
            <w:pPr>
              <w:jc w:val="center"/>
              <w:rPr>
                <w:sz w:val="24"/>
                <w:szCs w:val="24"/>
              </w:rPr>
            </w:pPr>
            <w:r w:rsidRPr="002E2E55">
              <w:rPr>
                <w:sz w:val="24"/>
                <w:szCs w:val="24"/>
              </w:rPr>
              <w:t>2018-2025</w:t>
            </w:r>
          </w:p>
        </w:tc>
      </w:tr>
      <w:tr w:rsidR="00645D82" w:rsidRPr="002E2E55" w:rsidTr="00645D82">
        <w:trPr>
          <w:trHeight w:val="599"/>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11</w:t>
            </w:r>
          </w:p>
        </w:tc>
        <w:tc>
          <w:tcPr>
            <w:tcW w:w="2889" w:type="dxa"/>
            <w:tcBorders>
              <w:top w:val="single" w:sz="4" w:space="0" w:color="auto"/>
              <w:left w:val="nil"/>
              <w:bottom w:val="single" w:sz="4" w:space="0" w:color="auto"/>
              <w:right w:val="single" w:sz="4" w:space="0" w:color="auto"/>
            </w:tcBorders>
            <w:shd w:val="clear" w:color="auto" w:fill="auto"/>
            <w:vAlign w:val="bottom"/>
          </w:tcPr>
          <w:p w:rsidR="00645D82" w:rsidRPr="002E2E55" w:rsidRDefault="00645D82" w:rsidP="002A294D">
            <w:pPr>
              <w:spacing w:before="60" w:after="60"/>
              <w:jc w:val="both"/>
              <w:rPr>
                <w:sz w:val="24"/>
                <w:szCs w:val="24"/>
              </w:rPr>
            </w:pPr>
            <w:r w:rsidRPr="002E2E55">
              <w:rPr>
                <w:sz w:val="24"/>
                <w:szCs w:val="24"/>
              </w:rPr>
              <w:t>Nạo vét tuyến kênh cầu Bà Hột, dài 1.400m</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Ông Yển</w:t>
            </w:r>
          </w:p>
        </w:tc>
        <w:tc>
          <w:tcPr>
            <w:tcW w:w="1190"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Nạo Vét</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645D82" w:rsidRPr="002E2E55" w:rsidRDefault="00645D82" w:rsidP="002A294D">
            <w:pPr>
              <w:spacing w:before="60" w:after="60"/>
              <w:jc w:val="center"/>
              <w:rPr>
                <w:sz w:val="24"/>
                <w:szCs w:val="24"/>
              </w:rPr>
            </w:pPr>
            <w:r w:rsidRPr="002E2E55">
              <w:rPr>
                <w:sz w:val="24"/>
                <w:szCs w:val="24"/>
              </w:rPr>
              <w:t>2018-2025</w:t>
            </w:r>
          </w:p>
        </w:tc>
      </w:tr>
    </w:tbl>
    <w:p w:rsidR="00730415" w:rsidRPr="009C2EFF" w:rsidRDefault="009C2EFF" w:rsidP="009C2EFF">
      <w:pPr>
        <w:pStyle w:val="Heading3"/>
        <w:numPr>
          <w:ilvl w:val="0"/>
          <w:numId w:val="0"/>
        </w:numPr>
        <w:spacing w:before="120" w:after="120"/>
        <w:ind w:left="720" w:hanging="720"/>
        <w:rPr>
          <w:rFonts w:ascii="Times New Roman" w:hAnsi="Times New Roman"/>
          <w:b/>
        </w:rPr>
      </w:pPr>
      <w:bookmarkStart w:id="368" w:name="_Toc21979506"/>
      <w:r w:rsidRPr="009C2EFF">
        <w:rPr>
          <w:rFonts w:ascii="Times New Roman" w:hAnsi="Times New Roman"/>
          <w:b/>
          <w:lang w:val="pt-BR"/>
        </w:rPr>
        <w:t xml:space="preserve">6.2.2  </w:t>
      </w:r>
      <w:r w:rsidR="00730415" w:rsidRPr="009C2EFF">
        <w:rPr>
          <w:rFonts w:ascii="Times New Roman" w:hAnsi="Times New Roman"/>
          <w:b/>
        </w:rPr>
        <w:t>Các yêu cầu về tiêu chuẩn kỹ thuật đối với các công trình thủy lợi</w:t>
      </w:r>
      <w:bookmarkEnd w:id="368"/>
    </w:p>
    <w:p w:rsidR="00730415" w:rsidRPr="002E2E55" w:rsidRDefault="00730415" w:rsidP="00FE2854">
      <w:pPr>
        <w:spacing w:before="60" w:after="60" w:line="360" w:lineRule="auto"/>
        <w:ind w:firstLine="720"/>
        <w:jc w:val="both"/>
        <w:rPr>
          <w:sz w:val="26"/>
          <w:szCs w:val="26"/>
        </w:rPr>
      </w:pPr>
      <w:r w:rsidRPr="002E2E55">
        <w:rPr>
          <w:sz w:val="26"/>
          <w:szCs w:val="26"/>
        </w:rPr>
        <w:t>Cần lưu ý việc cấp nước và xử lý nước cho các khu vực nuôi trồng thủy sản chuyên canh 240 h</w:t>
      </w:r>
      <w:r w:rsidR="006C4654" w:rsidRPr="002E2E55">
        <w:rPr>
          <w:sz w:val="26"/>
          <w:szCs w:val="26"/>
        </w:rPr>
        <w:t>a (năm 202</w:t>
      </w:r>
      <w:r w:rsidR="00C8772E" w:rsidRPr="002E2E55">
        <w:rPr>
          <w:sz w:val="26"/>
          <w:szCs w:val="26"/>
        </w:rPr>
        <w:t>5</w:t>
      </w:r>
      <w:r w:rsidR="006C4654" w:rsidRPr="002E2E55">
        <w:rPr>
          <w:sz w:val="26"/>
          <w:szCs w:val="26"/>
        </w:rPr>
        <w:t>) và 300 ha (năm 2030</w:t>
      </w:r>
      <w:r w:rsidRPr="002E2E55">
        <w:rPr>
          <w:sz w:val="26"/>
          <w:szCs w:val="26"/>
        </w:rPr>
        <w:t xml:space="preserve">), nếu điều kiện thuận lợi thì cần tách riêng kênh dùng nước cho cung cấp nước và kênh tiêu nước cho ao cá riêng biệt để tránh việc ô nhiễm hoặc lan truyền bệnh cá. </w:t>
      </w:r>
    </w:p>
    <w:p w:rsidR="00730415" w:rsidRPr="002E2E55" w:rsidRDefault="00730415" w:rsidP="00FE2854">
      <w:pPr>
        <w:spacing w:before="60" w:after="60" w:line="360" w:lineRule="auto"/>
        <w:ind w:firstLine="720"/>
        <w:jc w:val="both"/>
        <w:rPr>
          <w:sz w:val="26"/>
          <w:szCs w:val="26"/>
        </w:rPr>
      </w:pPr>
      <w:r w:rsidRPr="002E2E55">
        <w:rPr>
          <w:sz w:val="26"/>
          <w:szCs w:val="26"/>
        </w:rPr>
        <w:lastRenderedPageBreak/>
        <w:t>Cần bắt buộc các ao nuôi trồng thủy sản phải dành một diện tích nhất định (30 – 40%) để dành cho việc xử lý nước thải tại chỗ để tái sử dụng hoặc thải ra môi trường nước. Giới thiệu các công nghệ và kinh nghiệm xử lý nước thải ao nuôi trồng thủy sản.</w:t>
      </w:r>
    </w:p>
    <w:p w:rsidR="00730415" w:rsidRPr="002E2E55" w:rsidRDefault="00CD7842" w:rsidP="00FE2854">
      <w:pPr>
        <w:pStyle w:val="Heading3"/>
        <w:numPr>
          <w:ilvl w:val="0"/>
          <w:numId w:val="0"/>
        </w:numPr>
        <w:spacing w:before="60" w:after="60" w:line="360" w:lineRule="auto"/>
        <w:ind w:left="288" w:hanging="288"/>
        <w:rPr>
          <w:rFonts w:ascii="Times New Roman" w:hAnsi="Times New Roman"/>
          <w:b/>
          <w:szCs w:val="26"/>
          <w:lang w:val="pt-BR"/>
        </w:rPr>
      </w:pPr>
      <w:bookmarkStart w:id="369" w:name="_Toc530530171"/>
      <w:bookmarkStart w:id="370" w:name="_Toc21979507"/>
      <w:r w:rsidRPr="002E2E55">
        <w:rPr>
          <w:rFonts w:ascii="Times New Roman" w:hAnsi="Times New Roman"/>
          <w:b/>
          <w:szCs w:val="26"/>
          <w:lang w:val="pt-BR"/>
        </w:rPr>
        <w:t xml:space="preserve">6.3 </w:t>
      </w:r>
      <w:r w:rsidR="00730415" w:rsidRPr="002E2E55">
        <w:rPr>
          <w:rFonts w:ascii="Times New Roman" w:hAnsi="Times New Roman"/>
          <w:b/>
          <w:szCs w:val="26"/>
          <w:lang w:val="pt-BR"/>
        </w:rPr>
        <w:t>Rà soát, điều chỉnh quy hoạch cấp thoát nước</w:t>
      </w:r>
      <w:bookmarkEnd w:id="369"/>
      <w:bookmarkEnd w:id="370"/>
      <w:r w:rsidR="00730415" w:rsidRPr="002E2E55">
        <w:rPr>
          <w:rFonts w:ascii="Times New Roman" w:hAnsi="Times New Roman"/>
          <w:b/>
          <w:szCs w:val="26"/>
          <w:lang w:val="pt-BR"/>
        </w:rPr>
        <w:t xml:space="preserve">  </w:t>
      </w:r>
    </w:p>
    <w:p w:rsidR="00BE0D73" w:rsidRPr="009C2EFF" w:rsidRDefault="00BE0D73" w:rsidP="00FE2854">
      <w:pPr>
        <w:pStyle w:val="Heading3"/>
        <w:numPr>
          <w:ilvl w:val="0"/>
          <w:numId w:val="0"/>
        </w:numPr>
        <w:spacing w:line="360" w:lineRule="auto"/>
        <w:ind w:left="720" w:hanging="720"/>
        <w:rPr>
          <w:rFonts w:ascii="Times New Roman" w:hAnsi="Times New Roman"/>
          <w:b/>
          <w:lang w:val="pt-BR"/>
        </w:rPr>
      </w:pPr>
      <w:bookmarkStart w:id="371" w:name="_Toc21979508"/>
      <w:r w:rsidRPr="009C2EFF">
        <w:rPr>
          <w:rFonts w:ascii="Times New Roman" w:hAnsi="Times New Roman"/>
          <w:b/>
          <w:lang w:val="pt-BR"/>
        </w:rPr>
        <w:t>6.3.1 Cơ sở thiết kế:</w:t>
      </w:r>
      <w:bookmarkEnd w:id="371"/>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Bản đồ đánh giá hiện trạng cấp nước khu quy hoạch.</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Bản đồ sử dụng đất khu quy hoạch</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QCXDVN 01:2008/BXD Quy chuẩn xây dựng Việt Nam - Quy chuẩn xây dựng</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TCXDVN 33:2006 Cấp nước - Mạng lưới cấp nước và công trình bên trong - Tiêu chuẩn xây dựng.</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Các văn bản hiện hành có liên quan đến khu quy hoạch.</w:t>
      </w:r>
    </w:p>
    <w:p w:rsidR="00BE0D73" w:rsidRPr="002E2E55" w:rsidRDefault="00BE0D73" w:rsidP="00FE2854">
      <w:pPr>
        <w:keepNext/>
        <w:spacing w:before="60" w:line="360" w:lineRule="auto"/>
        <w:jc w:val="both"/>
        <w:outlineLvl w:val="2"/>
        <w:rPr>
          <w:b/>
          <w:i/>
          <w:sz w:val="26"/>
          <w:szCs w:val="26"/>
          <w:lang w:val="pt-BR"/>
        </w:rPr>
      </w:pPr>
      <w:bookmarkStart w:id="372" w:name="_Toc21979509"/>
      <w:r w:rsidRPr="002E2E55">
        <w:rPr>
          <w:b/>
          <w:i/>
          <w:sz w:val="26"/>
          <w:szCs w:val="26"/>
          <w:lang w:val="pt-BR"/>
        </w:rPr>
        <w:t>Chỉ tiêu thiết kế:</w:t>
      </w:r>
      <w:bookmarkEnd w:id="372"/>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 xml:space="preserve">Khu vực thuộc </w:t>
      </w:r>
      <w:r w:rsidR="00C8772E" w:rsidRPr="002E2E55">
        <w:rPr>
          <w:bCs/>
          <w:sz w:val="26"/>
          <w:szCs w:val="26"/>
          <w:lang w:val="pt-BR"/>
        </w:rPr>
        <w:t>vùng nông thôn mới: 80 (l/người/</w:t>
      </w:r>
      <w:r w:rsidRPr="002E2E55">
        <w:rPr>
          <w:bCs/>
          <w:sz w:val="26"/>
          <w:szCs w:val="26"/>
          <w:lang w:val="pt-BR"/>
        </w:rPr>
        <w:t xml:space="preserve">ngày) </w:t>
      </w:r>
    </w:p>
    <w:p w:rsidR="00BE0D73" w:rsidRPr="002E2E55" w:rsidRDefault="00C8772E" w:rsidP="00FE2854">
      <w:pPr>
        <w:spacing w:before="60" w:line="360" w:lineRule="auto"/>
        <w:ind w:firstLine="426"/>
        <w:jc w:val="both"/>
        <w:rPr>
          <w:bCs/>
          <w:sz w:val="26"/>
          <w:szCs w:val="26"/>
          <w:lang w:val="pt-BR"/>
        </w:rPr>
      </w:pPr>
      <w:r w:rsidRPr="002E2E55">
        <w:rPr>
          <w:bCs/>
          <w:sz w:val="26"/>
          <w:szCs w:val="26"/>
          <w:lang w:val="pt-BR"/>
        </w:rPr>
        <w:t>Khu trung tâm xã: 100 (l/người/</w:t>
      </w:r>
      <w:r w:rsidR="00BE0D73" w:rsidRPr="002E2E55">
        <w:rPr>
          <w:bCs/>
          <w:sz w:val="26"/>
          <w:szCs w:val="26"/>
          <w:lang w:val="pt-BR"/>
        </w:rPr>
        <w:t>ngày)</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Tiêu chuẩn cấp nước công trình công cộng, thương mại dịch vụ lấy trung bình 15% tổng lưu lượng nước cấp sinh hoạt.</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Hệ số dùng nước ngày lớn nhất lấy bằng 1,20 (cho khu dân cư).</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Tổng lưu lượng thoát nước cấp là khoảng: 1</w:t>
      </w:r>
      <w:r w:rsidR="00C8772E" w:rsidRPr="002E2E55">
        <w:rPr>
          <w:bCs/>
          <w:sz w:val="26"/>
          <w:szCs w:val="26"/>
          <w:lang w:val="pt-BR"/>
        </w:rPr>
        <w:t>.</w:t>
      </w:r>
      <w:r w:rsidRPr="002E2E55">
        <w:rPr>
          <w:bCs/>
          <w:sz w:val="26"/>
          <w:szCs w:val="26"/>
          <w:lang w:val="pt-BR"/>
        </w:rPr>
        <w:t>339 (m</w:t>
      </w:r>
      <w:r w:rsidRPr="002E2E55">
        <w:rPr>
          <w:bCs/>
          <w:sz w:val="26"/>
          <w:szCs w:val="26"/>
          <w:vertAlign w:val="superscript"/>
          <w:lang w:val="pt-BR"/>
        </w:rPr>
        <w:t>3</w:t>
      </w:r>
      <w:r w:rsidRPr="002E2E55">
        <w:rPr>
          <w:bCs/>
          <w:sz w:val="26"/>
          <w:szCs w:val="26"/>
          <w:lang w:val="pt-BR"/>
        </w:rPr>
        <w:t>/ngày đêm)</w:t>
      </w:r>
    </w:p>
    <w:p w:rsidR="009C2EFF" w:rsidRPr="002E2E55" w:rsidRDefault="009C2EFF" w:rsidP="009C2EFF">
      <w:pPr>
        <w:pStyle w:val="Heading4"/>
        <w:numPr>
          <w:ilvl w:val="0"/>
          <w:numId w:val="0"/>
        </w:numPr>
        <w:rPr>
          <w:lang w:val="pt-BR"/>
        </w:rPr>
      </w:pPr>
      <w:bookmarkStart w:id="373" w:name="_Toc21980292"/>
      <w:r w:rsidRPr="00FC24EB">
        <w:rPr>
          <w:szCs w:val="26"/>
          <w:lang w:val="pt-BR"/>
        </w:rPr>
        <w:t xml:space="preserve">Bảng </w:t>
      </w:r>
      <w:r w:rsidRPr="00FC24EB">
        <w:rPr>
          <w:szCs w:val="26"/>
        </w:rPr>
        <w:fldChar w:fldCharType="begin"/>
      </w:r>
      <w:r w:rsidRPr="00FC24EB">
        <w:rPr>
          <w:szCs w:val="26"/>
          <w:lang w:val="pt-BR"/>
        </w:rPr>
        <w:instrText xml:space="preserve"> SEQ Bảng \* ARABIC </w:instrText>
      </w:r>
      <w:r w:rsidRPr="00FC24EB">
        <w:rPr>
          <w:szCs w:val="26"/>
        </w:rPr>
        <w:fldChar w:fldCharType="separate"/>
      </w:r>
      <w:r w:rsidR="00FB46DB">
        <w:rPr>
          <w:noProof/>
          <w:szCs w:val="26"/>
          <w:lang w:val="pt-BR"/>
        </w:rPr>
        <w:t>24</w:t>
      </w:r>
      <w:r w:rsidRPr="00FC24EB">
        <w:rPr>
          <w:szCs w:val="26"/>
        </w:rPr>
        <w:fldChar w:fldCharType="end"/>
      </w:r>
      <w:r w:rsidRPr="002E2E55">
        <w:rPr>
          <w:lang w:val="pt-BR"/>
        </w:rPr>
        <w:t xml:space="preserve">: </w:t>
      </w:r>
      <w:r>
        <w:rPr>
          <w:lang w:val="pt-BR"/>
        </w:rPr>
        <w:t xml:space="preserve">Chỉ tiêu lưu lượng cấp nước </w:t>
      </w:r>
      <w:r w:rsidRPr="002E2E55">
        <w:rPr>
          <w:lang w:val="pt-BR"/>
        </w:rPr>
        <w:t>giai đoạn 2018-2025 và tầm nhìn 2030 xã Hòa Minh</w:t>
      </w:r>
      <w:bookmarkEnd w:id="373"/>
    </w:p>
    <w:p w:rsidR="00BE0D73" w:rsidRPr="002E2E55" w:rsidRDefault="00BE0D73" w:rsidP="00BE0D73">
      <w:pPr>
        <w:rPr>
          <w:lang w:val="pt-BR"/>
        </w:rPr>
      </w:pPr>
    </w:p>
    <w:tbl>
      <w:tblPr>
        <w:tblW w:w="9560" w:type="dxa"/>
        <w:tblLook w:val="04A0" w:firstRow="1" w:lastRow="0" w:firstColumn="1" w:lastColumn="0" w:noHBand="0" w:noVBand="1"/>
      </w:tblPr>
      <w:tblGrid>
        <w:gridCol w:w="900"/>
        <w:gridCol w:w="3500"/>
        <w:gridCol w:w="1760"/>
        <w:gridCol w:w="1900"/>
        <w:gridCol w:w="1500"/>
      </w:tblGrid>
      <w:tr w:rsidR="00BE0D73" w:rsidRPr="002E2E55" w:rsidTr="00BE0D73">
        <w:trPr>
          <w:trHeight w:val="118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TT</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Hạng mục</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Dân số( người)</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Chỉ tiêu</w:t>
            </w:r>
            <w:r w:rsidRPr="002E2E55">
              <w:rPr>
                <w:b/>
                <w:bCs/>
                <w:sz w:val="24"/>
                <w:szCs w:val="24"/>
              </w:rPr>
              <w:br/>
              <w:t>( lít/ng/ngày đêm)</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Lưu lương cấp nước</w:t>
            </w:r>
            <w:r w:rsidRPr="002E2E55">
              <w:rPr>
                <w:b/>
                <w:bCs/>
                <w:sz w:val="24"/>
                <w:szCs w:val="24"/>
              </w:rPr>
              <w:br/>
              <w:t>(m3/ngày đêm)</w:t>
            </w:r>
          </w:p>
        </w:tc>
      </w:tr>
      <w:tr w:rsidR="00BE0D73" w:rsidRPr="002E2E55" w:rsidTr="00BE0D73">
        <w:trPr>
          <w:trHeight w:val="63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A</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CÁC TUYẾN DÂN CƯ TRONG QUY HOẠCH</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b/>
                <w:bCs/>
                <w:sz w:val="24"/>
                <w:szCs w:val="24"/>
              </w:rPr>
            </w:pPr>
            <w:r w:rsidRPr="002E2E55">
              <w:rPr>
                <w:b/>
                <w:bCs/>
                <w:sz w:val="24"/>
                <w:szCs w:val="24"/>
              </w:rPr>
              <w:t>8988</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rPr>
                <w:rFonts w:ascii="VNI-Times" w:hAnsi="VNI-Times"/>
                <w:sz w:val="24"/>
                <w:szCs w:val="24"/>
              </w:rPr>
            </w:pPr>
            <w:r w:rsidRPr="002E2E55">
              <w:rPr>
                <w:rFonts w:ascii="VNI-Times" w:hAnsi="VNI-Times"/>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rPr>
                <w:rFonts w:ascii="VNI-Times" w:hAnsi="VNI-Times"/>
                <w:sz w:val="24"/>
                <w:szCs w:val="24"/>
              </w:rPr>
            </w:pPr>
            <w:r w:rsidRPr="002E2E55">
              <w:rPr>
                <w:rFonts w:ascii="VNI-Times" w:hAnsi="VNI-Times"/>
                <w:sz w:val="24"/>
                <w:szCs w:val="24"/>
              </w:rPr>
              <w:t> </w:t>
            </w:r>
          </w:p>
        </w:tc>
      </w:tr>
      <w:tr w:rsidR="00BE0D73" w:rsidRPr="002E2E55" w:rsidTr="00BE0D73">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1</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Tuyến dân cư (ấp Đại Thôn A,B và ấp Gồng Giá)</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2071</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100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207</w:t>
            </w:r>
          </w:p>
        </w:tc>
      </w:tr>
      <w:tr w:rsidR="00BE0D73" w:rsidRPr="002E2E55" w:rsidTr="00BE0D73">
        <w:trPr>
          <w:trHeight w:val="46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2</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Tuyến dân cư số 1 (cặp HL30)</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1590</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127</w:t>
            </w:r>
          </w:p>
        </w:tc>
      </w:tr>
      <w:tr w:rsidR="00BE0D73" w:rsidRPr="002E2E55" w:rsidTr="00BE0D73">
        <w:trPr>
          <w:trHeight w:val="48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3</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Tuyến dân cư số 2 (ấp Ông Yển)</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1650</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132</w:t>
            </w:r>
          </w:p>
        </w:tc>
      </w:tr>
      <w:tr w:rsidR="00BE0D73" w:rsidRPr="002E2E55" w:rsidTr="00BE0D73">
        <w:trPr>
          <w:trHeight w:val="93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lastRenderedPageBreak/>
              <w:t>4</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Tuyến dân cư số 3 (ấp Long Hưng 1; một phần ấp Long Hưng  II, 1 phần ấp Ông Yển, ấp Bà Liêm)</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2002</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160</w:t>
            </w:r>
          </w:p>
        </w:tc>
      </w:tr>
      <w:tr w:rsidR="00BE0D73" w:rsidRPr="002E2E55" w:rsidTr="00BE0D73">
        <w:trPr>
          <w:trHeight w:val="8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5</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Tuyến dân cư số 4 (ấp Thông Lưu, 1 phần ấp Long Hưng 1, 1 phần ấp Long Hưng)</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1258</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101</w:t>
            </w:r>
          </w:p>
        </w:tc>
      </w:tr>
      <w:tr w:rsidR="00BE0D73" w:rsidRPr="002E2E55" w:rsidTr="00BE0D73">
        <w:trPr>
          <w:trHeight w:val="40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6</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Tuyến dân cư số 5 (Cồn Chim)</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418</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33</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B</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b/>
                <w:bCs/>
                <w:sz w:val="24"/>
                <w:szCs w:val="24"/>
              </w:rPr>
            </w:pPr>
            <w:r w:rsidRPr="002E2E55">
              <w:rPr>
                <w:b/>
                <w:bCs/>
                <w:sz w:val="24"/>
                <w:szCs w:val="24"/>
              </w:rPr>
              <w:t>CÁC ĐIỂM DÂN CƯ</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b/>
                <w:bCs/>
                <w:sz w:val="24"/>
                <w:szCs w:val="24"/>
              </w:rPr>
            </w:pPr>
            <w:r w:rsidRPr="002E2E55">
              <w:rPr>
                <w:b/>
                <w:bCs/>
                <w:sz w:val="24"/>
                <w:szCs w:val="24"/>
              </w:rPr>
              <w:t xml:space="preserve">                  7,230 </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rPr>
                <w:rFonts w:ascii="VNI-Times" w:hAnsi="VNI-Times"/>
                <w:sz w:val="24"/>
                <w:szCs w:val="24"/>
              </w:rPr>
            </w:pPr>
            <w:r w:rsidRPr="002E2E55">
              <w:rPr>
                <w:rFonts w:ascii="VNI-Times" w:hAnsi="VNI-Times"/>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rPr>
                <w:rFonts w:ascii="VNI-Times" w:hAnsi="VNI-Times"/>
                <w:sz w:val="24"/>
                <w:szCs w:val="24"/>
              </w:rPr>
            </w:pPr>
            <w:r w:rsidRPr="002E2E55">
              <w:rPr>
                <w:rFonts w:ascii="VNI-Times" w:hAnsi="VNI-Times"/>
                <w:sz w:val="24"/>
                <w:szCs w:val="24"/>
              </w:rPr>
              <w:t> </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I</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ấp Đại Thôn A</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1016</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81</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II</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ấp Đại Thôn B</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598</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48</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III</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 xml:space="preserve"> Ấp Giồng Giá</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515</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41</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IV</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ấp Ông Yển</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1613</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129</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V</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ấp Thông Lưu</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334</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27</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VI</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ấp Long Hưng 1</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1176</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94</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VII</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ấp Long Hưng 2</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748</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60</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VIII</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ấp Bà Liêm</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1104</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88</w:t>
            </w:r>
          </w:p>
        </w:tc>
      </w:tr>
      <w:tr w:rsidR="00BE0D73" w:rsidRPr="002E2E55" w:rsidTr="00BE0D73">
        <w:trPr>
          <w:trHeight w:val="3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0D73" w:rsidRPr="002E2E55" w:rsidRDefault="00BE0D73" w:rsidP="00BE0D73">
            <w:pPr>
              <w:jc w:val="center"/>
              <w:rPr>
                <w:sz w:val="24"/>
                <w:szCs w:val="24"/>
              </w:rPr>
            </w:pPr>
            <w:r w:rsidRPr="002E2E55">
              <w:rPr>
                <w:sz w:val="24"/>
                <w:szCs w:val="24"/>
              </w:rPr>
              <w:t>IX</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rPr>
                <w:sz w:val="24"/>
                <w:szCs w:val="24"/>
              </w:rPr>
            </w:pPr>
            <w:r w:rsidRPr="002E2E55">
              <w:rPr>
                <w:sz w:val="24"/>
                <w:szCs w:val="24"/>
              </w:rPr>
              <w:t>ấp Cồn Chim</w:t>
            </w:r>
          </w:p>
        </w:tc>
        <w:tc>
          <w:tcPr>
            <w:tcW w:w="176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right"/>
              <w:rPr>
                <w:sz w:val="24"/>
                <w:szCs w:val="24"/>
              </w:rPr>
            </w:pPr>
            <w:r w:rsidRPr="002E2E55">
              <w:rPr>
                <w:sz w:val="24"/>
                <w:szCs w:val="24"/>
              </w:rPr>
              <w:t>126</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80</w:t>
            </w:r>
          </w:p>
        </w:tc>
        <w:tc>
          <w:tcPr>
            <w:tcW w:w="15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sz w:val="24"/>
                <w:szCs w:val="24"/>
              </w:rPr>
            </w:pPr>
            <w:r w:rsidRPr="002E2E55">
              <w:rPr>
                <w:rFonts w:ascii="VNI-Times" w:hAnsi="VNI-Times"/>
                <w:sz w:val="24"/>
                <w:szCs w:val="24"/>
              </w:rPr>
              <w:t>10</w:t>
            </w:r>
          </w:p>
        </w:tc>
      </w:tr>
      <w:tr w:rsidR="00BE0D73" w:rsidRPr="002E2E55" w:rsidTr="00BE0D73">
        <w:trPr>
          <w:trHeight w:val="39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BE0D73" w:rsidRPr="002E2E55" w:rsidRDefault="00BE0D73" w:rsidP="00BE0D73">
            <w:pPr>
              <w:rPr>
                <w:rFonts w:ascii="VNI-Times" w:hAnsi="VNI-Times"/>
                <w:sz w:val="24"/>
                <w:szCs w:val="24"/>
              </w:rPr>
            </w:pPr>
            <w:r w:rsidRPr="002E2E55">
              <w:rPr>
                <w:rFonts w:ascii="VNI-Times" w:hAnsi="VNI-Times"/>
                <w:sz w:val="24"/>
                <w:szCs w:val="24"/>
              </w:rPr>
              <w:t> </w:t>
            </w:r>
          </w:p>
        </w:tc>
        <w:tc>
          <w:tcPr>
            <w:tcW w:w="3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Tổng cộng</w:t>
            </w:r>
          </w:p>
        </w:tc>
        <w:tc>
          <w:tcPr>
            <w:tcW w:w="176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jc w:val="right"/>
              <w:rPr>
                <w:rFonts w:ascii="VNI-Times" w:hAnsi="VNI-Times"/>
                <w:b/>
                <w:bCs/>
                <w:sz w:val="24"/>
                <w:szCs w:val="24"/>
              </w:rPr>
            </w:pPr>
            <w:r w:rsidRPr="002E2E55">
              <w:rPr>
                <w:rFonts w:ascii="VNI-Times" w:hAnsi="VNI-Times"/>
                <w:b/>
                <w:bCs/>
                <w:sz w:val="24"/>
                <w:szCs w:val="24"/>
              </w:rPr>
              <w:t>16,218</w:t>
            </w:r>
          </w:p>
        </w:tc>
        <w:tc>
          <w:tcPr>
            <w:tcW w:w="1900" w:type="dxa"/>
            <w:tcBorders>
              <w:top w:val="nil"/>
              <w:left w:val="nil"/>
              <w:bottom w:val="single" w:sz="4" w:space="0" w:color="auto"/>
              <w:right w:val="single" w:sz="4" w:space="0" w:color="auto"/>
            </w:tcBorders>
            <w:shd w:val="clear" w:color="auto" w:fill="auto"/>
            <w:noWrap/>
            <w:vAlign w:val="bottom"/>
            <w:hideMark/>
          </w:tcPr>
          <w:p w:rsidR="00BE0D73" w:rsidRPr="002E2E55" w:rsidRDefault="00BE0D73" w:rsidP="00BE0D73">
            <w:pPr>
              <w:rPr>
                <w:rFonts w:ascii="VNI-Times" w:hAnsi="VNI-Times"/>
                <w:sz w:val="24"/>
                <w:szCs w:val="24"/>
              </w:rPr>
            </w:pPr>
            <w:r w:rsidRPr="002E2E55">
              <w:rPr>
                <w:rFonts w:ascii="VNI-Times" w:hAnsi="VNI-Times"/>
                <w:sz w:val="24"/>
                <w:szCs w:val="24"/>
              </w:rPr>
              <w:t> </w:t>
            </w:r>
          </w:p>
        </w:tc>
        <w:tc>
          <w:tcPr>
            <w:tcW w:w="1500" w:type="dxa"/>
            <w:tcBorders>
              <w:top w:val="nil"/>
              <w:left w:val="nil"/>
              <w:bottom w:val="single" w:sz="4" w:space="0" w:color="auto"/>
              <w:right w:val="single" w:sz="4" w:space="0" w:color="auto"/>
            </w:tcBorders>
            <w:shd w:val="clear" w:color="auto" w:fill="auto"/>
            <w:vAlign w:val="center"/>
            <w:hideMark/>
          </w:tcPr>
          <w:p w:rsidR="00BE0D73" w:rsidRPr="002E2E55" w:rsidRDefault="00BE0D73" w:rsidP="00BE0D73">
            <w:pPr>
              <w:jc w:val="center"/>
              <w:rPr>
                <w:b/>
                <w:bCs/>
                <w:sz w:val="24"/>
                <w:szCs w:val="24"/>
              </w:rPr>
            </w:pPr>
            <w:r w:rsidRPr="002E2E55">
              <w:rPr>
                <w:b/>
                <w:bCs/>
                <w:sz w:val="24"/>
                <w:szCs w:val="24"/>
              </w:rPr>
              <w:t>1339</w:t>
            </w:r>
          </w:p>
        </w:tc>
      </w:tr>
    </w:tbl>
    <w:p w:rsidR="00BE0D73" w:rsidRPr="002E2E55" w:rsidRDefault="00BE0D73" w:rsidP="00BE0D73">
      <w:pPr>
        <w:rPr>
          <w:lang w:val="pt-BR"/>
        </w:rPr>
      </w:pPr>
    </w:p>
    <w:p w:rsidR="00730415" w:rsidRPr="002E2E55" w:rsidRDefault="00730415" w:rsidP="00FE2854">
      <w:pPr>
        <w:pStyle w:val="bang"/>
        <w:spacing w:before="60" w:after="60" w:line="360" w:lineRule="auto"/>
        <w:ind w:firstLine="0"/>
        <w:rPr>
          <w:color w:val="auto"/>
          <w:lang w:val="pt-BR"/>
        </w:rPr>
      </w:pPr>
      <w:r w:rsidRPr="002E2E55">
        <w:rPr>
          <w:color w:val="auto"/>
          <w:lang w:val="pt-BR"/>
        </w:rPr>
        <w:t>b. Mạng lưới đường ống: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Sử dụng mạng lưới kiểu kết hợp sao cho hiệu quả kinh tế và kỹ thuật.</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Các hộ dân còn lại chưa thể tiếp cận với hệ thống cấp nước tập trung nên tiếp tục sử dụng nước giếng khoan và nước mưa đảm bảo đúng quy trình kỹ thuật khai thác và sử dụng hợp vệ sinh.</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Các khu vực khó khăn về mặt địa hình thì sẽ sử dụng hệ thống giếng khoan và lu chứa nước mưa hợp vệ sinh.</w:t>
      </w:r>
    </w:p>
    <w:p w:rsidR="00730415" w:rsidRPr="002E2E55" w:rsidRDefault="00730415" w:rsidP="00FE2854">
      <w:pPr>
        <w:pStyle w:val="bang"/>
        <w:numPr>
          <w:ilvl w:val="0"/>
          <w:numId w:val="9"/>
        </w:numPr>
        <w:spacing w:before="60" w:after="60" w:line="360" w:lineRule="auto"/>
        <w:rPr>
          <w:b w:val="0"/>
          <w:color w:val="auto"/>
          <w:lang w:val="pt-BR"/>
        </w:rPr>
      </w:pPr>
      <w:r w:rsidRPr="002E2E55">
        <w:rPr>
          <w:b w:val="0"/>
          <w:color w:val="auto"/>
          <w:lang w:val="pt-BR"/>
        </w:rPr>
        <w:t>Yêu cầu kỹ thuật mạng lưới đường ống: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Sử dụng mạng lưới vòng kết hợp với mạng lưới cụt sao cho hiệu quả kinh tế và kỹ thuật.</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Tiến hành lắp đặt các đồng hồ đo nước để tính thu phí sử dụng hàng tháng.</w:t>
      </w:r>
    </w:p>
    <w:p w:rsidR="00730415" w:rsidRPr="002E2E55" w:rsidRDefault="00730415" w:rsidP="00FE2854">
      <w:pPr>
        <w:pStyle w:val="bang"/>
        <w:spacing w:before="60" w:after="60" w:line="360" w:lineRule="auto"/>
        <w:ind w:firstLine="0"/>
        <w:rPr>
          <w:color w:val="auto"/>
          <w:lang w:val="pt-BR"/>
        </w:rPr>
      </w:pPr>
      <w:r w:rsidRPr="002E2E55">
        <w:rPr>
          <w:color w:val="auto"/>
          <w:lang w:val="pt-BR"/>
        </w:rPr>
        <w:t>c. Cấp nước cứu hoả:</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lastRenderedPageBreak/>
        <w:t>Tận dụng các nguồn nước tại chỗ sẵn có trong các sông và kênh rạch để chủ động chữa cháy. Biện pháp chữa cháy là các dụng cụ cầm tay thông thường sẵn có trong các gia đình như; Xô, Chậu,Gáo, máy bơm nước...Riêng các khu vực trung tâm có hệ thống cấp nước tập trung thì phải thiết kế hệ thống cấp nước chữa cháy áp lực thấp.</w:t>
      </w:r>
    </w:p>
    <w:p w:rsidR="00730415" w:rsidRPr="002E2E55" w:rsidRDefault="00730415" w:rsidP="00FE2854">
      <w:pPr>
        <w:pStyle w:val="bang"/>
        <w:spacing w:before="60" w:after="60" w:line="360" w:lineRule="auto"/>
        <w:ind w:firstLine="0"/>
        <w:rPr>
          <w:color w:val="auto"/>
          <w:lang w:val="pt-BR"/>
        </w:rPr>
      </w:pPr>
      <w:r w:rsidRPr="002E2E55">
        <w:rPr>
          <w:color w:val="auto"/>
          <w:lang w:val="pt-BR"/>
        </w:rPr>
        <w:t xml:space="preserve">d. Công trình cấp nước phân tán dạng hộ gia đình: </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Do điều kiện về kinh tế và đặc thù địa hình của xã các điểm dân cư phát triển theo dạng chuỗi kẹp hai bên cạnh các dòng sông, kênh, các ấp thường bị chia cắt bởi hệ thống kênh rạch chằng chịt nên việc tăng bán kính phục vụ của 1 trạm cấp nước lên là rất khó khăn, cho nên trước mắt các khu vực trong xã vẫn sử dụng các công trình cấp nước phân tán dạng hộ gia đình đảm bảo xây dựng và vận hành đúng quy trình kỹ thuật để cấp nước cho nhu cầu sinh hoạt. Đề án đề suất một số mô hình và giải pháp kỹ thuật cấp nước sau:</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Giếng khoan lắp đạt bơm tay:</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Cấu trúc giếng: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xml:space="preserve">+ Ống lắng cát: Dài 1m làm bằng nhựa PVC </w:t>
      </w:r>
      <w:r w:rsidRPr="002E2E55">
        <w:rPr>
          <w:b w:val="0"/>
          <w:color w:val="auto"/>
        </w:rPr>
        <w:sym w:font="Symbol" w:char="F0C6"/>
      </w:r>
      <w:r w:rsidRPr="002E2E55">
        <w:rPr>
          <w:b w:val="0"/>
          <w:color w:val="auto"/>
          <w:lang w:val="pt-BR"/>
        </w:rPr>
        <w:t>48, dày 2,5 mm.</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xml:space="preserve">+ Ống lọc: Dài 3m, bằng nhựa PVC </w:t>
      </w:r>
      <w:r w:rsidRPr="002E2E55">
        <w:rPr>
          <w:b w:val="0"/>
          <w:color w:val="auto"/>
        </w:rPr>
        <w:sym w:font="Symbol" w:char="F0C6"/>
      </w:r>
      <w:r w:rsidRPr="002E2E55">
        <w:rPr>
          <w:b w:val="0"/>
          <w:color w:val="auto"/>
          <w:lang w:val="pt-BR"/>
        </w:rPr>
        <w:t xml:space="preserve"> 48.</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xml:space="preserve">+ Ống chống: bằng nhựa PVC </w:t>
      </w:r>
      <w:r w:rsidRPr="002E2E55">
        <w:rPr>
          <w:b w:val="0"/>
          <w:color w:val="auto"/>
        </w:rPr>
        <w:sym w:font="Symbol" w:char="F0C6"/>
      </w:r>
      <w:r w:rsidRPr="002E2E55">
        <w:rPr>
          <w:b w:val="0"/>
          <w:color w:val="auto"/>
          <w:lang w:val="pt-BR"/>
        </w:rPr>
        <w:t xml:space="preserve"> 48, dày 2,5cm.</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Cổ giếng: làm bằng ống sắt tráng kẽm, dài 0,5m, gắn với ống chống bằng một măng xông nhựa.</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Bơm tay: được gắn vào cổ giếng, dùng để bơm nước với mực nước động không dưới 7m (nếu lớn hơn phải dùng máy bơm điện phù hợp để hút nước).</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Sàn giếng: Láng xi măng rộng 4m</w:t>
      </w:r>
      <w:r w:rsidRPr="002E2E55">
        <w:rPr>
          <w:b w:val="0"/>
          <w:color w:val="auto"/>
          <w:vertAlign w:val="superscript"/>
          <w:lang w:val="pt-BR"/>
        </w:rPr>
        <w:t>2</w:t>
      </w:r>
      <w:r w:rsidRPr="002E2E55">
        <w:rPr>
          <w:b w:val="0"/>
          <w:color w:val="auto"/>
          <w:lang w:val="pt-BR"/>
        </w:rPr>
        <w:t>, có rãnh thoát nước xung quanh.</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Ưu điểm:</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Thuận tiện, dễ sử dụng, nước sạch hợp vệ sinh.</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Giá thành hạ, một giếng khoan có thể cấp cho nhiều hộ gia đình cùng một lúc. Ở những nơi có điều kiện có thể dễ dàng thay bơm tay bằng bơm điện có công suất từ 1,5 - 3 m</w:t>
      </w:r>
      <w:r w:rsidRPr="002E2E55">
        <w:rPr>
          <w:b w:val="0"/>
          <w:color w:val="auto"/>
          <w:vertAlign w:val="superscript"/>
          <w:lang w:val="pt-BR"/>
        </w:rPr>
        <w:t>3</w:t>
      </w:r>
      <w:r w:rsidRPr="002E2E55">
        <w:rPr>
          <w:b w:val="0"/>
          <w:color w:val="auto"/>
          <w:lang w:val="pt-BR"/>
        </w:rPr>
        <w:t>/giờ, sức hút sâu 8 - 9 m.</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lastRenderedPageBreak/>
        <w:t>Yêu cầu:</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Ống lọc phải lắp đúng địa tầng chứa nước.</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Nếu có sắt (phèn) thì phải xử lý đúng quy trình mới đưa vào sử dụng.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Giếng cách xa nhà cầu tiêu, chuồng gia súc, hoặc các vùng ô nhiễm khác ít nhất 8m.</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Người sử dụng phải nắm được qui trình sử dụng và bảo dưỡng bơm tay.</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Giải pháp khắc phục nước giếng nhiễm sắt (phèn):</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Xây dựng bể nước bằng gạch  dung tích 1mx1mx1m để làm bể lọc nước giếng bị nhiễm sắt với các điều kiện.</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Nước giếng khoan có các chỉ tiêu cơ bản: PH = 7-8; Cl-&lt;250 mg/l; CO32-&lt;300 mg/l: Fe2+&lt;5 mg/l.</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Lu, bể chứa nước mưa: Lu chứa nước dung tích 2m</w:t>
      </w:r>
      <w:r w:rsidRPr="002E2E55">
        <w:rPr>
          <w:b w:val="0"/>
          <w:color w:val="auto"/>
          <w:vertAlign w:val="superscript"/>
          <w:lang w:val="pt-BR"/>
        </w:rPr>
        <w:t>3</w:t>
      </w:r>
      <w:r w:rsidRPr="002E2E55">
        <w:rPr>
          <w:b w:val="0"/>
          <w:color w:val="auto"/>
          <w:lang w:val="pt-BR"/>
        </w:rPr>
        <w:t xml:space="preserve">. </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Cấu trúc: Một công trình chứa nước mưa hoàn chỉnh phải bao gồm cả phần mái hứng, máng thu, ống dẫn và lu chứa (bể chứa).</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Mái hứng: Tốt nhất là mái ngói, mái tole hoặc mái bằng đổ bê tong cốt thép. Nếu mái là mái lá thì nên lọc nước trước khi cho chảy vào lu chứa. Diện tích mái hứng cần đủ rộng để hứng đủ lượng nước mưa cần thiết đối với một gia đình, tối thiểu cần 25 m</w:t>
      </w:r>
      <w:r w:rsidRPr="002E2E55">
        <w:rPr>
          <w:b w:val="0"/>
          <w:color w:val="auto"/>
          <w:vertAlign w:val="superscript"/>
          <w:lang w:val="pt-BR"/>
        </w:rPr>
        <w:t>2</w:t>
      </w:r>
      <w:r w:rsidRPr="002E2E55">
        <w:rPr>
          <w:b w:val="0"/>
          <w:color w:val="auto"/>
          <w:lang w:val="pt-BR"/>
        </w:rPr>
        <w:t xml:space="preserve"> /mái hứng.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Máng thu: Tốt nhất là làm bằng tole (có thể bằng ống tre, nứa, thân cau bổ đôi).  Máng đóng vai trò quan trọng trong việc thu hứng và cần được treo đỡ cẩn thận để có thể hứng được nhiều nước nhất trong mỗi lần mưa.</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Lu chứa có kích thước từ vài trăm đến 2.000 lít (2m</w:t>
      </w:r>
      <w:r w:rsidRPr="002E2E55">
        <w:rPr>
          <w:b w:val="0"/>
          <w:color w:val="auto"/>
          <w:vertAlign w:val="superscript"/>
          <w:lang w:val="pt-BR"/>
        </w:rPr>
        <w:t>3</w:t>
      </w:r>
      <w:r w:rsidRPr="002E2E55">
        <w:rPr>
          <w:b w:val="0"/>
          <w:color w:val="auto"/>
          <w:lang w:val="pt-BR"/>
        </w:rPr>
        <w:t>).</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Ưu điểm:</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Lu chứa nước 2m</w:t>
      </w:r>
      <w:r w:rsidRPr="002E2E55">
        <w:rPr>
          <w:b w:val="0"/>
          <w:color w:val="auto"/>
          <w:vertAlign w:val="superscript"/>
          <w:lang w:val="pt-BR"/>
        </w:rPr>
        <w:t>3</w:t>
      </w:r>
      <w:r w:rsidRPr="002E2E55">
        <w:rPr>
          <w:b w:val="0"/>
          <w:color w:val="auto"/>
          <w:lang w:val="pt-BR"/>
        </w:rPr>
        <w:t xml:space="preserve"> theo công nghệ Thái Lan mà UNICEF giới thiệu có ưu điểm dễ làm, dễ vận chuyển, bền, nhẹ ít tốn vật tư. </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Giá thành thấp hơn nhiều so với xây bể bằng gạch hay đổ bê tông.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Có thể dùng 2 hay 3 lu cho mỗi gia đình tuỳ theo số người sử dụng.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Hạn chế:</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lastRenderedPageBreak/>
        <w:t>+ Do đặc điểm khí hậu ở nước ta, mùa khô thường ít mưa do vậy phải hạn chế nước dùng hàng ngày cho những nhu cầu tối thiểu (như ăn, uống, hoặc rửa mặt đánh răng).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Nhiều nơi mái hứng, máng thu không thích hợp, hạn chế hiệu quả nguồn nước mưa.</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Bể chứa nước không được che, đậy cẩn thận sẽ là nơi sinh sản của muỗi, nguồn gốc của nhiều căn bệnh truyền nhiễm.</w:t>
      </w:r>
    </w:p>
    <w:p w:rsidR="00730415" w:rsidRPr="002E2E55" w:rsidRDefault="00730415" w:rsidP="00FE2854">
      <w:pPr>
        <w:widowControl w:val="0"/>
        <w:spacing w:before="60" w:after="60" w:line="360" w:lineRule="auto"/>
        <w:ind w:firstLine="720"/>
        <w:jc w:val="both"/>
        <w:rPr>
          <w:bCs/>
          <w:sz w:val="26"/>
          <w:szCs w:val="26"/>
          <w:lang w:val="pt-BR"/>
        </w:rPr>
      </w:pPr>
      <w:r w:rsidRPr="002E2E55">
        <w:rPr>
          <w:bCs/>
          <w:sz w:val="26"/>
          <w:szCs w:val="26"/>
          <w:lang w:val="pt-BR"/>
        </w:rPr>
        <w:t>+ Kết quả đạt được sau khi rà soát điều chỉnh: hệ thống nước sạch sẽ cung cấp cho toàn bộ bà con trên xã, đảm bảo sức khỏe và traanhs ô nhiểm môi trường.</w:t>
      </w:r>
    </w:p>
    <w:p w:rsidR="00730415" w:rsidRPr="002E2E55" w:rsidRDefault="00730415" w:rsidP="00FE2854">
      <w:pPr>
        <w:pStyle w:val="bang"/>
        <w:spacing w:before="60" w:after="60" w:line="360" w:lineRule="auto"/>
        <w:ind w:firstLine="0"/>
        <w:rPr>
          <w:b w:val="0"/>
          <w:color w:val="auto"/>
          <w:lang w:val="pt-BR"/>
        </w:rPr>
      </w:pPr>
      <w:r w:rsidRPr="002E2E55">
        <w:rPr>
          <w:b w:val="0"/>
          <w:color w:val="auto"/>
          <w:lang w:val="pt-BR"/>
        </w:rPr>
        <w:t>. Đầu tư xây dựng trạm cấp nước tập trung tại các ấp, công suất 600m</w:t>
      </w:r>
      <w:r w:rsidRPr="002E2E55">
        <w:rPr>
          <w:b w:val="0"/>
          <w:color w:val="auto"/>
          <w:vertAlign w:val="superscript"/>
          <w:lang w:val="pt-BR"/>
        </w:rPr>
        <w:t>3</w:t>
      </w:r>
      <w:r w:rsidRPr="002E2E55">
        <w:rPr>
          <w:b w:val="0"/>
          <w:color w:val="auto"/>
          <w:lang w:val="pt-BR"/>
        </w:rPr>
        <w:t xml:space="preserve">/ngàyđêm, </w:t>
      </w:r>
    </w:p>
    <w:p w:rsidR="00730415" w:rsidRPr="002E2E55" w:rsidRDefault="00730415" w:rsidP="00FE2854">
      <w:pPr>
        <w:pStyle w:val="bang"/>
        <w:spacing w:before="60" w:after="60" w:line="360" w:lineRule="auto"/>
        <w:ind w:firstLine="0"/>
        <w:rPr>
          <w:b w:val="0"/>
          <w:color w:val="auto"/>
          <w:lang w:val="pt-BR"/>
        </w:rPr>
      </w:pPr>
      <w:r w:rsidRPr="002E2E55">
        <w:rPr>
          <w:b w:val="0"/>
          <w:color w:val="auto"/>
          <w:lang w:val="pt-BR"/>
        </w:rPr>
        <w:t>*  Mạng lưới đường ống: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Sử dụng mạng lưới kiểu kết hợp sao cho hiệu quả kinh tế và kỹ thuật.</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Các hộ dân còn lại chưa thể tiếp cận với hệ thống cấp nước tập trung nên tiếp tục sử dụng nước giếng khoan và nước mưa đảm bảo đúng quy trình kỹ thuật khai thác và sử dụng hợp vệ sinh.</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Các khu vực khó khăn về mặt địa hình thì sẽ sử dụng hệ thống giếng khoan và lu chứa nước mưa hợp vệ sinh.</w:t>
      </w:r>
    </w:p>
    <w:p w:rsidR="00730415" w:rsidRPr="002E2E55" w:rsidRDefault="00730415" w:rsidP="00FE2854">
      <w:pPr>
        <w:pStyle w:val="bang"/>
        <w:numPr>
          <w:ilvl w:val="0"/>
          <w:numId w:val="9"/>
        </w:numPr>
        <w:spacing w:before="60" w:after="60" w:line="360" w:lineRule="auto"/>
        <w:rPr>
          <w:b w:val="0"/>
          <w:color w:val="auto"/>
          <w:lang w:val="pt-BR"/>
        </w:rPr>
      </w:pPr>
      <w:r w:rsidRPr="002E2E55">
        <w:rPr>
          <w:b w:val="0"/>
          <w:color w:val="auto"/>
          <w:lang w:val="pt-BR"/>
        </w:rPr>
        <w:t>Yêu cầu kỹ thuật mạng lưới đường ống:</w:t>
      </w:r>
    </w:p>
    <w:p w:rsidR="00730415" w:rsidRPr="002E2E55" w:rsidRDefault="00730415" w:rsidP="00FE2854">
      <w:pPr>
        <w:pStyle w:val="bang"/>
        <w:spacing w:before="60" w:after="60" w:line="360" w:lineRule="auto"/>
        <w:rPr>
          <w:b w:val="0"/>
          <w:color w:val="auto"/>
          <w:lang w:val="pt-BR"/>
        </w:rPr>
      </w:pPr>
      <w:r w:rsidRPr="002E2E55">
        <w:rPr>
          <w:b w:val="0"/>
          <w:color w:val="auto"/>
          <w:lang w:val="pt-BR"/>
        </w:rPr>
        <w:t>+ Sử dụng mạng lưới vòng kết hợp với mạng lưới cụt sao cho hiệu quả kinh tế và kỹ thuật.</w:t>
      </w:r>
    </w:p>
    <w:p w:rsidR="009C2EFF" w:rsidRDefault="00730415" w:rsidP="00FE2854">
      <w:pPr>
        <w:pStyle w:val="bang"/>
        <w:spacing w:before="60" w:after="60" w:line="360" w:lineRule="auto"/>
        <w:rPr>
          <w:b w:val="0"/>
          <w:color w:val="auto"/>
          <w:lang w:val="pt-BR"/>
        </w:rPr>
      </w:pPr>
      <w:r w:rsidRPr="002E2E55">
        <w:rPr>
          <w:b w:val="0"/>
          <w:color w:val="auto"/>
          <w:lang w:val="pt-BR"/>
        </w:rPr>
        <w:t>+ Tiến hành lắp đặt các đồng hồ đo nước để tính thu phí sử dụng hàng tháng.</w:t>
      </w:r>
      <w:bookmarkStart w:id="374" w:name="_Toc530522719"/>
    </w:p>
    <w:p w:rsidR="00730415" w:rsidRPr="009C2EFF" w:rsidRDefault="009C2EFF" w:rsidP="009C2EFF">
      <w:pPr>
        <w:pStyle w:val="bang"/>
        <w:spacing w:before="60" w:after="60" w:line="312" w:lineRule="auto"/>
        <w:ind w:left="0" w:firstLine="0"/>
        <w:rPr>
          <w:b w:val="0"/>
          <w:color w:val="auto"/>
          <w:lang w:val="pt-BR"/>
        </w:rPr>
      </w:pPr>
      <w:r w:rsidRPr="00FC24EB">
        <w:rPr>
          <w:lang w:val="pt-BR"/>
        </w:rPr>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25</w:t>
      </w:r>
      <w:r w:rsidRPr="00FC24EB">
        <w:fldChar w:fldCharType="end"/>
      </w:r>
      <w:r w:rsidRPr="002E2E55">
        <w:rPr>
          <w:lang w:val="pt-BR"/>
        </w:rPr>
        <w:t xml:space="preserve">: </w:t>
      </w:r>
      <w:r w:rsidR="00730415" w:rsidRPr="002E2E55">
        <w:rPr>
          <w:lang w:val="pt-BR"/>
        </w:rPr>
        <w:t>Danh mục công trình nước giai</w:t>
      </w:r>
      <w:r w:rsidR="006C4654" w:rsidRPr="002E2E55">
        <w:rPr>
          <w:lang w:val="pt-BR"/>
        </w:rPr>
        <w:t xml:space="preserve"> đoạn 2018-202</w:t>
      </w:r>
      <w:r w:rsidR="00C8772E" w:rsidRPr="002E2E55">
        <w:rPr>
          <w:lang w:val="pt-BR"/>
        </w:rPr>
        <w:t>5</w:t>
      </w:r>
      <w:r w:rsidR="006C4654" w:rsidRPr="002E2E55">
        <w:rPr>
          <w:lang w:val="pt-BR"/>
        </w:rPr>
        <w:t xml:space="preserve"> và tầm nhìn 2030</w:t>
      </w:r>
      <w:r w:rsidR="00730415" w:rsidRPr="002E2E55">
        <w:rPr>
          <w:lang w:val="pt-BR"/>
        </w:rPr>
        <w:t xml:space="preserve"> xã Hòa Minh</w:t>
      </w:r>
      <w:bookmarkEnd w:id="374"/>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227"/>
        <w:gridCol w:w="721"/>
        <w:gridCol w:w="797"/>
        <w:gridCol w:w="736"/>
        <w:gridCol w:w="820"/>
        <w:gridCol w:w="615"/>
        <w:gridCol w:w="718"/>
        <w:gridCol w:w="823"/>
        <w:gridCol w:w="718"/>
        <w:gridCol w:w="615"/>
        <w:gridCol w:w="820"/>
        <w:gridCol w:w="820"/>
      </w:tblGrid>
      <w:tr w:rsidR="00730415" w:rsidRPr="002E2E55" w:rsidTr="00BE0D73">
        <w:trPr>
          <w:trHeight w:val="530"/>
        </w:trPr>
        <w:tc>
          <w:tcPr>
            <w:tcW w:w="493" w:type="dxa"/>
            <w:vMerge w:val="restart"/>
            <w:shd w:val="clear" w:color="auto" w:fill="auto"/>
          </w:tcPr>
          <w:p w:rsidR="00730415" w:rsidRPr="002E2E55" w:rsidRDefault="00730415" w:rsidP="002A294D">
            <w:pPr>
              <w:jc w:val="center"/>
              <w:rPr>
                <w:b/>
                <w:lang w:val="pt-BR"/>
              </w:rPr>
            </w:pPr>
          </w:p>
          <w:p w:rsidR="00730415" w:rsidRPr="002E2E55" w:rsidRDefault="00730415" w:rsidP="002A294D">
            <w:pPr>
              <w:jc w:val="center"/>
              <w:rPr>
                <w:b/>
                <w:lang w:val="pt-BR"/>
              </w:rPr>
            </w:pPr>
          </w:p>
          <w:p w:rsidR="00730415" w:rsidRPr="002E2E55" w:rsidRDefault="00730415" w:rsidP="002A294D">
            <w:pPr>
              <w:jc w:val="center"/>
              <w:rPr>
                <w:b/>
                <w:lang w:val="pt-BR"/>
              </w:rPr>
            </w:pPr>
          </w:p>
          <w:p w:rsidR="00730415" w:rsidRPr="002E2E55" w:rsidRDefault="00730415" w:rsidP="002A294D">
            <w:pPr>
              <w:jc w:val="center"/>
              <w:rPr>
                <w:b/>
                <w:lang w:val="pt-BR"/>
              </w:rPr>
            </w:pPr>
          </w:p>
          <w:p w:rsidR="00730415" w:rsidRPr="002E2E55" w:rsidRDefault="00730415" w:rsidP="002A294D">
            <w:pPr>
              <w:jc w:val="center"/>
              <w:rPr>
                <w:b/>
                <w:lang w:val="pt-BR"/>
              </w:rPr>
            </w:pPr>
          </w:p>
          <w:p w:rsidR="00730415" w:rsidRPr="002E2E55" w:rsidRDefault="00730415" w:rsidP="002A294D">
            <w:pPr>
              <w:jc w:val="center"/>
              <w:rPr>
                <w:b/>
              </w:rPr>
            </w:pPr>
            <w:r w:rsidRPr="002E2E55">
              <w:rPr>
                <w:b/>
              </w:rPr>
              <w:t>TT</w:t>
            </w:r>
          </w:p>
        </w:tc>
        <w:tc>
          <w:tcPr>
            <w:tcW w:w="1227" w:type="dxa"/>
            <w:vMerge w:val="restart"/>
            <w:shd w:val="clear" w:color="auto" w:fill="auto"/>
          </w:tcPr>
          <w:p w:rsidR="00730415" w:rsidRPr="002E2E55" w:rsidRDefault="00730415" w:rsidP="002A294D">
            <w:pPr>
              <w:jc w:val="center"/>
              <w:rPr>
                <w:b/>
              </w:rPr>
            </w:pPr>
          </w:p>
          <w:p w:rsidR="00730415" w:rsidRPr="002E2E55" w:rsidRDefault="00730415" w:rsidP="002A294D">
            <w:pPr>
              <w:jc w:val="center"/>
              <w:rPr>
                <w:b/>
              </w:rPr>
            </w:pPr>
          </w:p>
          <w:p w:rsidR="00730415" w:rsidRPr="002E2E55" w:rsidRDefault="00730415" w:rsidP="002A294D">
            <w:pPr>
              <w:jc w:val="center"/>
              <w:rPr>
                <w:b/>
              </w:rPr>
            </w:pPr>
          </w:p>
          <w:p w:rsidR="00730415" w:rsidRPr="002E2E55" w:rsidRDefault="00730415" w:rsidP="002A294D">
            <w:pPr>
              <w:jc w:val="center"/>
              <w:rPr>
                <w:b/>
              </w:rPr>
            </w:pPr>
          </w:p>
          <w:p w:rsidR="00730415" w:rsidRPr="002E2E55" w:rsidRDefault="00730415" w:rsidP="002A294D">
            <w:pPr>
              <w:jc w:val="center"/>
              <w:rPr>
                <w:b/>
              </w:rPr>
            </w:pPr>
            <w:r w:rsidRPr="002E2E55">
              <w:rPr>
                <w:b/>
              </w:rPr>
              <w:t>Danh mục công trình</w:t>
            </w:r>
          </w:p>
        </w:tc>
        <w:tc>
          <w:tcPr>
            <w:tcW w:w="721" w:type="dxa"/>
            <w:shd w:val="clear" w:color="auto" w:fill="auto"/>
          </w:tcPr>
          <w:p w:rsidR="00730415" w:rsidRPr="002E2E55" w:rsidRDefault="00730415" w:rsidP="002A294D">
            <w:pPr>
              <w:jc w:val="center"/>
              <w:rPr>
                <w:b/>
              </w:rPr>
            </w:pPr>
          </w:p>
          <w:p w:rsidR="00730415" w:rsidRPr="002E2E55" w:rsidRDefault="00730415" w:rsidP="002A294D">
            <w:pPr>
              <w:jc w:val="center"/>
              <w:rPr>
                <w:b/>
              </w:rPr>
            </w:pPr>
            <w:r w:rsidRPr="002E2E55">
              <w:rPr>
                <w:b/>
              </w:rPr>
              <w:t xml:space="preserve">Địa điểm </w:t>
            </w:r>
          </w:p>
        </w:tc>
        <w:tc>
          <w:tcPr>
            <w:tcW w:w="4509" w:type="dxa"/>
            <w:gridSpan w:val="6"/>
            <w:shd w:val="clear" w:color="auto" w:fill="auto"/>
          </w:tcPr>
          <w:p w:rsidR="00730415" w:rsidRPr="002E2E55" w:rsidRDefault="00730415" w:rsidP="002A294D">
            <w:pPr>
              <w:jc w:val="center"/>
              <w:rPr>
                <w:b/>
              </w:rPr>
            </w:pPr>
          </w:p>
          <w:p w:rsidR="00730415" w:rsidRPr="002E2E55" w:rsidRDefault="00730415" w:rsidP="002A294D">
            <w:pPr>
              <w:jc w:val="center"/>
              <w:rPr>
                <w:b/>
              </w:rPr>
            </w:pPr>
            <w:r w:rsidRPr="002E2E55">
              <w:rPr>
                <w:b/>
              </w:rPr>
              <w:t xml:space="preserve">Khối lượng đầu tư </w:t>
            </w:r>
          </w:p>
        </w:tc>
        <w:tc>
          <w:tcPr>
            <w:tcW w:w="718" w:type="dxa"/>
            <w:vMerge w:val="restart"/>
            <w:shd w:val="clear" w:color="auto" w:fill="auto"/>
          </w:tcPr>
          <w:p w:rsidR="00730415" w:rsidRPr="002E2E55" w:rsidRDefault="00730415" w:rsidP="002A294D">
            <w:pPr>
              <w:jc w:val="center"/>
              <w:rPr>
                <w:b/>
              </w:rPr>
            </w:pPr>
          </w:p>
          <w:p w:rsidR="00730415" w:rsidRPr="002E2E55" w:rsidRDefault="00730415" w:rsidP="002A294D">
            <w:pPr>
              <w:rPr>
                <w:b/>
              </w:rPr>
            </w:pPr>
            <w:r w:rsidRPr="002E2E55">
              <w:rPr>
                <w:b/>
              </w:rPr>
              <w:t>Dự toán kinh phí phê duyệt</w:t>
            </w:r>
          </w:p>
          <w:p w:rsidR="00730415" w:rsidRPr="002E2E55" w:rsidRDefault="00730415" w:rsidP="002A294D">
            <w:pPr>
              <w:jc w:val="center"/>
              <w:rPr>
                <w:b/>
              </w:rPr>
            </w:pPr>
            <w:r w:rsidRPr="002E2E55">
              <w:rPr>
                <w:b/>
              </w:rPr>
              <w:t>(Triệ</w:t>
            </w:r>
            <w:r w:rsidRPr="002E2E55">
              <w:rPr>
                <w:b/>
              </w:rPr>
              <w:lastRenderedPageBreak/>
              <w:t>u đồng)</w:t>
            </w:r>
          </w:p>
        </w:tc>
        <w:tc>
          <w:tcPr>
            <w:tcW w:w="615" w:type="dxa"/>
            <w:vMerge w:val="restart"/>
            <w:shd w:val="clear" w:color="auto" w:fill="auto"/>
          </w:tcPr>
          <w:p w:rsidR="00730415" w:rsidRPr="002E2E55" w:rsidRDefault="00730415" w:rsidP="002A294D">
            <w:pPr>
              <w:jc w:val="center"/>
              <w:rPr>
                <w:b/>
              </w:rPr>
            </w:pPr>
          </w:p>
          <w:p w:rsidR="00730415" w:rsidRPr="002E2E55" w:rsidRDefault="00730415" w:rsidP="002A294D">
            <w:pPr>
              <w:jc w:val="center"/>
              <w:rPr>
                <w:b/>
              </w:rPr>
            </w:pPr>
          </w:p>
          <w:p w:rsidR="00730415" w:rsidRPr="002E2E55" w:rsidRDefault="00730415" w:rsidP="002A294D">
            <w:pPr>
              <w:jc w:val="center"/>
              <w:rPr>
                <w:b/>
              </w:rPr>
            </w:pPr>
            <w:r w:rsidRPr="002E2E55">
              <w:rPr>
                <w:b/>
              </w:rPr>
              <w:t>Mục đích thực hiện đầu tư</w:t>
            </w:r>
          </w:p>
        </w:tc>
        <w:tc>
          <w:tcPr>
            <w:tcW w:w="820" w:type="dxa"/>
            <w:vMerge w:val="restart"/>
            <w:shd w:val="clear" w:color="auto" w:fill="auto"/>
          </w:tcPr>
          <w:p w:rsidR="00730415" w:rsidRPr="002E2E55" w:rsidRDefault="00730415" w:rsidP="002A294D">
            <w:pPr>
              <w:jc w:val="center"/>
              <w:rPr>
                <w:b/>
              </w:rPr>
            </w:pPr>
          </w:p>
          <w:p w:rsidR="00730415" w:rsidRPr="002E2E55" w:rsidRDefault="00730415" w:rsidP="002A294D">
            <w:pPr>
              <w:jc w:val="center"/>
              <w:rPr>
                <w:b/>
              </w:rPr>
            </w:pPr>
          </w:p>
          <w:p w:rsidR="00730415" w:rsidRPr="002E2E55" w:rsidRDefault="00730415" w:rsidP="002A294D">
            <w:pPr>
              <w:jc w:val="center"/>
              <w:rPr>
                <w:b/>
              </w:rPr>
            </w:pPr>
          </w:p>
          <w:p w:rsidR="00730415" w:rsidRPr="002E2E55" w:rsidRDefault="00730415" w:rsidP="002A294D">
            <w:pPr>
              <w:jc w:val="center"/>
              <w:rPr>
                <w:b/>
              </w:rPr>
            </w:pPr>
            <w:r w:rsidRPr="002E2E55">
              <w:rPr>
                <w:b/>
              </w:rPr>
              <w:t xml:space="preserve">Tăng tỷ lệ hộ NT  </w:t>
            </w:r>
          </w:p>
          <w:p w:rsidR="00730415" w:rsidRPr="002E2E55" w:rsidRDefault="00730415" w:rsidP="002A294D">
            <w:pPr>
              <w:rPr>
                <w:b/>
                <w:lang w:val="vi-VN"/>
              </w:rPr>
            </w:pPr>
            <w:r w:rsidRPr="002E2E55">
              <w:rPr>
                <w:b/>
                <w:lang w:val="vi-VN"/>
              </w:rPr>
              <w:t xml:space="preserve"> sử  dụng</w:t>
            </w:r>
          </w:p>
        </w:tc>
        <w:tc>
          <w:tcPr>
            <w:tcW w:w="820" w:type="dxa"/>
            <w:vMerge w:val="restart"/>
            <w:shd w:val="clear" w:color="auto" w:fill="auto"/>
          </w:tcPr>
          <w:p w:rsidR="00730415" w:rsidRPr="002E2E55" w:rsidRDefault="00730415" w:rsidP="002A294D"/>
          <w:p w:rsidR="00730415" w:rsidRPr="002E2E55" w:rsidRDefault="00730415" w:rsidP="002A294D"/>
          <w:p w:rsidR="00730415" w:rsidRPr="002E2E55" w:rsidRDefault="00730415" w:rsidP="002A294D">
            <w:pPr>
              <w:jc w:val="center"/>
              <w:rPr>
                <w:b/>
              </w:rPr>
            </w:pPr>
          </w:p>
          <w:p w:rsidR="00730415" w:rsidRPr="002E2E55" w:rsidRDefault="00730415" w:rsidP="002A294D">
            <w:pPr>
              <w:jc w:val="center"/>
              <w:rPr>
                <w:b/>
              </w:rPr>
            </w:pPr>
            <w:r w:rsidRPr="002E2E55">
              <w:rPr>
                <w:b/>
              </w:rPr>
              <w:t>Năm thực hiện</w:t>
            </w:r>
          </w:p>
        </w:tc>
      </w:tr>
      <w:tr w:rsidR="00730415" w:rsidRPr="002E2E55" w:rsidTr="00BE0D73">
        <w:trPr>
          <w:trHeight w:val="148"/>
        </w:trPr>
        <w:tc>
          <w:tcPr>
            <w:tcW w:w="493" w:type="dxa"/>
            <w:vMerge/>
            <w:tcBorders>
              <w:bottom w:val="single" w:sz="4" w:space="0" w:color="auto"/>
            </w:tcBorders>
            <w:shd w:val="clear" w:color="auto" w:fill="auto"/>
          </w:tcPr>
          <w:p w:rsidR="00730415" w:rsidRPr="002E2E55" w:rsidRDefault="00730415" w:rsidP="002A294D">
            <w:pPr>
              <w:jc w:val="center"/>
              <w:rPr>
                <w:b/>
              </w:rPr>
            </w:pPr>
          </w:p>
        </w:tc>
        <w:tc>
          <w:tcPr>
            <w:tcW w:w="1227" w:type="dxa"/>
            <w:vMerge/>
            <w:tcBorders>
              <w:bottom w:val="single" w:sz="4" w:space="0" w:color="auto"/>
            </w:tcBorders>
            <w:shd w:val="clear" w:color="auto" w:fill="auto"/>
          </w:tcPr>
          <w:p w:rsidR="00730415" w:rsidRPr="002E2E55" w:rsidRDefault="00730415" w:rsidP="002A294D">
            <w:pPr>
              <w:jc w:val="center"/>
              <w:rPr>
                <w:b/>
              </w:rPr>
            </w:pPr>
          </w:p>
        </w:tc>
        <w:tc>
          <w:tcPr>
            <w:tcW w:w="721" w:type="dxa"/>
            <w:tcBorders>
              <w:bottom w:val="single" w:sz="4" w:space="0" w:color="auto"/>
            </w:tcBorders>
            <w:shd w:val="clear" w:color="auto" w:fill="auto"/>
          </w:tcPr>
          <w:p w:rsidR="00730415" w:rsidRPr="002E2E55" w:rsidRDefault="00730415" w:rsidP="002A294D">
            <w:pPr>
              <w:jc w:val="center"/>
              <w:rPr>
                <w:b/>
              </w:rPr>
            </w:pPr>
          </w:p>
          <w:p w:rsidR="00730415" w:rsidRPr="002E2E55" w:rsidRDefault="00730415" w:rsidP="002A294D">
            <w:pPr>
              <w:jc w:val="center"/>
              <w:rPr>
                <w:b/>
              </w:rPr>
            </w:pPr>
          </w:p>
          <w:p w:rsidR="00730415" w:rsidRPr="002E2E55" w:rsidRDefault="00730415" w:rsidP="002A294D">
            <w:pPr>
              <w:jc w:val="center"/>
              <w:rPr>
                <w:b/>
              </w:rPr>
            </w:pPr>
            <w:r w:rsidRPr="002E2E55">
              <w:rPr>
                <w:b/>
              </w:rPr>
              <w:t>ẤP/Xã</w:t>
            </w:r>
          </w:p>
        </w:tc>
        <w:tc>
          <w:tcPr>
            <w:tcW w:w="797" w:type="dxa"/>
            <w:tcBorders>
              <w:bottom w:val="single" w:sz="4" w:space="0" w:color="auto"/>
            </w:tcBorders>
            <w:shd w:val="clear" w:color="auto" w:fill="auto"/>
          </w:tcPr>
          <w:p w:rsidR="00730415" w:rsidRPr="002E2E55" w:rsidRDefault="00730415" w:rsidP="002A294D">
            <w:pPr>
              <w:jc w:val="center"/>
            </w:pPr>
          </w:p>
          <w:p w:rsidR="00730415" w:rsidRPr="002E2E55" w:rsidRDefault="00730415" w:rsidP="002A294D">
            <w:pPr>
              <w:jc w:val="center"/>
            </w:pPr>
            <w:bookmarkStart w:id="375" w:name="OLE_LINK9"/>
            <w:r w:rsidRPr="002E2E55">
              <w:t>Ống PVC</w:t>
            </w:r>
          </w:p>
          <w:p w:rsidR="00730415" w:rsidRPr="002E2E55" w:rsidRDefault="00730415" w:rsidP="002A294D">
            <w:pPr>
              <w:jc w:val="center"/>
              <w:rPr>
                <w:lang w:val="vi-VN"/>
              </w:rPr>
            </w:pPr>
            <w:r w:rsidRPr="002E2E55">
              <w:sym w:font="Symbol" w:char="F0C6"/>
            </w:r>
            <w:r w:rsidRPr="002E2E55">
              <w:t xml:space="preserve"> </w:t>
            </w:r>
            <w:r w:rsidRPr="002E2E55">
              <w:rPr>
                <w:lang w:val="vi-VN"/>
              </w:rPr>
              <w:t>110</w:t>
            </w:r>
          </w:p>
          <w:p w:rsidR="00730415" w:rsidRPr="002E2E55" w:rsidRDefault="00730415" w:rsidP="002A294D">
            <w:pPr>
              <w:jc w:val="center"/>
              <w:rPr>
                <w:lang w:val="vi-VN"/>
              </w:rPr>
            </w:pPr>
            <w:bookmarkStart w:id="376" w:name="OLE_LINK10"/>
            <w:bookmarkEnd w:id="375"/>
            <w:r w:rsidRPr="002E2E55">
              <w:rPr>
                <w:lang w:val="vi-VN"/>
              </w:rPr>
              <w:t>(m)</w:t>
            </w:r>
            <w:bookmarkEnd w:id="376"/>
          </w:p>
        </w:tc>
        <w:tc>
          <w:tcPr>
            <w:tcW w:w="736" w:type="dxa"/>
            <w:tcBorders>
              <w:bottom w:val="single" w:sz="4" w:space="0" w:color="auto"/>
            </w:tcBorders>
            <w:shd w:val="clear" w:color="auto" w:fill="auto"/>
          </w:tcPr>
          <w:p w:rsidR="00730415" w:rsidRPr="002E2E55" w:rsidRDefault="00730415" w:rsidP="002A294D">
            <w:pPr>
              <w:jc w:val="center"/>
            </w:pPr>
          </w:p>
          <w:p w:rsidR="00730415" w:rsidRPr="002E2E55" w:rsidRDefault="00730415" w:rsidP="002A294D">
            <w:pPr>
              <w:jc w:val="center"/>
            </w:pPr>
            <w:r w:rsidRPr="002E2E55">
              <w:t>Ống PVC</w:t>
            </w:r>
          </w:p>
          <w:p w:rsidR="00730415" w:rsidRPr="002E2E55" w:rsidRDefault="00730415" w:rsidP="002A294D">
            <w:pPr>
              <w:jc w:val="center"/>
              <w:rPr>
                <w:lang w:val="vi-VN"/>
              </w:rPr>
            </w:pPr>
            <w:r w:rsidRPr="002E2E55">
              <w:sym w:font="Symbol" w:char="F0C6"/>
            </w:r>
            <w:r w:rsidRPr="002E2E55">
              <w:t xml:space="preserve"> </w:t>
            </w:r>
            <w:r w:rsidRPr="002E2E55">
              <w:rPr>
                <w:lang w:val="vi-VN"/>
              </w:rPr>
              <w:t>90</w:t>
            </w:r>
          </w:p>
          <w:p w:rsidR="00730415" w:rsidRPr="002E2E55" w:rsidRDefault="00730415" w:rsidP="002A294D">
            <w:pPr>
              <w:jc w:val="center"/>
              <w:rPr>
                <w:lang w:val="vi-VN"/>
              </w:rPr>
            </w:pPr>
            <w:r w:rsidRPr="002E2E55">
              <w:rPr>
                <w:lang w:val="vi-VN"/>
              </w:rPr>
              <w:t>(m)</w:t>
            </w:r>
          </w:p>
          <w:p w:rsidR="00730415" w:rsidRPr="002E2E55" w:rsidRDefault="00730415" w:rsidP="002A294D">
            <w:pPr>
              <w:jc w:val="center"/>
            </w:pPr>
          </w:p>
        </w:tc>
        <w:tc>
          <w:tcPr>
            <w:tcW w:w="820" w:type="dxa"/>
            <w:tcBorders>
              <w:bottom w:val="single" w:sz="4" w:space="0" w:color="auto"/>
            </w:tcBorders>
            <w:shd w:val="clear" w:color="auto" w:fill="auto"/>
          </w:tcPr>
          <w:p w:rsidR="00730415" w:rsidRPr="002E2E55" w:rsidRDefault="00730415" w:rsidP="002A294D">
            <w:pPr>
              <w:jc w:val="center"/>
            </w:pPr>
          </w:p>
          <w:p w:rsidR="00730415" w:rsidRPr="002E2E55" w:rsidRDefault="00730415" w:rsidP="002A294D">
            <w:pPr>
              <w:jc w:val="center"/>
            </w:pPr>
            <w:r w:rsidRPr="002E2E55">
              <w:t>Ống PVC</w:t>
            </w:r>
          </w:p>
          <w:p w:rsidR="00730415" w:rsidRPr="002E2E55" w:rsidRDefault="00730415" w:rsidP="002A294D">
            <w:pPr>
              <w:jc w:val="center"/>
              <w:rPr>
                <w:lang w:val="vi-VN"/>
              </w:rPr>
            </w:pPr>
            <w:r w:rsidRPr="002E2E55">
              <w:sym w:font="Symbol" w:char="F0C6"/>
            </w:r>
            <w:r w:rsidRPr="002E2E55">
              <w:t xml:space="preserve"> </w:t>
            </w:r>
            <w:r w:rsidRPr="002E2E55">
              <w:rPr>
                <w:lang w:val="vi-VN"/>
              </w:rPr>
              <w:t>60</w:t>
            </w:r>
          </w:p>
          <w:p w:rsidR="00730415" w:rsidRPr="002E2E55" w:rsidRDefault="00730415" w:rsidP="002A294D">
            <w:pPr>
              <w:jc w:val="center"/>
              <w:rPr>
                <w:lang w:val="vi-VN"/>
              </w:rPr>
            </w:pPr>
            <w:r w:rsidRPr="002E2E55">
              <w:rPr>
                <w:lang w:val="vi-VN"/>
              </w:rPr>
              <w:t>(m)</w:t>
            </w:r>
          </w:p>
        </w:tc>
        <w:tc>
          <w:tcPr>
            <w:tcW w:w="615" w:type="dxa"/>
            <w:tcBorders>
              <w:bottom w:val="single" w:sz="4" w:space="0" w:color="auto"/>
            </w:tcBorders>
            <w:shd w:val="clear" w:color="auto" w:fill="auto"/>
          </w:tcPr>
          <w:p w:rsidR="00730415" w:rsidRPr="002E2E55" w:rsidRDefault="00730415" w:rsidP="002A294D">
            <w:pPr>
              <w:jc w:val="center"/>
            </w:pPr>
          </w:p>
          <w:p w:rsidR="00730415" w:rsidRPr="002E2E55" w:rsidRDefault="00730415" w:rsidP="002A294D">
            <w:pPr>
              <w:jc w:val="center"/>
              <w:rPr>
                <w:lang w:val="vi-VN"/>
              </w:rPr>
            </w:pPr>
            <w:r w:rsidRPr="002E2E55">
              <w:t>Ống HD</w:t>
            </w:r>
            <w:r w:rsidRPr="002E2E55">
              <w:rPr>
                <w:lang w:val="vi-VN"/>
              </w:rPr>
              <w:t>PE</w:t>
            </w:r>
          </w:p>
          <w:p w:rsidR="00730415" w:rsidRPr="002E2E55" w:rsidRDefault="00730415" w:rsidP="002A294D">
            <w:pPr>
              <w:jc w:val="center"/>
              <w:rPr>
                <w:lang w:val="vi-VN"/>
              </w:rPr>
            </w:pPr>
            <w:r w:rsidRPr="002E2E55">
              <w:sym w:font="Symbol" w:char="F0C6"/>
            </w:r>
            <w:r w:rsidRPr="002E2E55">
              <w:t xml:space="preserve"> </w:t>
            </w:r>
            <w:r w:rsidRPr="002E2E55">
              <w:rPr>
                <w:lang w:val="vi-VN"/>
              </w:rPr>
              <w:lastRenderedPageBreak/>
              <w:t>110</w:t>
            </w:r>
          </w:p>
          <w:p w:rsidR="00730415" w:rsidRPr="002E2E55" w:rsidRDefault="00730415" w:rsidP="002A294D">
            <w:pPr>
              <w:jc w:val="center"/>
              <w:rPr>
                <w:lang w:val="vi-VN"/>
              </w:rPr>
            </w:pPr>
            <w:r w:rsidRPr="002E2E55">
              <w:rPr>
                <w:lang w:val="vi-VN"/>
              </w:rPr>
              <w:t>(m)</w:t>
            </w:r>
          </w:p>
          <w:p w:rsidR="00730415" w:rsidRPr="002E2E55" w:rsidRDefault="00730415" w:rsidP="002A294D">
            <w:pPr>
              <w:jc w:val="center"/>
            </w:pPr>
          </w:p>
        </w:tc>
        <w:tc>
          <w:tcPr>
            <w:tcW w:w="718" w:type="dxa"/>
            <w:tcBorders>
              <w:bottom w:val="single" w:sz="4" w:space="0" w:color="auto"/>
            </w:tcBorders>
            <w:shd w:val="clear" w:color="auto" w:fill="auto"/>
          </w:tcPr>
          <w:p w:rsidR="00730415" w:rsidRPr="002E2E55" w:rsidRDefault="00730415" w:rsidP="002A294D">
            <w:pPr>
              <w:jc w:val="center"/>
            </w:pPr>
          </w:p>
          <w:p w:rsidR="00730415" w:rsidRPr="002E2E55" w:rsidRDefault="00730415" w:rsidP="002A294D">
            <w:pPr>
              <w:jc w:val="center"/>
            </w:pPr>
            <w:r w:rsidRPr="002E2E55">
              <w:t>Ống HDPE</w:t>
            </w:r>
          </w:p>
          <w:p w:rsidR="00730415" w:rsidRPr="002E2E55" w:rsidRDefault="00730415" w:rsidP="002A294D">
            <w:pPr>
              <w:jc w:val="center"/>
              <w:rPr>
                <w:lang w:val="vi-VN"/>
              </w:rPr>
            </w:pPr>
            <w:r w:rsidRPr="002E2E55">
              <w:sym w:font="Symbol" w:char="F0C6"/>
            </w:r>
            <w:r w:rsidRPr="002E2E55">
              <w:t xml:space="preserve"> </w:t>
            </w:r>
            <w:r w:rsidRPr="002E2E55">
              <w:rPr>
                <w:lang w:val="vi-VN"/>
              </w:rPr>
              <w:t>90</w:t>
            </w:r>
          </w:p>
          <w:p w:rsidR="00730415" w:rsidRPr="002E2E55" w:rsidRDefault="00730415" w:rsidP="002A294D">
            <w:pPr>
              <w:jc w:val="center"/>
              <w:rPr>
                <w:lang w:val="vi-VN"/>
              </w:rPr>
            </w:pPr>
            <w:r w:rsidRPr="002E2E55">
              <w:rPr>
                <w:lang w:val="vi-VN"/>
              </w:rPr>
              <w:lastRenderedPageBreak/>
              <w:t>(m)</w:t>
            </w:r>
          </w:p>
          <w:p w:rsidR="00730415" w:rsidRPr="002E2E55" w:rsidRDefault="00730415" w:rsidP="002A294D">
            <w:pPr>
              <w:jc w:val="center"/>
            </w:pPr>
          </w:p>
        </w:tc>
        <w:tc>
          <w:tcPr>
            <w:tcW w:w="821" w:type="dxa"/>
            <w:tcBorders>
              <w:bottom w:val="single" w:sz="4" w:space="0" w:color="auto"/>
            </w:tcBorders>
          </w:tcPr>
          <w:p w:rsidR="00730415" w:rsidRPr="002E2E55" w:rsidRDefault="00730415" w:rsidP="002A294D">
            <w:pPr>
              <w:jc w:val="center"/>
            </w:pPr>
          </w:p>
          <w:p w:rsidR="00730415" w:rsidRPr="002E2E55" w:rsidRDefault="00730415" w:rsidP="002A294D">
            <w:pPr>
              <w:jc w:val="center"/>
            </w:pPr>
            <w:r w:rsidRPr="002E2E55">
              <w:t>Ống HDPE</w:t>
            </w:r>
          </w:p>
          <w:p w:rsidR="00730415" w:rsidRPr="002E2E55" w:rsidRDefault="00730415" w:rsidP="002A294D">
            <w:pPr>
              <w:jc w:val="center"/>
              <w:rPr>
                <w:lang w:val="vi-VN"/>
              </w:rPr>
            </w:pPr>
            <w:r w:rsidRPr="002E2E55">
              <w:sym w:font="Symbol" w:char="F0C6"/>
            </w:r>
            <w:r w:rsidRPr="002E2E55">
              <w:t xml:space="preserve"> </w:t>
            </w:r>
            <w:r w:rsidRPr="002E2E55">
              <w:rPr>
                <w:lang w:val="vi-VN"/>
              </w:rPr>
              <w:t>63</w:t>
            </w:r>
          </w:p>
          <w:p w:rsidR="00730415" w:rsidRPr="002E2E55" w:rsidRDefault="00730415" w:rsidP="002A294D">
            <w:pPr>
              <w:jc w:val="center"/>
              <w:rPr>
                <w:lang w:val="vi-VN"/>
              </w:rPr>
            </w:pPr>
            <w:r w:rsidRPr="002E2E55">
              <w:rPr>
                <w:lang w:val="vi-VN"/>
              </w:rPr>
              <w:t>(m)</w:t>
            </w:r>
          </w:p>
        </w:tc>
        <w:tc>
          <w:tcPr>
            <w:tcW w:w="718" w:type="dxa"/>
            <w:vMerge/>
            <w:tcBorders>
              <w:bottom w:val="single" w:sz="4" w:space="0" w:color="auto"/>
            </w:tcBorders>
            <w:shd w:val="clear" w:color="auto" w:fill="auto"/>
          </w:tcPr>
          <w:p w:rsidR="00730415" w:rsidRPr="002E2E55" w:rsidRDefault="00730415" w:rsidP="002A294D">
            <w:pPr>
              <w:jc w:val="center"/>
              <w:rPr>
                <w:b/>
              </w:rPr>
            </w:pPr>
          </w:p>
        </w:tc>
        <w:tc>
          <w:tcPr>
            <w:tcW w:w="615" w:type="dxa"/>
            <w:vMerge/>
            <w:tcBorders>
              <w:bottom w:val="single" w:sz="4" w:space="0" w:color="auto"/>
            </w:tcBorders>
            <w:shd w:val="clear" w:color="auto" w:fill="auto"/>
          </w:tcPr>
          <w:p w:rsidR="00730415" w:rsidRPr="002E2E55" w:rsidRDefault="00730415" w:rsidP="002A294D">
            <w:pPr>
              <w:rPr>
                <w:b/>
              </w:rPr>
            </w:pPr>
          </w:p>
        </w:tc>
        <w:tc>
          <w:tcPr>
            <w:tcW w:w="820" w:type="dxa"/>
            <w:vMerge/>
            <w:tcBorders>
              <w:bottom w:val="single" w:sz="4" w:space="0" w:color="auto"/>
            </w:tcBorders>
            <w:shd w:val="clear" w:color="auto" w:fill="auto"/>
          </w:tcPr>
          <w:p w:rsidR="00730415" w:rsidRPr="002E2E55" w:rsidRDefault="00730415" w:rsidP="002A294D">
            <w:pPr>
              <w:jc w:val="center"/>
              <w:rPr>
                <w:b/>
              </w:rPr>
            </w:pPr>
          </w:p>
        </w:tc>
        <w:tc>
          <w:tcPr>
            <w:tcW w:w="820" w:type="dxa"/>
            <w:vMerge/>
            <w:tcBorders>
              <w:bottom w:val="single" w:sz="4" w:space="0" w:color="auto"/>
            </w:tcBorders>
            <w:shd w:val="clear" w:color="auto" w:fill="auto"/>
          </w:tcPr>
          <w:p w:rsidR="00730415" w:rsidRPr="002E2E55" w:rsidRDefault="00730415" w:rsidP="002A294D"/>
        </w:tc>
      </w:tr>
      <w:tr w:rsidR="00730415" w:rsidRPr="002E2E55" w:rsidTr="00BE0D73">
        <w:trPr>
          <w:trHeight w:val="1166"/>
        </w:trPr>
        <w:tc>
          <w:tcPr>
            <w:tcW w:w="493"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jc w:val="center"/>
              <w:rPr>
                <w:b/>
              </w:rPr>
            </w:pPr>
            <w:bookmarkStart w:id="377" w:name="_Hlk529109606"/>
            <w:bookmarkStart w:id="378" w:name="_Hlk529109586"/>
          </w:p>
          <w:p w:rsidR="00730415" w:rsidRPr="002E2E55" w:rsidRDefault="00730415" w:rsidP="002A294D">
            <w:pPr>
              <w:jc w:val="center"/>
              <w:rPr>
                <w:b/>
              </w:rPr>
            </w:pPr>
          </w:p>
          <w:p w:rsidR="00730415" w:rsidRPr="002E2E55" w:rsidRDefault="00730415" w:rsidP="002A294D">
            <w:pPr>
              <w:jc w:val="center"/>
              <w:rPr>
                <w:b/>
              </w:rPr>
            </w:pPr>
            <w:r w:rsidRPr="002E2E55">
              <w:rPr>
                <w:b/>
              </w:rPr>
              <w:t>1</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rPr>
                <w:lang w:val="vi-VN"/>
              </w:rPr>
            </w:pPr>
            <w:r w:rsidRPr="002E2E55">
              <w:rPr>
                <w:lang w:val="vi-VN"/>
              </w:rPr>
              <w:t>Công trình nâng cấp mở rộng tuyến ống trên toàn xã</w:t>
            </w:r>
          </w:p>
          <w:p w:rsidR="00730415" w:rsidRPr="002E2E55" w:rsidRDefault="00730415" w:rsidP="002A294D">
            <w:pPr>
              <w:rPr>
                <w:lang w:val="vi-VN"/>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rPr>
                <w:lang w:val="vi-VN"/>
              </w:rPr>
            </w:pPr>
          </w:p>
          <w:p w:rsidR="00730415" w:rsidRPr="002E2E55" w:rsidRDefault="00730415" w:rsidP="002A294D">
            <w:pPr>
              <w:rPr>
                <w:lang w:val="vi-VN"/>
              </w:rPr>
            </w:pPr>
            <w:r w:rsidRPr="002E2E55">
              <w:rPr>
                <w:lang w:val="vi-VN"/>
              </w:rPr>
              <w:t>Xã Hòa Minh</w:t>
            </w:r>
          </w:p>
          <w:p w:rsidR="00730415" w:rsidRPr="002E2E55" w:rsidRDefault="00730415" w:rsidP="002A294D">
            <w:pPr>
              <w:rPr>
                <w:lang w:val="vi-VN"/>
              </w:rPr>
            </w:pPr>
            <w:r w:rsidRPr="002E2E55">
              <w:rPr>
                <w:lang w:val="vi-VN"/>
              </w:rPr>
              <w:t xml:space="preserve"> </w:t>
            </w:r>
          </w:p>
          <w:p w:rsidR="00730415" w:rsidRPr="002E2E55" w:rsidRDefault="00730415" w:rsidP="002A294D">
            <w:pPr>
              <w:rPr>
                <w:lang w:val="vi-VN"/>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jc w:val="center"/>
              <w:rPr>
                <w:lang w:val="vi-VN"/>
              </w:rPr>
            </w:pPr>
          </w:p>
          <w:p w:rsidR="00730415" w:rsidRPr="002E2E55" w:rsidRDefault="00730415" w:rsidP="002A294D">
            <w:pPr>
              <w:rPr>
                <w:lang w:val="vi-VN"/>
              </w:rPr>
            </w:pPr>
            <w:r w:rsidRPr="002E2E55">
              <w:rPr>
                <w:lang w:val="vi-VN"/>
              </w:rPr>
              <w:t>1474*</w:t>
            </w:r>
          </w:p>
          <w:p w:rsidR="00730415" w:rsidRPr="002E2E55" w:rsidRDefault="00730415" w:rsidP="002A294D">
            <w:pPr>
              <w:jc w:val="center"/>
              <w:rPr>
                <w:lang w:val="vi-VN"/>
              </w:rPr>
            </w:pPr>
            <w:r w:rsidRPr="002E2E55">
              <w:rPr>
                <w:lang w:val="vi-VN"/>
              </w:rPr>
              <w:t>0,11</w:t>
            </w:r>
          </w:p>
          <w:p w:rsidR="00730415" w:rsidRPr="002E2E55" w:rsidRDefault="00730415" w:rsidP="002A294D">
            <w:pPr>
              <w:jc w:val="center"/>
              <w:rPr>
                <w:lang w:val="vi-VN"/>
              </w:rPr>
            </w:pPr>
          </w:p>
          <w:p w:rsidR="00730415" w:rsidRPr="002E2E55" w:rsidRDefault="00730415" w:rsidP="002A294D">
            <w:pPr>
              <w:jc w:val="center"/>
              <w:rPr>
                <w:lang w:val="vi-VN"/>
              </w:rPr>
            </w:pPr>
            <w:r w:rsidRPr="002E2E55">
              <w:rPr>
                <w:lang w:val="vi-VN"/>
              </w:rPr>
              <w:t>=162,14</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jc w:val="center"/>
            </w:pPr>
          </w:p>
          <w:p w:rsidR="00730415" w:rsidRPr="002E2E55" w:rsidRDefault="00730415" w:rsidP="002A294D">
            <w:pPr>
              <w:rPr>
                <w:lang w:val="vi-VN"/>
              </w:rPr>
            </w:pPr>
            <w:r w:rsidRPr="002E2E55">
              <w:rPr>
                <w:lang w:val="vi-VN"/>
              </w:rPr>
              <w:t>2915.*</w:t>
            </w:r>
          </w:p>
          <w:p w:rsidR="00730415" w:rsidRPr="002E2E55" w:rsidRDefault="00730415" w:rsidP="002A294D">
            <w:pPr>
              <w:rPr>
                <w:lang w:val="vi-VN"/>
              </w:rPr>
            </w:pPr>
            <w:r w:rsidRPr="002E2E55">
              <w:rPr>
                <w:lang w:val="vi-VN"/>
              </w:rPr>
              <w:t>0,074</w:t>
            </w:r>
          </w:p>
          <w:p w:rsidR="00730415" w:rsidRPr="002E2E55" w:rsidRDefault="00730415" w:rsidP="002A294D">
            <w:pPr>
              <w:rPr>
                <w:lang w:val="vi-VN"/>
              </w:rPr>
            </w:pPr>
          </w:p>
          <w:p w:rsidR="00730415" w:rsidRPr="002E2E55" w:rsidRDefault="00730415" w:rsidP="002A294D">
            <w:pPr>
              <w:rPr>
                <w:lang w:val="vi-VN"/>
              </w:rPr>
            </w:pPr>
            <w:r w:rsidRPr="002E2E55">
              <w:rPr>
                <w:lang w:val="vi-VN"/>
              </w:rPr>
              <w:t>=215,71</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jc w:val="center"/>
            </w:pPr>
          </w:p>
          <w:p w:rsidR="00730415" w:rsidRPr="002E2E55" w:rsidRDefault="00730415" w:rsidP="002A294D">
            <w:pPr>
              <w:rPr>
                <w:lang w:val="vi-VN"/>
              </w:rPr>
            </w:pPr>
            <w:r w:rsidRPr="002E2E55">
              <w:rPr>
                <w:lang w:val="vi-VN"/>
              </w:rPr>
              <w:t>21640*</w:t>
            </w:r>
          </w:p>
          <w:p w:rsidR="00730415" w:rsidRPr="002E2E55" w:rsidRDefault="00730415" w:rsidP="002A294D">
            <w:pPr>
              <w:rPr>
                <w:lang w:val="vi-VN"/>
              </w:rPr>
            </w:pPr>
            <w:r w:rsidRPr="002E2E55">
              <w:rPr>
                <w:lang w:val="vi-VN"/>
              </w:rPr>
              <w:t>0,054</w:t>
            </w:r>
          </w:p>
          <w:p w:rsidR="00730415" w:rsidRPr="002E2E55" w:rsidRDefault="00730415" w:rsidP="002A294D">
            <w:pPr>
              <w:jc w:val="center"/>
              <w:rPr>
                <w:lang w:val="vi-VN"/>
              </w:rPr>
            </w:pPr>
          </w:p>
          <w:p w:rsidR="00730415" w:rsidRPr="002E2E55" w:rsidRDefault="00730415" w:rsidP="002A294D">
            <w:pPr>
              <w:jc w:val="center"/>
              <w:rPr>
                <w:lang w:val="vi-VN"/>
              </w:rPr>
            </w:pPr>
            <w:r w:rsidRPr="002E2E55">
              <w:rPr>
                <w:lang w:val="vi-VN"/>
              </w:rPr>
              <w:t>=1168,56</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jc w:val="center"/>
            </w:pPr>
          </w:p>
          <w:p w:rsidR="00730415" w:rsidRPr="002E2E55" w:rsidRDefault="00730415" w:rsidP="002A294D">
            <w:pPr>
              <w:rPr>
                <w:lang w:val="vi-VN"/>
              </w:rPr>
            </w:pPr>
            <w:r w:rsidRPr="002E2E55">
              <w:t>90</w:t>
            </w:r>
            <w:r w:rsidRPr="002E2E55">
              <w:rPr>
                <w:lang w:val="vi-VN"/>
              </w:rPr>
              <w:t>*</w:t>
            </w:r>
          </w:p>
          <w:p w:rsidR="00730415" w:rsidRPr="002E2E55" w:rsidRDefault="00730415" w:rsidP="002A294D">
            <w:pPr>
              <w:rPr>
                <w:lang w:val="vi-VN"/>
              </w:rPr>
            </w:pPr>
            <w:r w:rsidRPr="002E2E55">
              <w:rPr>
                <w:lang w:val="vi-VN"/>
              </w:rPr>
              <w:t>0,18</w:t>
            </w:r>
          </w:p>
          <w:p w:rsidR="00730415" w:rsidRPr="002E2E55" w:rsidRDefault="00730415" w:rsidP="002A294D">
            <w:pPr>
              <w:rPr>
                <w:lang w:val="vi-VN"/>
              </w:rPr>
            </w:pPr>
          </w:p>
          <w:p w:rsidR="00730415" w:rsidRPr="002E2E55" w:rsidRDefault="00730415" w:rsidP="002A294D">
            <w:pPr>
              <w:rPr>
                <w:lang w:val="vi-VN"/>
              </w:rPr>
            </w:pPr>
            <w:r w:rsidRPr="002E2E55">
              <w:rPr>
                <w:lang w:val="vi-VN"/>
              </w:rPr>
              <w:t>=16,2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jc w:val="center"/>
              <w:rPr>
                <w:lang w:val="vi-VN"/>
              </w:rPr>
            </w:pPr>
          </w:p>
          <w:p w:rsidR="00730415" w:rsidRPr="002E2E55" w:rsidRDefault="00730415" w:rsidP="002A294D">
            <w:pPr>
              <w:rPr>
                <w:lang w:val="vi-VN"/>
              </w:rPr>
            </w:pPr>
            <w:r w:rsidRPr="002E2E55">
              <w:rPr>
                <w:lang w:val="vi-VN"/>
              </w:rPr>
              <w:t xml:space="preserve"> 35*0,15</w:t>
            </w:r>
          </w:p>
          <w:p w:rsidR="00730415" w:rsidRPr="002E2E55" w:rsidRDefault="00730415" w:rsidP="002A294D">
            <w:pPr>
              <w:rPr>
                <w:lang w:val="vi-VN"/>
              </w:rPr>
            </w:pPr>
          </w:p>
          <w:p w:rsidR="00730415" w:rsidRPr="002E2E55" w:rsidRDefault="00730415" w:rsidP="002A294D">
            <w:pPr>
              <w:rPr>
                <w:lang w:val="vi-VN"/>
              </w:rPr>
            </w:pPr>
          </w:p>
          <w:p w:rsidR="00730415" w:rsidRPr="002E2E55" w:rsidRDefault="00730415" w:rsidP="002A294D">
            <w:pPr>
              <w:rPr>
                <w:lang w:val="vi-VN"/>
              </w:rPr>
            </w:pPr>
            <w:r w:rsidRPr="002E2E55">
              <w:rPr>
                <w:lang w:val="vi-VN"/>
              </w:rPr>
              <w:t>=5,25</w:t>
            </w:r>
          </w:p>
        </w:tc>
        <w:tc>
          <w:tcPr>
            <w:tcW w:w="821" w:type="dxa"/>
            <w:tcBorders>
              <w:top w:val="single" w:sz="4" w:space="0" w:color="auto"/>
              <w:left w:val="single" w:sz="4" w:space="0" w:color="auto"/>
              <w:bottom w:val="single" w:sz="4" w:space="0" w:color="auto"/>
              <w:right w:val="single" w:sz="4" w:space="0" w:color="auto"/>
            </w:tcBorders>
          </w:tcPr>
          <w:p w:rsidR="00730415" w:rsidRPr="002E2E55" w:rsidRDefault="00730415" w:rsidP="002A294D">
            <w:pPr>
              <w:jc w:val="center"/>
              <w:rPr>
                <w:lang w:val="vi-VN"/>
              </w:rPr>
            </w:pPr>
          </w:p>
          <w:p w:rsidR="00730415" w:rsidRPr="002E2E55" w:rsidRDefault="00730415" w:rsidP="002A294D">
            <w:pPr>
              <w:rPr>
                <w:lang w:val="vi-VN"/>
              </w:rPr>
            </w:pPr>
            <w:r w:rsidRPr="002E2E55">
              <w:rPr>
                <w:lang w:val="vi-VN"/>
              </w:rPr>
              <w:t>230*0,085</w:t>
            </w:r>
          </w:p>
          <w:p w:rsidR="00730415" w:rsidRPr="002E2E55" w:rsidRDefault="00730415" w:rsidP="002A294D">
            <w:pPr>
              <w:rPr>
                <w:lang w:val="vi-VN"/>
              </w:rPr>
            </w:pPr>
          </w:p>
          <w:p w:rsidR="00730415" w:rsidRPr="002E2E55" w:rsidRDefault="00730415" w:rsidP="002A294D">
            <w:pPr>
              <w:rPr>
                <w:lang w:val="vi-VN"/>
              </w:rPr>
            </w:pPr>
          </w:p>
          <w:p w:rsidR="00730415" w:rsidRPr="002E2E55" w:rsidRDefault="00730415" w:rsidP="002A294D">
            <w:pPr>
              <w:rPr>
                <w:lang w:val="vi-VN"/>
              </w:rPr>
            </w:pPr>
            <w:r w:rsidRPr="002E2E55">
              <w:rPr>
                <w:lang w:val="vi-VN"/>
              </w:rPr>
              <w:t>= 19,55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730415" w:rsidRPr="002E2E55" w:rsidRDefault="00730415" w:rsidP="002A294D">
            <w:pPr>
              <w:jc w:val="center"/>
              <w:rPr>
                <w:lang w:val="vi-VN"/>
              </w:rPr>
            </w:pPr>
            <w:r w:rsidRPr="002E2E55">
              <w:rPr>
                <w:lang w:val="vi-VN"/>
              </w:rPr>
              <w:t>1587,41</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rPr>
                <w:lang w:val="vi-VN"/>
              </w:rPr>
            </w:pPr>
            <w:r w:rsidRPr="002E2E55">
              <w:rPr>
                <w:lang w:val="vi-VN"/>
              </w:rPr>
              <w:t>Sinh hoạt và Sản xuất</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jc w:val="center"/>
              <w:rPr>
                <w:lang w:val="vi-VN"/>
              </w:rPr>
            </w:pPr>
          </w:p>
          <w:p w:rsidR="00730415" w:rsidRPr="002E2E55" w:rsidRDefault="00730415" w:rsidP="002A294D">
            <w:pPr>
              <w:jc w:val="center"/>
              <w:rPr>
                <w:lang w:val="vi-VN"/>
              </w:rPr>
            </w:pPr>
          </w:p>
          <w:p w:rsidR="00730415" w:rsidRPr="002E2E55" w:rsidRDefault="00730415" w:rsidP="002A294D">
            <w:pPr>
              <w:jc w:val="center"/>
              <w:rPr>
                <w:lang w:val="vi-VN"/>
              </w:rPr>
            </w:pPr>
            <w:r w:rsidRPr="002E2E55">
              <w:rPr>
                <w:lang w:val="vi-VN"/>
              </w:rPr>
              <w:t>T</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730415" w:rsidRPr="002E2E55" w:rsidRDefault="00730415" w:rsidP="002A294D">
            <w:pPr>
              <w:jc w:val="center"/>
            </w:pPr>
          </w:p>
          <w:p w:rsidR="00730415" w:rsidRPr="002E2E55" w:rsidRDefault="00730415" w:rsidP="002A294D">
            <w:pPr>
              <w:jc w:val="center"/>
              <w:rPr>
                <w:lang w:val="vi-VN"/>
              </w:rPr>
            </w:pPr>
          </w:p>
          <w:p w:rsidR="00730415" w:rsidRPr="002E2E55" w:rsidRDefault="00730415" w:rsidP="00C8772E">
            <w:pPr>
              <w:jc w:val="center"/>
            </w:pPr>
            <w:r w:rsidRPr="002E2E55">
              <w:rPr>
                <w:lang w:val="vi-VN"/>
              </w:rPr>
              <w:t>201</w:t>
            </w:r>
            <w:r w:rsidR="00C8772E" w:rsidRPr="002E2E55">
              <w:t>8</w:t>
            </w:r>
            <w:r w:rsidRPr="002E2E55">
              <w:rPr>
                <w:lang w:val="vi-VN"/>
              </w:rPr>
              <w:t>- 20</w:t>
            </w:r>
            <w:r w:rsidR="00C8772E" w:rsidRPr="002E2E55">
              <w:t>25</w:t>
            </w:r>
          </w:p>
        </w:tc>
      </w:tr>
    </w:tbl>
    <w:p w:rsidR="00730415" w:rsidRPr="002E2E55" w:rsidRDefault="00CD7842" w:rsidP="00FE2854">
      <w:pPr>
        <w:pStyle w:val="Heading2"/>
        <w:numPr>
          <w:ilvl w:val="0"/>
          <w:numId w:val="0"/>
        </w:numPr>
        <w:spacing w:line="360" w:lineRule="auto"/>
        <w:rPr>
          <w:rFonts w:ascii="Times New Roman" w:hAnsi="Times New Roman"/>
          <w:i w:val="0"/>
          <w:sz w:val="26"/>
          <w:szCs w:val="26"/>
          <w:lang w:val="pt-BR"/>
        </w:rPr>
      </w:pPr>
      <w:bookmarkStart w:id="379" w:name="_Toc530530172"/>
      <w:bookmarkStart w:id="380" w:name="_Toc21979510"/>
      <w:bookmarkEnd w:id="377"/>
      <w:bookmarkEnd w:id="378"/>
      <w:r w:rsidRPr="002E2E55">
        <w:rPr>
          <w:rFonts w:ascii="Times New Roman" w:hAnsi="Times New Roman"/>
          <w:i w:val="0"/>
          <w:sz w:val="26"/>
          <w:szCs w:val="26"/>
        </w:rPr>
        <w:t xml:space="preserve">6.4 </w:t>
      </w:r>
      <w:r w:rsidR="00730415" w:rsidRPr="002E2E55">
        <w:rPr>
          <w:rFonts w:ascii="Times New Roman" w:hAnsi="Times New Roman"/>
          <w:i w:val="0"/>
          <w:sz w:val="26"/>
          <w:szCs w:val="26"/>
          <w:lang w:val="pt-BR"/>
        </w:rPr>
        <w:t>Rà soát, điều chỉnh quy hoạch điện</w:t>
      </w:r>
      <w:bookmarkEnd w:id="379"/>
      <w:bookmarkEnd w:id="380"/>
    </w:p>
    <w:p w:rsidR="00730415" w:rsidRPr="00ED4E8E" w:rsidRDefault="00ED4E8E" w:rsidP="00FE2854">
      <w:pPr>
        <w:pStyle w:val="Heading3"/>
        <w:numPr>
          <w:ilvl w:val="0"/>
          <w:numId w:val="0"/>
        </w:numPr>
        <w:spacing w:line="360" w:lineRule="auto"/>
        <w:ind w:left="720" w:hanging="720"/>
        <w:rPr>
          <w:rFonts w:ascii="Times New Roman" w:hAnsi="Times New Roman"/>
          <w:b/>
          <w:lang w:val="pt-BR"/>
        </w:rPr>
      </w:pPr>
      <w:bookmarkStart w:id="381" w:name="_Toc21979511"/>
      <w:r w:rsidRPr="00ED4E8E">
        <w:rPr>
          <w:rFonts w:ascii="Times New Roman" w:hAnsi="Times New Roman"/>
          <w:b/>
          <w:lang w:val="pt-BR"/>
        </w:rPr>
        <w:t>6.4.1</w:t>
      </w:r>
      <w:r w:rsidR="00730415" w:rsidRPr="00ED4E8E">
        <w:rPr>
          <w:rFonts w:ascii="Times New Roman" w:hAnsi="Times New Roman"/>
          <w:b/>
          <w:lang w:val="pt-BR"/>
        </w:rPr>
        <w:t xml:space="preserve"> Cơ sở thiết kế:</w:t>
      </w:r>
      <w:bookmarkEnd w:id="381"/>
    </w:p>
    <w:p w:rsidR="00730415" w:rsidRPr="00ED4E8E" w:rsidRDefault="00730415" w:rsidP="00FE2854">
      <w:pPr>
        <w:spacing w:before="60" w:after="60" w:line="360" w:lineRule="auto"/>
        <w:jc w:val="both"/>
        <w:rPr>
          <w:sz w:val="26"/>
          <w:szCs w:val="26"/>
          <w:lang w:val="pt-BR"/>
        </w:rPr>
      </w:pPr>
      <w:r w:rsidRPr="00ED4E8E">
        <w:rPr>
          <w:sz w:val="26"/>
          <w:szCs w:val="26"/>
          <w:lang w:val="pt-BR"/>
        </w:rPr>
        <w:t>- Quy chuẩn xây dựng Việt  Nam do Bộ xây dựng ban hành 2008;</w:t>
      </w:r>
    </w:p>
    <w:p w:rsidR="00730415" w:rsidRPr="00ED4E8E" w:rsidRDefault="00730415" w:rsidP="00FE2854">
      <w:pPr>
        <w:spacing w:before="60" w:after="60" w:line="360" w:lineRule="auto"/>
        <w:jc w:val="both"/>
        <w:rPr>
          <w:sz w:val="26"/>
          <w:szCs w:val="26"/>
          <w:lang w:val="pt-BR"/>
        </w:rPr>
      </w:pPr>
      <w:r w:rsidRPr="00ED4E8E">
        <w:rPr>
          <w:sz w:val="26"/>
          <w:szCs w:val="26"/>
          <w:lang w:val="pt-BR"/>
        </w:rPr>
        <w:t>- Tiêu chuẩn quy hoạch nông thôn mới tại các xã điểm.</w:t>
      </w:r>
    </w:p>
    <w:p w:rsidR="00730415" w:rsidRPr="00826267" w:rsidRDefault="000031C7" w:rsidP="00FE2854">
      <w:pPr>
        <w:pStyle w:val="Heading3"/>
        <w:numPr>
          <w:ilvl w:val="0"/>
          <w:numId w:val="0"/>
        </w:numPr>
        <w:spacing w:line="360" w:lineRule="auto"/>
        <w:ind w:left="720" w:hanging="720"/>
        <w:rPr>
          <w:rFonts w:ascii="Times New Roman" w:hAnsi="Times New Roman"/>
          <w:b/>
          <w:lang w:val="pt-BR"/>
        </w:rPr>
      </w:pPr>
      <w:bookmarkStart w:id="382" w:name="_Toc21979512"/>
      <w:r w:rsidRPr="000031C7">
        <w:rPr>
          <w:rFonts w:ascii="Times New Roman" w:hAnsi="Times New Roman"/>
          <w:b/>
          <w:lang w:val="pt-BR"/>
        </w:rPr>
        <w:t xml:space="preserve">6.4.2 </w:t>
      </w:r>
      <w:r w:rsidR="00730415" w:rsidRPr="000031C7">
        <w:rPr>
          <w:rFonts w:ascii="Times New Roman" w:hAnsi="Times New Roman"/>
          <w:b/>
          <w:lang w:val="pt-BR"/>
        </w:rPr>
        <w:t xml:space="preserve">Chỉ tiêu </w:t>
      </w:r>
      <w:r w:rsidR="00730415" w:rsidRPr="00826267">
        <w:rPr>
          <w:rFonts w:ascii="Times New Roman" w:hAnsi="Times New Roman"/>
          <w:b/>
          <w:lang w:val="pt-BR"/>
        </w:rPr>
        <w:t>cấp điện:</w:t>
      </w:r>
      <w:bookmarkEnd w:id="382"/>
    </w:p>
    <w:p w:rsidR="00730415" w:rsidRPr="002E2E55" w:rsidRDefault="00730415" w:rsidP="00FE2854">
      <w:pPr>
        <w:spacing w:before="60" w:after="60" w:line="360" w:lineRule="auto"/>
        <w:jc w:val="both"/>
        <w:rPr>
          <w:sz w:val="26"/>
          <w:szCs w:val="26"/>
          <w:lang w:val="vi-VN"/>
        </w:rPr>
      </w:pPr>
      <w:r w:rsidRPr="002E2E55">
        <w:rPr>
          <w:sz w:val="26"/>
          <w:szCs w:val="26"/>
          <w:lang w:val="vi-VN"/>
        </w:rPr>
        <w:t>- Duy trì hộ sử dụng điện thường xuyên, an toàn trên 99%, tiếp tục triển khai thực hiện các công trình cung cấp điện đảm bảo phục vụ sinh hoạt và sản xuất trên địa bàn xã, phối hợp Điện lực, điện nông thôn huyện thường xuyên kiểm tra sửa chữa, nâng cấp lưới điện, phát hoang đảm bảo an toàn hành lang lưới điện. Khắc phục việc sử dụng điện không an toàn.</w:t>
      </w:r>
    </w:p>
    <w:p w:rsidR="00730415" w:rsidRPr="002E2E55" w:rsidRDefault="00730415" w:rsidP="00FE2854">
      <w:pPr>
        <w:spacing w:before="60" w:after="60" w:line="360" w:lineRule="auto"/>
        <w:jc w:val="both"/>
        <w:rPr>
          <w:sz w:val="26"/>
          <w:szCs w:val="26"/>
          <w:lang w:val="vi-VN"/>
        </w:rPr>
      </w:pPr>
      <w:r w:rsidRPr="002E2E55">
        <w:rPr>
          <w:sz w:val="26"/>
          <w:szCs w:val="26"/>
          <w:lang w:val="vi-VN"/>
        </w:rPr>
        <w:t>- Nhu cầu điện phục vụ sinh hoạt điện dân cư nông thôn cần đảm bảo tối thiểu 50% chỉ tiêu cấp điện cho sinh hoạt của hộ đô thị loại V:</w:t>
      </w:r>
    </w:p>
    <w:p w:rsidR="00730415" w:rsidRPr="002E2E55" w:rsidRDefault="00730415" w:rsidP="00FE2854">
      <w:pPr>
        <w:spacing w:before="60" w:after="60" w:line="360" w:lineRule="auto"/>
        <w:ind w:firstLine="720"/>
        <w:jc w:val="both"/>
        <w:rPr>
          <w:sz w:val="26"/>
          <w:szCs w:val="26"/>
          <w:lang w:val="vi-VN"/>
        </w:rPr>
      </w:pPr>
      <w:bookmarkStart w:id="383" w:name="OLE_LINK4"/>
      <w:r w:rsidRPr="002E2E55">
        <w:rPr>
          <w:sz w:val="26"/>
          <w:szCs w:val="26"/>
          <w:lang w:val="vi-VN"/>
        </w:rPr>
        <w:t>+ Điện năng: 240kwh/người/năm (giai đoạn đầu 10 năm); 600kwh/người/năm (giai đoạn sau10 năm);</w:t>
      </w:r>
    </w:p>
    <w:bookmarkEnd w:id="383"/>
    <w:p w:rsidR="00730415" w:rsidRPr="002E2E55" w:rsidRDefault="00730415" w:rsidP="00FE2854">
      <w:pPr>
        <w:spacing w:before="60" w:after="60" w:line="360" w:lineRule="auto"/>
        <w:ind w:firstLine="720"/>
        <w:jc w:val="both"/>
        <w:rPr>
          <w:sz w:val="26"/>
          <w:szCs w:val="26"/>
          <w:lang w:val="vi-VN"/>
        </w:rPr>
      </w:pPr>
      <w:r w:rsidRPr="002E2E55">
        <w:rPr>
          <w:sz w:val="26"/>
          <w:szCs w:val="26"/>
          <w:lang w:val="vi-VN"/>
        </w:rPr>
        <w:t>+ Số giờ sử dụng công suất lớn nhất: 2000h/người(giai đoạn đầu 10 năm); 3000h/người (giai đoạn sau 10 năm);</w:t>
      </w:r>
    </w:p>
    <w:p w:rsidR="00730415" w:rsidRPr="002E2E55" w:rsidRDefault="00730415" w:rsidP="00FE2854">
      <w:pPr>
        <w:spacing w:before="60" w:after="60" w:line="360" w:lineRule="auto"/>
        <w:ind w:firstLine="720"/>
        <w:jc w:val="both"/>
        <w:rPr>
          <w:sz w:val="26"/>
          <w:szCs w:val="26"/>
          <w:lang w:val="vi-VN"/>
        </w:rPr>
      </w:pPr>
      <w:r w:rsidRPr="002E2E55">
        <w:rPr>
          <w:sz w:val="26"/>
          <w:szCs w:val="26"/>
          <w:lang w:val="vi-VN"/>
        </w:rPr>
        <w:t>+ Phụ tải: 120w/người (giai đoạn đầu 10 năm); 200w/người (giai đoạn sau10 năm);</w:t>
      </w:r>
    </w:p>
    <w:p w:rsidR="00730415" w:rsidRPr="002E2E55" w:rsidRDefault="00730415" w:rsidP="00FE2854">
      <w:pPr>
        <w:spacing w:before="60" w:after="60" w:line="360" w:lineRule="auto"/>
        <w:ind w:firstLine="720"/>
        <w:jc w:val="both"/>
        <w:rPr>
          <w:sz w:val="26"/>
          <w:szCs w:val="26"/>
          <w:lang w:val="vi-VN"/>
        </w:rPr>
      </w:pPr>
      <w:r w:rsidRPr="002E2E55">
        <w:rPr>
          <w:sz w:val="26"/>
          <w:szCs w:val="26"/>
          <w:lang w:val="vi-VN"/>
        </w:rPr>
        <w:t>+ Công trình công cộng : &gt; = 15% nhu cầu điện sinh hoạt của xã hoạc cụm xã.</w:t>
      </w:r>
    </w:p>
    <w:p w:rsidR="00730415" w:rsidRPr="002E2E55" w:rsidRDefault="00730415" w:rsidP="00FE2854">
      <w:pPr>
        <w:spacing w:before="60" w:after="60" w:line="360" w:lineRule="auto"/>
        <w:jc w:val="both"/>
        <w:rPr>
          <w:sz w:val="26"/>
          <w:szCs w:val="26"/>
          <w:lang w:val="vi-VN"/>
        </w:rPr>
      </w:pPr>
      <w:r w:rsidRPr="002E2E55">
        <w:rPr>
          <w:sz w:val="26"/>
          <w:szCs w:val="26"/>
          <w:lang w:val="vi-VN"/>
        </w:rPr>
        <w:t>- Nhu cầu điện cho công trình công công bằng 20% nhu cầu điện sinh hoạt;</w:t>
      </w:r>
    </w:p>
    <w:p w:rsidR="00730415" w:rsidRPr="002E2E55" w:rsidRDefault="00730415" w:rsidP="00FE2854">
      <w:pPr>
        <w:spacing w:before="60" w:after="60" w:line="360" w:lineRule="auto"/>
        <w:jc w:val="both"/>
        <w:rPr>
          <w:sz w:val="26"/>
          <w:szCs w:val="26"/>
          <w:lang w:val="vi-VN"/>
        </w:rPr>
      </w:pPr>
      <w:r w:rsidRPr="002E2E55">
        <w:rPr>
          <w:sz w:val="26"/>
          <w:szCs w:val="26"/>
          <w:lang w:val="vi-VN"/>
        </w:rPr>
        <w:t>- Nhu cầu điện phục vụ sản xuất tính theo diện tích sản xuất 140kw/ha.</w:t>
      </w:r>
    </w:p>
    <w:p w:rsidR="00730415" w:rsidRPr="000031C7" w:rsidRDefault="000031C7" w:rsidP="000031C7">
      <w:pPr>
        <w:pStyle w:val="Heading3"/>
        <w:numPr>
          <w:ilvl w:val="0"/>
          <w:numId w:val="0"/>
        </w:numPr>
        <w:ind w:left="720" w:hanging="720"/>
        <w:rPr>
          <w:rFonts w:ascii="Times New Roman" w:hAnsi="Times New Roman"/>
          <w:b/>
          <w:lang w:val="vi-VN"/>
        </w:rPr>
      </w:pPr>
      <w:bookmarkStart w:id="384" w:name="_Toc21979513"/>
      <w:r w:rsidRPr="000031C7">
        <w:rPr>
          <w:rFonts w:ascii="Times New Roman" w:hAnsi="Times New Roman"/>
          <w:b/>
          <w:lang w:val="vi-VN"/>
        </w:rPr>
        <w:lastRenderedPageBreak/>
        <w:t xml:space="preserve">6.4.3 </w:t>
      </w:r>
      <w:r w:rsidR="00730415" w:rsidRPr="000031C7">
        <w:rPr>
          <w:rFonts w:ascii="Times New Roman" w:hAnsi="Times New Roman"/>
          <w:b/>
          <w:lang w:val="vi-VN"/>
        </w:rPr>
        <w:t>Phụ tải điện</w:t>
      </w:r>
      <w:bookmarkEnd w:id="384"/>
    </w:p>
    <w:p w:rsidR="00730415" w:rsidRPr="002E2E55" w:rsidRDefault="000031C7" w:rsidP="00C8741C">
      <w:pPr>
        <w:pStyle w:val="Heading4"/>
        <w:numPr>
          <w:ilvl w:val="0"/>
          <w:numId w:val="0"/>
        </w:numPr>
        <w:rPr>
          <w:lang w:val="vi-VN"/>
        </w:rPr>
      </w:pPr>
      <w:bookmarkStart w:id="385" w:name="_Toc530522720"/>
      <w:bookmarkStart w:id="386" w:name="_Toc21980293"/>
      <w:r w:rsidRPr="00FC24EB">
        <w:rPr>
          <w:lang w:val="pt-BR"/>
        </w:rPr>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26</w:t>
      </w:r>
      <w:r w:rsidRPr="00FC24EB">
        <w:fldChar w:fldCharType="end"/>
      </w:r>
      <w:r w:rsidR="00730415" w:rsidRPr="002E2E55">
        <w:rPr>
          <w:lang w:val="vi-VN"/>
        </w:rPr>
        <w:t xml:space="preserve">: Rà soát, điều chỉnh thông số phụ tải điện giai </w:t>
      </w:r>
      <w:r w:rsidR="001C2A0F" w:rsidRPr="002E2E55">
        <w:rPr>
          <w:lang w:val="vi-VN"/>
        </w:rPr>
        <w:t xml:space="preserve">đoạn 2018-2020 và tầm nhìn 2030 </w:t>
      </w:r>
      <w:r w:rsidR="00730415" w:rsidRPr="002E2E55">
        <w:rPr>
          <w:lang w:val="vi-VN"/>
        </w:rPr>
        <w:t>xã Hòa Minh</w:t>
      </w:r>
      <w:bookmarkEnd w:id="385"/>
      <w:bookmarkEnd w:id="386"/>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69"/>
        <w:gridCol w:w="1462"/>
        <w:gridCol w:w="851"/>
        <w:gridCol w:w="1146"/>
        <w:gridCol w:w="1147"/>
        <w:gridCol w:w="1328"/>
      </w:tblGrid>
      <w:tr w:rsidR="00730415" w:rsidRPr="002E2E55" w:rsidTr="002A294D">
        <w:trPr>
          <w:trHeight w:val="392"/>
        </w:trPr>
        <w:tc>
          <w:tcPr>
            <w:tcW w:w="607" w:type="dxa"/>
            <w:vMerge w:val="restart"/>
            <w:vAlign w:val="center"/>
          </w:tcPr>
          <w:p w:rsidR="00730415" w:rsidRPr="002E2E55" w:rsidRDefault="00730415" w:rsidP="002A294D">
            <w:pPr>
              <w:spacing w:line="312" w:lineRule="auto"/>
              <w:jc w:val="center"/>
              <w:rPr>
                <w:b/>
                <w:sz w:val="24"/>
                <w:szCs w:val="24"/>
              </w:rPr>
            </w:pPr>
            <w:r w:rsidRPr="002E2E55">
              <w:rPr>
                <w:b/>
                <w:sz w:val="24"/>
                <w:szCs w:val="24"/>
              </w:rPr>
              <w:t>TT</w:t>
            </w:r>
          </w:p>
        </w:tc>
        <w:tc>
          <w:tcPr>
            <w:tcW w:w="3169" w:type="dxa"/>
            <w:vMerge w:val="restart"/>
            <w:vAlign w:val="center"/>
          </w:tcPr>
          <w:p w:rsidR="00730415" w:rsidRPr="002E2E55" w:rsidRDefault="00730415" w:rsidP="002A294D">
            <w:pPr>
              <w:spacing w:line="312" w:lineRule="auto"/>
              <w:jc w:val="center"/>
              <w:rPr>
                <w:b/>
                <w:sz w:val="24"/>
                <w:szCs w:val="24"/>
              </w:rPr>
            </w:pPr>
            <w:r w:rsidRPr="002E2E55">
              <w:rPr>
                <w:b/>
                <w:sz w:val="24"/>
                <w:szCs w:val="24"/>
              </w:rPr>
              <w:t>Hạng mục</w:t>
            </w:r>
          </w:p>
        </w:tc>
        <w:tc>
          <w:tcPr>
            <w:tcW w:w="1462" w:type="dxa"/>
            <w:vMerge w:val="restart"/>
            <w:vAlign w:val="center"/>
          </w:tcPr>
          <w:p w:rsidR="00730415" w:rsidRPr="002E2E55" w:rsidRDefault="00730415" w:rsidP="002A294D">
            <w:pPr>
              <w:spacing w:line="312" w:lineRule="auto"/>
              <w:jc w:val="center"/>
              <w:rPr>
                <w:b/>
                <w:sz w:val="24"/>
                <w:szCs w:val="24"/>
              </w:rPr>
            </w:pPr>
            <w:r w:rsidRPr="002E2E55">
              <w:rPr>
                <w:b/>
                <w:sz w:val="24"/>
                <w:szCs w:val="24"/>
              </w:rPr>
              <w:t>Đơn vị</w:t>
            </w:r>
          </w:p>
        </w:tc>
        <w:tc>
          <w:tcPr>
            <w:tcW w:w="1997" w:type="dxa"/>
            <w:gridSpan w:val="2"/>
            <w:vMerge w:val="restart"/>
            <w:vAlign w:val="center"/>
          </w:tcPr>
          <w:p w:rsidR="00730415" w:rsidRPr="002E2E55" w:rsidRDefault="00730415" w:rsidP="002A294D">
            <w:pPr>
              <w:spacing w:line="312" w:lineRule="auto"/>
              <w:jc w:val="center"/>
              <w:rPr>
                <w:b/>
                <w:sz w:val="24"/>
                <w:szCs w:val="24"/>
              </w:rPr>
            </w:pPr>
            <w:r w:rsidRPr="002E2E55">
              <w:rPr>
                <w:b/>
                <w:sz w:val="24"/>
                <w:szCs w:val="24"/>
              </w:rPr>
              <w:t>năm 2017</w:t>
            </w:r>
          </w:p>
        </w:tc>
        <w:tc>
          <w:tcPr>
            <w:tcW w:w="2475" w:type="dxa"/>
            <w:gridSpan w:val="2"/>
            <w:vAlign w:val="center"/>
          </w:tcPr>
          <w:p w:rsidR="00730415" w:rsidRPr="002E2E55" w:rsidRDefault="00730415" w:rsidP="002A294D">
            <w:pPr>
              <w:spacing w:line="312" w:lineRule="auto"/>
              <w:jc w:val="center"/>
              <w:rPr>
                <w:b/>
                <w:sz w:val="24"/>
                <w:szCs w:val="24"/>
              </w:rPr>
            </w:pPr>
            <w:r w:rsidRPr="002E2E55">
              <w:rPr>
                <w:b/>
                <w:sz w:val="24"/>
                <w:szCs w:val="24"/>
              </w:rPr>
              <w:t>Rà soát, điều chỉnh</w:t>
            </w:r>
          </w:p>
        </w:tc>
      </w:tr>
      <w:tr w:rsidR="00730415" w:rsidRPr="002E2E55" w:rsidTr="002A294D">
        <w:trPr>
          <w:trHeight w:val="392"/>
        </w:trPr>
        <w:tc>
          <w:tcPr>
            <w:tcW w:w="607" w:type="dxa"/>
            <w:vMerge/>
            <w:vAlign w:val="center"/>
          </w:tcPr>
          <w:p w:rsidR="00730415" w:rsidRPr="002E2E55" w:rsidRDefault="00730415" w:rsidP="002A294D">
            <w:pPr>
              <w:spacing w:line="312" w:lineRule="auto"/>
              <w:jc w:val="center"/>
              <w:rPr>
                <w:b/>
                <w:sz w:val="24"/>
                <w:szCs w:val="24"/>
              </w:rPr>
            </w:pPr>
          </w:p>
        </w:tc>
        <w:tc>
          <w:tcPr>
            <w:tcW w:w="3169" w:type="dxa"/>
            <w:vMerge/>
            <w:vAlign w:val="center"/>
          </w:tcPr>
          <w:p w:rsidR="00730415" w:rsidRPr="002E2E55" w:rsidRDefault="00730415" w:rsidP="002A294D">
            <w:pPr>
              <w:spacing w:line="312" w:lineRule="auto"/>
              <w:jc w:val="center"/>
              <w:rPr>
                <w:b/>
                <w:sz w:val="24"/>
                <w:szCs w:val="24"/>
              </w:rPr>
            </w:pPr>
          </w:p>
        </w:tc>
        <w:tc>
          <w:tcPr>
            <w:tcW w:w="1462" w:type="dxa"/>
            <w:vMerge/>
            <w:vAlign w:val="center"/>
          </w:tcPr>
          <w:p w:rsidR="00730415" w:rsidRPr="002E2E55" w:rsidRDefault="00730415" w:rsidP="002A294D">
            <w:pPr>
              <w:spacing w:line="312" w:lineRule="auto"/>
              <w:jc w:val="center"/>
              <w:rPr>
                <w:b/>
                <w:sz w:val="24"/>
                <w:szCs w:val="24"/>
              </w:rPr>
            </w:pPr>
          </w:p>
        </w:tc>
        <w:tc>
          <w:tcPr>
            <w:tcW w:w="1997" w:type="dxa"/>
            <w:gridSpan w:val="2"/>
            <w:vMerge/>
            <w:vAlign w:val="center"/>
          </w:tcPr>
          <w:p w:rsidR="00730415" w:rsidRPr="002E2E55" w:rsidRDefault="00730415" w:rsidP="002A294D">
            <w:pPr>
              <w:spacing w:line="312" w:lineRule="auto"/>
              <w:jc w:val="center"/>
              <w:rPr>
                <w:b/>
                <w:sz w:val="24"/>
                <w:szCs w:val="24"/>
              </w:rPr>
            </w:pPr>
          </w:p>
        </w:tc>
        <w:tc>
          <w:tcPr>
            <w:tcW w:w="1147" w:type="dxa"/>
            <w:vAlign w:val="center"/>
          </w:tcPr>
          <w:p w:rsidR="00730415" w:rsidRPr="002E2E55" w:rsidRDefault="00730415" w:rsidP="00645D82">
            <w:pPr>
              <w:spacing w:line="312" w:lineRule="auto"/>
              <w:jc w:val="center"/>
              <w:rPr>
                <w:b/>
                <w:sz w:val="24"/>
                <w:szCs w:val="24"/>
              </w:rPr>
            </w:pPr>
            <w:r w:rsidRPr="002E2E55">
              <w:rPr>
                <w:b/>
                <w:sz w:val="24"/>
                <w:szCs w:val="24"/>
              </w:rPr>
              <w:t>2018-202</w:t>
            </w:r>
            <w:r w:rsidR="00645D82">
              <w:rPr>
                <w:b/>
                <w:sz w:val="24"/>
                <w:szCs w:val="24"/>
              </w:rPr>
              <w:t>5</w:t>
            </w:r>
          </w:p>
        </w:tc>
        <w:tc>
          <w:tcPr>
            <w:tcW w:w="1328" w:type="dxa"/>
            <w:vAlign w:val="center"/>
          </w:tcPr>
          <w:p w:rsidR="00730415" w:rsidRPr="002E2E55" w:rsidRDefault="00730415" w:rsidP="00645D82">
            <w:pPr>
              <w:spacing w:line="312" w:lineRule="auto"/>
              <w:jc w:val="center"/>
              <w:rPr>
                <w:b/>
                <w:sz w:val="24"/>
                <w:szCs w:val="24"/>
              </w:rPr>
            </w:pPr>
            <w:r w:rsidRPr="002E2E55">
              <w:rPr>
                <w:b/>
                <w:sz w:val="24"/>
                <w:szCs w:val="24"/>
              </w:rPr>
              <w:t>202</w:t>
            </w:r>
            <w:r w:rsidR="00645D82">
              <w:rPr>
                <w:b/>
                <w:sz w:val="24"/>
                <w:szCs w:val="24"/>
              </w:rPr>
              <w:t>6</w:t>
            </w:r>
            <w:r w:rsidR="00AA4E22" w:rsidRPr="002E2E55">
              <w:rPr>
                <w:b/>
                <w:sz w:val="24"/>
                <w:szCs w:val="24"/>
              </w:rPr>
              <w:t>-2030</w:t>
            </w:r>
          </w:p>
        </w:tc>
      </w:tr>
      <w:tr w:rsidR="00730415" w:rsidRPr="002E2E55" w:rsidTr="002A294D">
        <w:trPr>
          <w:trHeight w:val="392"/>
        </w:trPr>
        <w:tc>
          <w:tcPr>
            <w:tcW w:w="607" w:type="dxa"/>
          </w:tcPr>
          <w:p w:rsidR="00730415" w:rsidRPr="002E2E55" w:rsidRDefault="00730415" w:rsidP="002A294D">
            <w:pPr>
              <w:spacing w:line="312" w:lineRule="auto"/>
              <w:jc w:val="center"/>
              <w:rPr>
                <w:b/>
                <w:sz w:val="24"/>
                <w:szCs w:val="24"/>
              </w:rPr>
            </w:pPr>
            <w:r w:rsidRPr="002E2E55">
              <w:rPr>
                <w:b/>
                <w:sz w:val="24"/>
                <w:szCs w:val="24"/>
              </w:rPr>
              <w:t>A</w:t>
            </w:r>
          </w:p>
        </w:tc>
        <w:tc>
          <w:tcPr>
            <w:tcW w:w="3169" w:type="dxa"/>
          </w:tcPr>
          <w:p w:rsidR="00730415" w:rsidRPr="002E2E55" w:rsidRDefault="00730415" w:rsidP="002A294D">
            <w:pPr>
              <w:spacing w:line="312" w:lineRule="auto"/>
              <w:rPr>
                <w:b/>
                <w:sz w:val="24"/>
                <w:szCs w:val="24"/>
              </w:rPr>
            </w:pPr>
            <w:r w:rsidRPr="002E2E55">
              <w:rPr>
                <w:b/>
                <w:sz w:val="24"/>
                <w:szCs w:val="24"/>
              </w:rPr>
              <w:t>Điện dân dụng</w:t>
            </w:r>
          </w:p>
        </w:tc>
        <w:tc>
          <w:tcPr>
            <w:tcW w:w="1462" w:type="dxa"/>
          </w:tcPr>
          <w:p w:rsidR="00730415" w:rsidRPr="002E2E55" w:rsidRDefault="00730415" w:rsidP="002A294D">
            <w:pPr>
              <w:spacing w:line="312" w:lineRule="auto"/>
              <w:jc w:val="center"/>
              <w:rPr>
                <w:sz w:val="24"/>
                <w:szCs w:val="24"/>
              </w:rPr>
            </w:pPr>
          </w:p>
        </w:tc>
        <w:tc>
          <w:tcPr>
            <w:tcW w:w="851" w:type="dxa"/>
          </w:tcPr>
          <w:p w:rsidR="00730415" w:rsidRPr="002E2E55" w:rsidRDefault="00730415" w:rsidP="002A294D">
            <w:pPr>
              <w:spacing w:line="312" w:lineRule="auto"/>
              <w:jc w:val="center"/>
              <w:rPr>
                <w:sz w:val="24"/>
                <w:szCs w:val="24"/>
              </w:rPr>
            </w:pPr>
            <w:r w:rsidRPr="002E2E55">
              <w:rPr>
                <w:sz w:val="24"/>
                <w:szCs w:val="24"/>
              </w:rPr>
              <w:t>Điện lực</w:t>
            </w:r>
          </w:p>
        </w:tc>
        <w:tc>
          <w:tcPr>
            <w:tcW w:w="1146" w:type="dxa"/>
          </w:tcPr>
          <w:p w:rsidR="00730415" w:rsidRPr="002E2E55" w:rsidRDefault="00730415" w:rsidP="002A294D">
            <w:pPr>
              <w:spacing w:line="312" w:lineRule="auto"/>
              <w:jc w:val="center"/>
              <w:rPr>
                <w:sz w:val="24"/>
                <w:szCs w:val="24"/>
              </w:rPr>
            </w:pPr>
            <w:r w:rsidRPr="002E2E55">
              <w:rPr>
                <w:sz w:val="24"/>
                <w:szCs w:val="24"/>
              </w:rPr>
              <w:t>Điện NT</w:t>
            </w:r>
          </w:p>
        </w:tc>
        <w:tc>
          <w:tcPr>
            <w:tcW w:w="1147" w:type="dxa"/>
          </w:tcPr>
          <w:p w:rsidR="00730415" w:rsidRPr="002E2E55" w:rsidRDefault="00730415" w:rsidP="002A294D">
            <w:pPr>
              <w:spacing w:line="312" w:lineRule="auto"/>
              <w:jc w:val="right"/>
              <w:rPr>
                <w:sz w:val="24"/>
                <w:szCs w:val="24"/>
              </w:rPr>
            </w:pPr>
          </w:p>
        </w:tc>
        <w:tc>
          <w:tcPr>
            <w:tcW w:w="1328" w:type="dxa"/>
          </w:tcPr>
          <w:p w:rsidR="00730415" w:rsidRPr="002E2E55" w:rsidRDefault="00730415" w:rsidP="002A294D">
            <w:pPr>
              <w:spacing w:line="312" w:lineRule="auto"/>
              <w:jc w:val="right"/>
              <w:rPr>
                <w:sz w:val="24"/>
                <w:szCs w:val="24"/>
              </w:rPr>
            </w:pPr>
          </w:p>
        </w:tc>
      </w:tr>
      <w:tr w:rsidR="00730415" w:rsidRPr="002E2E55" w:rsidTr="002A294D">
        <w:trPr>
          <w:trHeight w:val="375"/>
        </w:trPr>
        <w:tc>
          <w:tcPr>
            <w:tcW w:w="607" w:type="dxa"/>
            <w:vAlign w:val="center"/>
          </w:tcPr>
          <w:p w:rsidR="00730415" w:rsidRPr="002E2E55" w:rsidRDefault="00730415" w:rsidP="002A294D">
            <w:pPr>
              <w:spacing w:line="312" w:lineRule="auto"/>
              <w:jc w:val="center"/>
              <w:rPr>
                <w:sz w:val="24"/>
                <w:szCs w:val="24"/>
              </w:rPr>
            </w:pPr>
            <w:r w:rsidRPr="002E2E55">
              <w:rPr>
                <w:sz w:val="24"/>
                <w:szCs w:val="24"/>
              </w:rPr>
              <w:t>1</w:t>
            </w:r>
          </w:p>
        </w:tc>
        <w:tc>
          <w:tcPr>
            <w:tcW w:w="3169" w:type="dxa"/>
            <w:vAlign w:val="center"/>
          </w:tcPr>
          <w:p w:rsidR="00730415" w:rsidRPr="002E2E55" w:rsidRDefault="00730415" w:rsidP="002A294D">
            <w:pPr>
              <w:spacing w:line="312" w:lineRule="auto"/>
              <w:rPr>
                <w:sz w:val="24"/>
                <w:szCs w:val="24"/>
              </w:rPr>
            </w:pPr>
            <w:r w:rsidRPr="002E2E55">
              <w:rPr>
                <w:sz w:val="24"/>
                <w:szCs w:val="24"/>
              </w:rPr>
              <w:t>Dân số</w:t>
            </w:r>
          </w:p>
        </w:tc>
        <w:tc>
          <w:tcPr>
            <w:tcW w:w="1462" w:type="dxa"/>
            <w:vAlign w:val="center"/>
          </w:tcPr>
          <w:p w:rsidR="00730415" w:rsidRPr="002E2E55" w:rsidRDefault="00730415" w:rsidP="002A294D">
            <w:pPr>
              <w:spacing w:line="312" w:lineRule="auto"/>
              <w:jc w:val="center"/>
              <w:rPr>
                <w:sz w:val="24"/>
                <w:szCs w:val="24"/>
              </w:rPr>
            </w:pPr>
            <w:r w:rsidRPr="002E2E55">
              <w:rPr>
                <w:sz w:val="24"/>
                <w:szCs w:val="24"/>
              </w:rPr>
              <w:t>Người</w:t>
            </w:r>
          </w:p>
        </w:tc>
        <w:tc>
          <w:tcPr>
            <w:tcW w:w="1997" w:type="dxa"/>
            <w:gridSpan w:val="2"/>
            <w:vAlign w:val="center"/>
          </w:tcPr>
          <w:p w:rsidR="00730415" w:rsidRPr="002E2E55" w:rsidRDefault="00730415" w:rsidP="002A294D">
            <w:pPr>
              <w:jc w:val="center"/>
              <w:rPr>
                <w:b/>
                <w:bCs/>
                <w:sz w:val="24"/>
                <w:szCs w:val="24"/>
              </w:rPr>
            </w:pPr>
            <w:r w:rsidRPr="002E2E55">
              <w:rPr>
                <w:sz w:val="24"/>
                <w:szCs w:val="24"/>
              </w:rPr>
              <w:t>14.177</w:t>
            </w:r>
          </w:p>
        </w:tc>
        <w:tc>
          <w:tcPr>
            <w:tcW w:w="1147" w:type="dxa"/>
            <w:vAlign w:val="center"/>
          </w:tcPr>
          <w:p w:rsidR="00730415" w:rsidRPr="002E2E55" w:rsidRDefault="00730415" w:rsidP="002A294D">
            <w:pPr>
              <w:jc w:val="center"/>
              <w:rPr>
                <w:bCs/>
                <w:sz w:val="24"/>
                <w:szCs w:val="24"/>
              </w:rPr>
            </w:pPr>
            <w:r w:rsidRPr="002E2E55">
              <w:rPr>
                <w:bCs/>
                <w:sz w:val="24"/>
                <w:szCs w:val="24"/>
              </w:rPr>
              <w:t>14.624</w:t>
            </w:r>
          </w:p>
        </w:tc>
        <w:tc>
          <w:tcPr>
            <w:tcW w:w="1328" w:type="dxa"/>
            <w:vAlign w:val="center"/>
          </w:tcPr>
          <w:p w:rsidR="00730415" w:rsidRPr="002E2E55" w:rsidRDefault="00730415" w:rsidP="002A294D">
            <w:pPr>
              <w:jc w:val="center"/>
              <w:rPr>
                <w:bCs/>
                <w:sz w:val="24"/>
                <w:szCs w:val="24"/>
              </w:rPr>
            </w:pPr>
            <w:r w:rsidRPr="002E2E55">
              <w:rPr>
                <w:bCs/>
                <w:sz w:val="24"/>
                <w:szCs w:val="24"/>
              </w:rPr>
              <w:t>15.400</w:t>
            </w:r>
          </w:p>
        </w:tc>
      </w:tr>
      <w:tr w:rsidR="00730415" w:rsidRPr="002E2E55" w:rsidTr="002A294D">
        <w:trPr>
          <w:trHeight w:val="392"/>
        </w:trPr>
        <w:tc>
          <w:tcPr>
            <w:tcW w:w="607" w:type="dxa"/>
          </w:tcPr>
          <w:p w:rsidR="00730415" w:rsidRPr="002E2E55" w:rsidRDefault="00730415" w:rsidP="002A294D">
            <w:pPr>
              <w:spacing w:line="312" w:lineRule="auto"/>
              <w:jc w:val="center"/>
              <w:rPr>
                <w:sz w:val="24"/>
                <w:szCs w:val="24"/>
              </w:rPr>
            </w:pPr>
            <w:r w:rsidRPr="002E2E55">
              <w:rPr>
                <w:sz w:val="24"/>
                <w:szCs w:val="24"/>
              </w:rPr>
              <w:t>2</w:t>
            </w:r>
          </w:p>
        </w:tc>
        <w:tc>
          <w:tcPr>
            <w:tcW w:w="3169" w:type="dxa"/>
          </w:tcPr>
          <w:p w:rsidR="00730415" w:rsidRPr="002E2E55" w:rsidRDefault="00730415" w:rsidP="002A294D">
            <w:pPr>
              <w:spacing w:line="312" w:lineRule="auto"/>
              <w:rPr>
                <w:sz w:val="24"/>
                <w:szCs w:val="24"/>
              </w:rPr>
            </w:pPr>
            <w:r w:rsidRPr="002E2E55">
              <w:rPr>
                <w:sz w:val="24"/>
                <w:szCs w:val="24"/>
              </w:rPr>
              <w:t>Tiêu chuẩn cấp điện dân dụng</w:t>
            </w:r>
          </w:p>
        </w:tc>
        <w:tc>
          <w:tcPr>
            <w:tcW w:w="1462" w:type="dxa"/>
          </w:tcPr>
          <w:p w:rsidR="00730415" w:rsidRPr="002E2E55" w:rsidRDefault="00730415" w:rsidP="002A294D">
            <w:pPr>
              <w:spacing w:line="312" w:lineRule="auto"/>
              <w:jc w:val="center"/>
              <w:rPr>
                <w:sz w:val="24"/>
                <w:szCs w:val="24"/>
              </w:rPr>
            </w:pPr>
            <w:r w:rsidRPr="002E2E55">
              <w:rPr>
                <w:sz w:val="24"/>
                <w:szCs w:val="24"/>
              </w:rPr>
              <w:t>Kwh/người/năm</w:t>
            </w:r>
          </w:p>
        </w:tc>
        <w:tc>
          <w:tcPr>
            <w:tcW w:w="1997" w:type="dxa"/>
            <w:gridSpan w:val="2"/>
          </w:tcPr>
          <w:p w:rsidR="00730415" w:rsidRPr="002E2E55" w:rsidRDefault="00730415" w:rsidP="002A294D">
            <w:pPr>
              <w:spacing w:line="312" w:lineRule="auto"/>
              <w:jc w:val="center"/>
              <w:rPr>
                <w:sz w:val="24"/>
                <w:szCs w:val="24"/>
              </w:rPr>
            </w:pPr>
            <w:r w:rsidRPr="002E2E55">
              <w:rPr>
                <w:sz w:val="24"/>
                <w:szCs w:val="24"/>
              </w:rPr>
              <w:t>450</w:t>
            </w:r>
          </w:p>
        </w:tc>
        <w:tc>
          <w:tcPr>
            <w:tcW w:w="1147" w:type="dxa"/>
          </w:tcPr>
          <w:p w:rsidR="00730415" w:rsidRPr="002E2E55" w:rsidRDefault="00730415" w:rsidP="002A294D">
            <w:pPr>
              <w:spacing w:line="312" w:lineRule="auto"/>
              <w:jc w:val="center"/>
              <w:rPr>
                <w:sz w:val="24"/>
                <w:szCs w:val="24"/>
              </w:rPr>
            </w:pPr>
            <w:r w:rsidRPr="002E2E55">
              <w:rPr>
                <w:sz w:val="24"/>
                <w:szCs w:val="24"/>
              </w:rPr>
              <w:t>450</w:t>
            </w:r>
          </w:p>
        </w:tc>
        <w:tc>
          <w:tcPr>
            <w:tcW w:w="1328" w:type="dxa"/>
          </w:tcPr>
          <w:p w:rsidR="00730415" w:rsidRPr="002E2E55" w:rsidRDefault="00730415" w:rsidP="002A294D">
            <w:pPr>
              <w:spacing w:line="312" w:lineRule="auto"/>
              <w:jc w:val="center"/>
              <w:rPr>
                <w:sz w:val="24"/>
                <w:szCs w:val="24"/>
              </w:rPr>
            </w:pPr>
            <w:r w:rsidRPr="002E2E55">
              <w:rPr>
                <w:sz w:val="24"/>
                <w:szCs w:val="24"/>
              </w:rPr>
              <w:t>450</w:t>
            </w:r>
          </w:p>
        </w:tc>
      </w:tr>
      <w:tr w:rsidR="00730415" w:rsidRPr="002E2E55" w:rsidTr="002A294D">
        <w:trPr>
          <w:trHeight w:val="375"/>
        </w:trPr>
        <w:tc>
          <w:tcPr>
            <w:tcW w:w="607" w:type="dxa"/>
          </w:tcPr>
          <w:p w:rsidR="00730415" w:rsidRPr="002E2E55" w:rsidRDefault="00730415" w:rsidP="002A294D">
            <w:pPr>
              <w:spacing w:line="312" w:lineRule="auto"/>
              <w:jc w:val="center"/>
              <w:rPr>
                <w:sz w:val="24"/>
                <w:szCs w:val="24"/>
              </w:rPr>
            </w:pPr>
            <w:r w:rsidRPr="002E2E55">
              <w:rPr>
                <w:sz w:val="24"/>
                <w:szCs w:val="24"/>
              </w:rPr>
              <w:t>3</w:t>
            </w:r>
          </w:p>
        </w:tc>
        <w:tc>
          <w:tcPr>
            <w:tcW w:w="3169" w:type="dxa"/>
          </w:tcPr>
          <w:p w:rsidR="00730415" w:rsidRPr="002E2E55" w:rsidRDefault="00730415" w:rsidP="002A294D">
            <w:pPr>
              <w:spacing w:line="312" w:lineRule="auto"/>
              <w:rPr>
                <w:sz w:val="24"/>
                <w:szCs w:val="24"/>
              </w:rPr>
            </w:pPr>
            <w:r w:rsidRPr="002E2E55">
              <w:rPr>
                <w:sz w:val="24"/>
                <w:szCs w:val="24"/>
              </w:rPr>
              <w:t>Thời gian sử dụng công suất cực đại</w:t>
            </w:r>
          </w:p>
        </w:tc>
        <w:tc>
          <w:tcPr>
            <w:tcW w:w="1462" w:type="dxa"/>
          </w:tcPr>
          <w:p w:rsidR="00730415" w:rsidRPr="002E2E55" w:rsidRDefault="00730415" w:rsidP="002A294D">
            <w:pPr>
              <w:spacing w:line="312" w:lineRule="auto"/>
              <w:jc w:val="center"/>
              <w:rPr>
                <w:sz w:val="24"/>
                <w:szCs w:val="24"/>
              </w:rPr>
            </w:pPr>
            <w:r w:rsidRPr="002E2E55">
              <w:rPr>
                <w:sz w:val="24"/>
                <w:szCs w:val="24"/>
              </w:rPr>
              <w:t>h/năm</w:t>
            </w:r>
          </w:p>
        </w:tc>
        <w:tc>
          <w:tcPr>
            <w:tcW w:w="1997" w:type="dxa"/>
            <w:gridSpan w:val="2"/>
          </w:tcPr>
          <w:p w:rsidR="00730415" w:rsidRPr="002E2E55" w:rsidRDefault="00730415" w:rsidP="002A294D">
            <w:pPr>
              <w:spacing w:line="312" w:lineRule="auto"/>
              <w:jc w:val="center"/>
              <w:rPr>
                <w:sz w:val="24"/>
                <w:szCs w:val="24"/>
              </w:rPr>
            </w:pPr>
            <w:r w:rsidRPr="002E2E55">
              <w:rPr>
                <w:sz w:val="24"/>
                <w:szCs w:val="24"/>
              </w:rPr>
              <w:t>3000</w:t>
            </w:r>
          </w:p>
        </w:tc>
        <w:tc>
          <w:tcPr>
            <w:tcW w:w="1147" w:type="dxa"/>
          </w:tcPr>
          <w:p w:rsidR="00730415" w:rsidRPr="002E2E55" w:rsidRDefault="00730415" w:rsidP="002A294D">
            <w:pPr>
              <w:spacing w:line="312" w:lineRule="auto"/>
              <w:jc w:val="center"/>
              <w:rPr>
                <w:sz w:val="24"/>
                <w:szCs w:val="24"/>
              </w:rPr>
            </w:pPr>
            <w:r w:rsidRPr="002E2E55">
              <w:rPr>
                <w:sz w:val="24"/>
                <w:szCs w:val="24"/>
              </w:rPr>
              <w:t>3.000</w:t>
            </w:r>
          </w:p>
        </w:tc>
        <w:tc>
          <w:tcPr>
            <w:tcW w:w="1328" w:type="dxa"/>
          </w:tcPr>
          <w:p w:rsidR="00730415" w:rsidRPr="002E2E55" w:rsidRDefault="00730415" w:rsidP="002A294D">
            <w:pPr>
              <w:spacing w:line="312" w:lineRule="auto"/>
              <w:jc w:val="center"/>
              <w:rPr>
                <w:sz w:val="24"/>
                <w:szCs w:val="24"/>
              </w:rPr>
            </w:pPr>
            <w:r w:rsidRPr="002E2E55">
              <w:rPr>
                <w:sz w:val="24"/>
                <w:szCs w:val="24"/>
              </w:rPr>
              <w:t>3.000</w:t>
            </w:r>
          </w:p>
        </w:tc>
      </w:tr>
      <w:tr w:rsidR="00730415" w:rsidRPr="002E2E55" w:rsidTr="002A294D">
        <w:trPr>
          <w:trHeight w:val="289"/>
        </w:trPr>
        <w:tc>
          <w:tcPr>
            <w:tcW w:w="607" w:type="dxa"/>
          </w:tcPr>
          <w:p w:rsidR="00730415" w:rsidRPr="002E2E55" w:rsidRDefault="00730415" w:rsidP="002A294D">
            <w:pPr>
              <w:spacing w:line="312" w:lineRule="auto"/>
              <w:jc w:val="center"/>
              <w:rPr>
                <w:sz w:val="24"/>
                <w:szCs w:val="24"/>
              </w:rPr>
            </w:pPr>
            <w:r w:rsidRPr="002E2E55">
              <w:rPr>
                <w:sz w:val="24"/>
                <w:szCs w:val="24"/>
              </w:rPr>
              <w:t>4</w:t>
            </w:r>
          </w:p>
        </w:tc>
        <w:tc>
          <w:tcPr>
            <w:tcW w:w="3169" w:type="dxa"/>
          </w:tcPr>
          <w:p w:rsidR="00730415" w:rsidRPr="002E2E55" w:rsidRDefault="00730415" w:rsidP="002A294D">
            <w:pPr>
              <w:spacing w:line="312" w:lineRule="auto"/>
              <w:rPr>
                <w:sz w:val="24"/>
                <w:szCs w:val="24"/>
              </w:rPr>
            </w:pPr>
            <w:r w:rsidRPr="002E2E55">
              <w:rPr>
                <w:sz w:val="24"/>
                <w:szCs w:val="24"/>
              </w:rPr>
              <w:t>Điện năng dân dụng</w:t>
            </w:r>
          </w:p>
        </w:tc>
        <w:tc>
          <w:tcPr>
            <w:tcW w:w="1462" w:type="dxa"/>
          </w:tcPr>
          <w:p w:rsidR="00730415" w:rsidRPr="002E2E55" w:rsidRDefault="00730415" w:rsidP="002A294D">
            <w:pPr>
              <w:spacing w:line="312" w:lineRule="auto"/>
              <w:jc w:val="center"/>
              <w:rPr>
                <w:sz w:val="24"/>
                <w:szCs w:val="24"/>
              </w:rPr>
            </w:pPr>
            <w:r w:rsidRPr="002E2E55">
              <w:rPr>
                <w:sz w:val="24"/>
                <w:szCs w:val="24"/>
              </w:rPr>
              <w:t>Kwh/năm</w:t>
            </w:r>
          </w:p>
        </w:tc>
        <w:tc>
          <w:tcPr>
            <w:tcW w:w="851" w:type="dxa"/>
          </w:tcPr>
          <w:p w:rsidR="00730415" w:rsidRPr="002E2E55" w:rsidRDefault="00730415" w:rsidP="002A294D">
            <w:pPr>
              <w:spacing w:line="312" w:lineRule="auto"/>
              <w:jc w:val="center"/>
              <w:rPr>
                <w:sz w:val="24"/>
                <w:szCs w:val="24"/>
              </w:rPr>
            </w:pPr>
            <w:r w:rsidRPr="002E2E55">
              <w:rPr>
                <w:sz w:val="24"/>
                <w:szCs w:val="24"/>
              </w:rPr>
              <w:t>1867.500</w:t>
            </w:r>
          </w:p>
        </w:tc>
        <w:tc>
          <w:tcPr>
            <w:tcW w:w="1146" w:type="dxa"/>
          </w:tcPr>
          <w:p w:rsidR="00730415" w:rsidRPr="002E2E55" w:rsidRDefault="00730415" w:rsidP="002A294D">
            <w:pPr>
              <w:spacing w:line="312" w:lineRule="auto"/>
              <w:jc w:val="center"/>
              <w:rPr>
                <w:sz w:val="24"/>
                <w:szCs w:val="24"/>
              </w:rPr>
            </w:pPr>
            <w:r w:rsidRPr="002E2E55">
              <w:rPr>
                <w:sz w:val="24"/>
                <w:szCs w:val="24"/>
              </w:rPr>
              <w:t>3061.378</w:t>
            </w:r>
          </w:p>
        </w:tc>
        <w:tc>
          <w:tcPr>
            <w:tcW w:w="1147" w:type="dxa"/>
          </w:tcPr>
          <w:p w:rsidR="00730415" w:rsidRPr="002E2E55" w:rsidRDefault="00730415" w:rsidP="002A294D">
            <w:pPr>
              <w:spacing w:line="312" w:lineRule="auto"/>
              <w:jc w:val="center"/>
              <w:rPr>
                <w:sz w:val="24"/>
                <w:szCs w:val="24"/>
              </w:rPr>
            </w:pPr>
            <w:r w:rsidRPr="002E2E55">
              <w:rPr>
                <w:sz w:val="24"/>
                <w:szCs w:val="24"/>
              </w:rPr>
              <w:t>6580.800</w:t>
            </w:r>
          </w:p>
        </w:tc>
        <w:tc>
          <w:tcPr>
            <w:tcW w:w="1328" w:type="dxa"/>
          </w:tcPr>
          <w:p w:rsidR="00730415" w:rsidRPr="002E2E55" w:rsidRDefault="00730415" w:rsidP="002A294D">
            <w:pPr>
              <w:spacing w:line="312" w:lineRule="auto"/>
              <w:jc w:val="center"/>
              <w:rPr>
                <w:sz w:val="24"/>
                <w:szCs w:val="24"/>
              </w:rPr>
            </w:pPr>
            <w:r w:rsidRPr="002E2E55">
              <w:rPr>
                <w:sz w:val="24"/>
                <w:szCs w:val="24"/>
              </w:rPr>
              <w:t>6930.000</w:t>
            </w:r>
          </w:p>
        </w:tc>
      </w:tr>
      <w:tr w:rsidR="00730415" w:rsidRPr="002E2E55" w:rsidTr="002A294D">
        <w:trPr>
          <w:trHeight w:val="210"/>
        </w:trPr>
        <w:tc>
          <w:tcPr>
            <w:tcW w:w="607" w:type="dxa"/>
          </w:tcPr>
          <w:p w:rsidR="00730415" w:rsidRPr="002E2E55" w:rsidRDefault="00730415" w:rsidP="002A294D">
            <w:pPr>
              <w:spacing w:line="312" w:lineRule="auto"/>
              <w:jc w:val="center"/>
              <w:rPr>
                <w:sz w:val="24"/>
                <w:szCs w:val="24"/>
              </w:rPr>
            </w:pPr>
            <w:r w:rsidRPr="002E2E55">
              <w:rPr>
                <w:sz w:val="24"/>
                <w:szCs w:val="24"/>
              </w:rPr>
              <w:t>5</w:t>
            </w:r>
          </w:p>
        </w:tc>
        <w:tc>
          <w:tcPr>
            <w:tcW w:w="3169" w:type="dxa"/>
          </w:tcPr>
          <w:p w:rsidR="00730415" w:rsidRPr="002E2E55" w:rsidRDefault="00730415" w:rsidP="002A294D">
            <w:pPr>
              <w:spacing w:line="312" w:lineRule="auto"/>
              <w:rPr>
                <w:sz w:val="24"/>
                <w:szCs w:val="24"/>
              </w:rPr>
            </w:pPr>
            <w:r w:rsidRPr="002E2E55">
              <w:rPr>
                <w:sz w:val="24"/>
                <w:szCs w:val="24"/>
              </w:rPr>
              <w:t>Công suất điện dân dụng</w:t>
            </w:r>
          </w:p>
        </w:tc>
        <w:tc>
          <w:tcPr>
            <w:tcW w:w="1462" w:type="dxa"/>
          </w:tcPr>
          <w:p w:rsidR="00730415" w:rsidRPr="002E2E55" w:rsidRDefault="00730415" w:rsidP="002A294D">
            <w:pPr>
              <w:spacing w:line="312" w:lineRule="auto"/>
              <w:jc w:val="center"/>
              <w:rPr>
                <w:sz w:val="24"/>
                <w:szCs w:val="24"/>
              </w:rPr>
            </w:pPr>
            <w:r w:rsidRPr="002E2E55">
              <w:rPr>
                <w:sz w:val="24"/>
                <w:szCs w:val="24"/>
              </w:rPr>
              <w:t xml:space="preserve">Kw </w:t>
            </w:r>
          </w:p>
        </w:tc>
        <w:tc>
          <w:tcPr>
            <w:tcW w:w="1997" w:type="dxa"/>
            <w:gridSpan w:val="2"/>
          </w:tcPr>
          <w:p w:rsidR="00730415" w:rsidRPr="002E2E55" w:rsidRDefault="00730415" w:rsidP="002A294D">
            <w:pPr>
              <w:spacing w:line="312" w:lineRule="auto"/>
              <w:jc w:val="center"/>
              <w:rPr>
                <w:sz w:val="24"/>
                <w:szCs w:val="24"/>
              </w:rPr>
            </w:pPr>
            <w:r w:rsidRPr="002E2E55">
              <w:rPr>
                <w:sz w:val="24"/>
                <w:szCs w:val="24"/>
              </w:rPr>
              <w:t>1643</w:t>
            </w:r>
          </w:p>
        </w:tc>
        <w:tc>
          <w:tcPr>
            <w:tcW w:w="1147" w:type="dxa"/>
          </w:tcPr>
          <w:p w:rsidR="00730415" w:rsidRPr="002E2E55" w:rsidRDefault="00730415" w:rsidP="002A294D">
            <w:pPr>
              <w:spacing w:line="312" w:lineRule="auto"/>
              <w:jc w:val="center"/>
              <w:rPr>
                <w:sz w:val="24"/>
                <w:szCs w:val="24"/>
              </w:rPr>
            </w:pPr>
            <w:r w:rsidRPr="002E2E55">
              <w:rPr>
                <w:sz w:val="24"/>
                <w:szCs w:val="24"/>
              </w:rPr>
              <w:t>2194</w:t>
            </w:r>
          </w:p>
        </w:tc>
        <w:tc>
          <w:tcPr>
            <w:tcW w:w="1328" w:type="dxa"/>
          </w:tcPr>
          <w:p w:rsidR="00730415" w:rsidRPr="002E2E55" w:rsidRDefault="00730415" w:rsidP="002A294D">
            <w:pPr>
              <w:spacing w:line="312" w:lineRule="auto"/>
              <w:jc w:val="center"/>
              <w:rPr>
                <w:sz w:val="24"/>
                <w:szCs w:val="24"/>
              </w:rPr>
            </w:pPr>
            <w:r w:rsidRPr="002E2E55">
              <w:rPr>
                <w:sz w:val="24"/>
                <w:szCs w:val="24"/>
              </w:rPr>
              <w:t>2310</w:t>
            </w:r>
          </w:p>
        </w:tc>
      </w:tr>
      <w:tr w:rsidR="00730415" w:rsidRPr="002E2E55" w:rsidTr="002A294D">
        <w:trPr>
          <w:trHeight w:val="375"/>
        </w:trPr>
        <w:tc>
          <w:tcPr>
            <w:tcW w:w="607" w:type="dxa"/>
          </w:tcPr>
          <w:p w:rsidR="00730415" w:rsidRPr="002E2E55" w:rsidRDefault="00730415" w:rsidP="002A294D">
            <w:pPr>
              <w:spacing w:line="312" w:lineRule="auto"/>
              <w:jc w:val="center"/>
              <w:rPr>
                <w:b/>
                <w:sz w:val="24"/>
                <w:szCs w:val="24"/>
              </w:rPr>
            </w:pPr>
            <w:r w:rsidRPr="002E2E55">
              <w:rPr>
                <w:b/>
                <w:sz w:val="24"/>
                <w:szCs w:val="24"/>
              </w:rPr>
              <w:t>B</w:t>
            </w:r>
          </w:p>
        </w:tc>
        <w:tc>
          <w:tcPr>
            <w:tcW w:w="3169" w:type="dxa"/>
          </w:tcPr>
          <w:p w:rsidR="00730415" w:rsidRPr="002E2E55" w:rsidRDefault="00730415" w:rsidP="002A294D">
            <w:pPr>
              <w:spacing w:line="312" w:lineRule="auto"/>
              <w:rPr>
                <w:b/>
                <w:sz w:val="24"/>
                <w:szCs w:val="24"/>
              </w:rPr>
            </w:pPr>
            <w:r w:rsidRPr="002E2E55">
              <w:rPr>
                <w:b/>
                <w:sz w:val="24"/>
                <w:szCs w:val="24"/>
              </w:rPr>
              <w:t>Công trình công cộng- dịch vụ</w:t>
            </w:r>
          </w:p>
        </w:tc>
        <w:tc>
          <w:tcPr>
            <w:tcW w:w="1462" w:type="dxa"/>
          </w:tcPr>
          <w:p w:rsidR="00730415" w:rsidRPr="002E2E55" w:rsidRDefault="00730415" w:rsidP="002A294D">
            <w:pPr>
              <w:spacing w:line="312" w:lineRule="auto"/>
              <w:jc w:val="center"/>
              <w:rPr>
                <w:sz w:val="24"/>
                <w:szCs w:val="24"/>
              </w:rPr>
            </w:pPr>
          </w:p>
        </w:tc>
        <w:tc>
          <w:tcPr>
            <w:tcW w:w="851" w:type="dxa"/>
          </w:tcPr>
          <w:p w:rsidR="00730415" w:rsidRPr="002E2E55" w:rsidRDefault="00730415" w:rsidP="002A294D">
            <w:pPr>
              <w:spacing w:line="312" w:lineRule="auto"/>
              <w:jc w:val="center"/>
              <w:rPr>
                <w:sz w:val="24"/>
                <w:szCs w:val="24"/>
              </w:rPr>
            </w:pPr>
          </w:p>
        </w:tc>
        <w:tc>
          <w:tcPr>
            <w:tcW w:w="1146" w:type="dxa"/>
          </w:tcPr>
          <w:p w:rsidR="00730415" w:rsidRPr="002E2E55" w:rsidRDefault="00730415" w:rsidP="002A294D">
            <w:pPr>
              <w:spacing w:line="312" w:lineRule="auto"/>
              <w:jc w:val="center"/>
              <w:rPr>
                <w:sz w:val="24"/>
                <w:szCs w:val="24"/>
              </w:rPr>
            </w:pPr>
          </w:p>
        </w:tc>
        <w:tc>
          <w:tcPr>
            <w:tcW w:w="1147" w:type="dxa"/>
          </w:tcPr>
          <w:p w:rsidR="00730415" w:rsidRPr="002E2E55" w:rsidRDefault="00730415" w:rsidP="002A294D">
            <w:pPr>
              <w:spacing w:line="312" w:lineRule="auto"/>
              <w:rPr>
                <w:i/>
                <w:sz w:val="24"/>
                <w:szCs w:val="24"/>
              </w:rPr>
            </w:pPr>
            <w:r w:rsidRPr="002E2E55">
              <w:rPr>
                <w:i/>
                <w:sz w:val="24"/>
                <w:szCs w:val="24"/>
              </w:rPr>
              <w:t>= 25%.A</w:t>
            </w:r>
          </w:p>
        </w:tc>
        <w:tc>
          <w:tcPr>
            <w:tcW w:w="1328" w:type="dxa"/>
          </w:tcPr>
          <w:p w:rsidR="00730415" w:rsidRPr="002E2E55" w:rsidRDefault="00730415" w:rsidP="002A294D">
            <w:pPr>
              <w:spacing w:line="312" w:lineRule="auto"/>
              <w:jc w:val="center"/>
              <w:rPr>
                <w:sz w:val="24"/>
                <w:szCs w:val="24"/>
              </w:rPr>
            </w:pPr>
            <w:r w:rsidRPr="002E2E55">
              <w:rPr>
                <w:i/>
                <w:sz w:val="24"/>
                <w:szCs w:val="24"/>
              </w:rPr>
              <w:t>= 25%.A</w:t>
            </w:r>
          </w:p>
        </w:tc>
      </w:tr>
      <w:tr w:rsidR="00730415" w:rsidRPr="002E2E55" w:rsidTr="002A294D">
        <w:trPr>
          <w:trHeight w:val="277"/>
        </w:trPr>
        <w:tc>
          <w:tcPr>
            <w:tcW w:w="607" w:type="dxa"/>
          </w:tcPr>
          <w:p w:rsidR="00730415" w:rsidRPr="002E2E55" w:rsidRDefault="00730415" w:rsidP="002A294D">
            <w:pPr>
              <w:spacing w:line="312" w:lineRule="auto"/>
              <w:jc w:val="center"/>
              <w:rPr>
                <w:sz w:val="24"/>
                <w:szCs w:val="24"/>
              </w:rPr>
            </w:pPr>
            <w:r w:rsidRPr="002E2E55">
              <w:rPr>
                <w:sz w:val="24"/>
                <w:szCs w:val="24"/>
              </w:rPr>
              <w:t>7</w:t>
            </w:r>
          </w:p>
        </w:tc>
        <w:tc>
          <w:tcPr>
            <w:tcW w:w="3169" w:type="dxa"/>
          </w:tcPr>
          <w:p w:rsidR="00730415" w:rsidRPr="002E2E55" w:rsidRDefault="00730415" w:rsidP="002A294D">
            <w:pPr>
              <w:spacing w:line="312" w:lineRule="auto"/>
              <w:rPr>
                <w:sz w:val="24"/>
                <w:szCs w:val="24"/>
              </w:rPr>
            </w:pPr>
            <w:r w:rsidRPr="002E2E55">
              <w:rPr>
                <w:sz w:val="24"/>
                <w:szCs w:val="24"/>
              </w:rPr>
              <w:t>Điện năng CTCC và dịch vụ</w:t>
            </w:r>
          </w:p>
        </w:tc>
        <w:tc>
          <w:tcPr>
            <w:tcW w:w="1462" w:type="dxa"/>
          </w:tcPr>
          <w:p w:rsidR="00730415" w:rsidRPr="002E2E55" w:rsidRDefault="00730415" w:rsidP="002A294D">
            <w:pPr>
              <w:spacing w:line="312" w:lineRule="auto"/>
              <w:jc w:val="center"/>
              <w:rPr>
                <w:sz w:val="24"/>
                <w:szCs w:val="24"/>
              </w:rPr>
            </w:pPr>
            <w:r w:rsidRPr="002E2E55">
              <w:rPr>
                <w:sz w:val="24"/>
                <w:szCs w:val="24"/>
              </w:rPr>
              <w:t>Kwh/năm</w:t>
            </w:r>
          </w:p>
        </w:tc>
        <w:tc>
          <w:tcPr>
            <w:tcW w:w="851" w:type="dxa"/>
          </w:tcPr>
          <w:p w:rsidR="00730415" w:rsidRPr="002E2E55" w:rsidRDefault="00730415" w:rsidP="002A294D">
            <w:pPr>
              <w:spacing w:line="312" w:lineRule="auto"/>
              <w:jc w:val="center"/>
              <w:rPr>
                <w:sz w:val="24"/>
                <w:szCs w:val="24"/>
              </w:rPr>
            </w:pPr>
            <w:r w:rsidRPr="002E2E55">
              <w:rPr>
                <w:sz w:val="24"/>
                <w:szCs w:val="24"/>
              </w:rPr>
              <w:t>622.500</w:t>
            </w:r>
          </w:p>
        </w:tc>
        <w:tc>
          <w:tcPr>
            <w:tcW w:w="1146" w:type="dxa"/>
          </w:tcPr>
          <w:p w:rsidR="00730415" w:rsidRPr="002E2E55" w:rsidRDefault="00730415" w:rsidP="002A294D">
            <w:pPr>
              <w:spacing w:line="312" w:lineRule="auto"/>
              <w:jc w:val="center"/>
              <w:rPr>
                <w:sz w:val="24"/>
                <w:szCs w:val="24"/>
              </w:rPr>
            </w:pPr>
            <w:r w:rsidRPr="002E2E55">
              <w:rPr>
                <w:sz w:val="24"/>
                <w:szCs w:val="24"/>
              </w:rPr>
              <w:t>1020.462</w:t>
            </w:r>
          </w:p>
        </w:tc>
        <w:tc>
          <w:tcPr>
            <w:tcW w:w="1147" w:type="dxa"/>
          </w:tcPr>
          <w:p w:rsidR="00730415" w:rsidRPr="002E2E55" w:rsidRDefault="00730415" w:rsidP="002A294D">
            <w:pPr>
              <w:spacing w:line="312" w:lineRule="auto"/>
              <w:jc w:val="center"/>
              <w:rPr>
                <w:sz w:val="24"/>
                <w:szCs w:val="24"/>
              </w:rPr>
            </w:pPr>
            <w:r w:rsidRPr="002E2E55">
              <w:rPr>
                <w:sz w:val="24"/>
                <w:szCs w:val="24"/>
              </w:rPr>
              <w:t>1645200</w:t>
            </w:r>
          </w:p>
        </w:tc>
        <w:tc>
          <w:tcPr>
            <w:tcW w:w="1328" w:type="dxa"/>
          </w:tcPr>
          <w:p w:rsidR="00730415" w:rsidRPr="002E2E55" w:rsidRDefault="00730415" w:rsidP="002A294D">
            <w:pPr>
              <w:spacing w:line="312" w:lineRule="auto"/>
              <w:jc w:val="center"/>
              <w:rPr>
                <w:sz w:val="24"/>
                <w:szCs w:val="24"/>
              </w:rPr>
            </w:pPr>
            <w:r w:rsidRPr="002E2E55">
              <w:rPr>
                <w:sz w:val="24"/>
                <w:szCs w:val="24"/>
              </w:rPr>
              <w:t>1732500</w:t>
            </w:r>
          </w:p>
        </w:tc>
      </w:tr>
      <w:tr w:rsidR="00730415" w:rsidRPr="002E2E55" w:rsidTr="002A294D">
        <w:trPr>
          <w:trHeight w:val="375"/>
        </w:trPr>
        <w:tc>
          <w:tcPr>
            <w:tcW w:w="607" w:type="dxa"/>
          </w:tcPr>
          <w:p w:rsidR="00730415" w:rsidRPr="002E2E55" w:rsidRDefault="00730415" w:rsidP="002A294D">
            <w:pPr>
              <w:spacing w:line="312" w:lineRule="auto"/>
              <w:jc w:val="center"/>
              <w:rPr>
                <w:sz w:val="24"/>
                <w:szCs w:val="24"/>
              </w:rPr>
            </w:pPr>
            <w:r w:rsidRPr="002E2E55">
              <w:rPr>
                <w:sz w:val="24"/>
                <w:szCs w:val="24"/>
              </w:rPr>
              <w:t>8</w:t>
            </w:r>
          </w:p>
        </w:tc>
        <w:tc>
          <w:tcPr>
            <w:tcW w:w="3169" w:type="dxa"/>
          </w:tcPr>
          <w:p w:rsidR="00730415" w:rsidRPr="002E2E55" w:rsidRDefault="00730415" w:rsidP="002A294D">
            <w:pPr>
              <w:spacing w:line="312" w:lineRule="auto"/>
              <w:rPr>
                <w:sz w:val="24"/>
                <w:szCs w:val="24"/>
              </w:rPr>
            </w:pPr>
            <w:r w:rsidRPr="002E2E55">
              <w:rPr>
                <w:sz w:val="24"/>
                <w:szCs w:val="24"/>
              </w:rPr>
              <w:t>Công suất điện CTCC và dịch vụ</w:t>
            </w:r>
          </w:p>
        </w:tc>
        <w:tc>
          <w:tcPr>
            <w:tcW w:w="1462" w:type="dxa"/>
          </w:tcPr>
          <w:p w:rsidR="00730415" w:rsidRPr="002E2E55" w:rsidRDefault="00730415" w:rsidP="002A294D">
            <w:pPr>
              <w:spacing w:line="312" w:lineRule="auto"/>
              <w:rPr>
                <w:sz w:val="24"/>
                <w:szCs w:val="24"/>
              </w:rPr>
            </w:pPr>
            <w:r w:rsidRPr="002E2E55">
              <w:rPr>
                <w:sz w:val="24"/>
                <w:szCs w:val="24"/>
              </w:rPr>
              <w:t xml:space="preserve">          Kw</w:t>
            </w:r>
          </w:p>
        </w:tc>
        <w:tc>
          <w:tcPr>
            <w:tcW w:w="1997" w:type="dxa"/>
            <w:gridSpan w:val="2"/>
          </w:tcPr>
          <w:p w:rsidR="00730415" w:rsidRPr="002E2E55" w:rsidRDefault="00730415" w:rsidP="002A294D">
            <w:pPr>
              <w:spacing w:line="312" w:lineRule="auto"/>
              <w:jc w:val="center"/>
              <w:rPr>
                <w:sz w:val="24"/>
                <w:szCs w:val="24"/>
              </w:rPr>
            </w:pPr>
            <w:r w:rsidRPr="002E2E55">
              <w:rPr>
                <w:sz w:val="24"/>
                <w:szCs w:val="24"/>
              </w:rPr>
              <w:t>548</w:t>
            </w:r>
          </w:p>
        </w:tc>
        <w:tc>
          <w:tcPr>
            <w:tcW w:w="1147" w:type="dxa"/>
          </w:tcPr>
          <w:p w:rsidR="00730415" w:rsidRPr="002E2E55" w:rsidRDefault="00730415" w:rsidP="002A294D">
            <w:pPr>
              <w:spacing w:line="312" w:lineRule="auto"/>
              <w:jc w:val="center"/>
              <w:rPr>
                <w:sz w:val="24"/>
                <w:szCs w:val="24"/>
              </w:rPr>
            </w:pPr>
            <w:r w:rsidRPr="002E2E55">
              <w:rPr>
                <w:sz w:val="24"/>
                <w:szCs w:val="24"/>
              </w:rPr>
              <w:t>549</w:t>
            </w:r>
          </w:p>
        </w:tc>
        <w:tc>
          <w:tcPr>
            <w:tcW w:w="1328" w:type="dxa"/>
          </w:tcPr>
          <w:p w:rsidR="00730415" w:rsidRPr="002E2E55" w:rsidRDefault="00730415" w:rsidP="002A294D">
            <w:pPr>
              <w:spacing w:line="312" w:lineRule="auto"/>
              <w:jc w:val="center"/>
              <w:rPr>
                <w:sz w:val="24"/>
                <w:szCs w:val="24"/>
              </w:rPr>
            </w:pPr>
            <w:r w:rsidRPr="002E2E55">
              <w:rPr>
                <w:sz w:val="24"/>
                <w:szCs w:val="24"/>
              </w:rPr>
              <w:t>578</w:t>
            </w:r>
          </w:p>
        </w:tc>
      </w:tr>
      <w:tr w:rsidR="00730415" w:rsidRPr="002E2E55" w:rsidTr="002A294D">
        <w:trPr>
          <w:trHeight w:val="392"/>
        </w:trPr>
        <w:tc>
          <w:tcPr>
            <w:tcW w:w="607" w:type="dxa"/>
          </w:tcPr>
          <w:p w:rsidR="00730415" w:rsidRPr="002E2E55" w:rsidRDefault="00730415" w:rsidP="002A294D">
            <w:pPr>
              <w:spacing w:line="312" w:lineRule="auto"/>
              <w:jc w:val="center"/>
              <w:rPr>
                <w:b/>
                <w:sz w:val="24"/>
                <w:szCs w:val="24"/>
              </w:rPr>
            </w:pPr>
            <w:r w:rsidRPr="002E2E55">
              <w:rPr>
                <w:b/>
                <w:sz w:val="24"/>
                <w:szCs w:val="24"/>
              </w:rPr>
              <w:t>C</w:t>
            </w:r>
          </w:p>
        </w:tc>
        <w:tc>
          <w:tcPr>
            <w:tcW w:w="3169" w:type="dxa"/>
          </w:tcPr>
          <w:p w:rsidR="00730415" w:rsidRPr="002E2E55" w:rsidRDefault="00730415" w:rsidP="002A294D">
            <w:pPr>
              <w:spacing w:line="312" w:lineRule="auto"/>
              <w:rPr>
                <w:b/>
                <w:sz w:val="24"/>
                <w:szCs w:val="24"/>
              </w:rPr>
            </w:pPr>
            <w:r w:rsidRPr="002E2E55">
              <w:rPr>
                <w:b/>
                <w:sz w:val="24"/>
                <w:szCs w:val="24"/>
              </w:rPr>
              <w:t>Công trình sản xuất</w:t>
            </w:r>
          </w:p>
        </w:tc>
        <w:tc>
          <w:tcPr>
            <w:tcW w:w="1462" w:type="dxa"/>
          </w:tcPr>
          <w:p w:rsidR="00730415" w:rsidRPr="002E2E55" w:rsidRDefault="00730415" w:rsidP="002A294D">
            <w:pPr>
              <w:spacing w:line="312" w:lineRule="auto"/>
              <w:jc w:val="center"/>
              <w:rPr>
                <w:sz w:val="24"/>
                <w:szCs w:val="24"/>
              </w:rPr>
            </w:pPr>
          </w:p>
        </w:tc>
        <w:tc>
          <w:tcPr>
            <w:tcW w:w="1997" w:type="dxa"/>
            <w:gridSpan w:val="2"/>
          </w:tcPr>
          <w:p w:rsidR="00730415" w:rsidRPr="002E2E55" w:rsidRDefault="00730415" w:rsidP="002A294D">
            <w:pPr>
              <w:spacing w:line="312" w:lineRule="auto"/>
              <w:jc w:val="center"/>
              <w:rPr>
                <w:i/>
                <w:sz w:val="24"/>
                <w:szCs w:val="24"/>
              </w:rPr>
            </w:pPr>
            <w:r w:rsidRPr="002E2E55">
              <w:rPr>
                <w:i/>
                <w:sz w:val="24"/>
                <w:szCs w:val="24"/>
              </w:rPr>
              <w:t>Thực tế</w:t>
            </w:r>
          </w:p>
          <w:p w:rsidR="00730415" w:rsidRPr="002E2E55" w:rsidRDefault="00730415" w:rsidP="002A294D">
            <w:pPr>
              <w:spacing w:line="312" w:lineRule="auto"/>
              <w:jc w:val="center"/>
              <w:rPr>
                <w:i/>
                <w:sz w:val="16"/>
                <w:szCs w:val="16"/>
              </w:rPr>
            </w:pPr>
            <w:r w:rsidRPr="002E2E55">
              <w:rPr>
                <w:i/>
                <w:sz w:val="16"/>
                <w:szCs w:val="16"/>
              </w:rPr>
              <w:t>S= 7084 KVA</w:t>
            </w:r>
          </w:p>
        </w:tc>
        <w:tc>
          <w:tcPr>
            <w:tcW w:w="1147" w:type="dxa"/>
          </w:tcPr>
          <w:p w:rsidR="00730415" w:rsidRPr="002E2E55" w:rsidRDefault="00730415" w:rsidP="002A294D">
            <w:pPr>
              <w:spacing w:line="312" w:lineRule="auto"/>
              <w:rPr>
                <w:sz w:val="16"/>
                <w:szCs w:val="16"/>
              </w:rPr>
            </w:pPr>
            <w:r w:rsidRPr="002E2E55">
              <w:rPr>
                <w:sz w:val="16"/>
                <w:szCs w:val="16"/>
              </w:rPr>
              <w:t>= S</w:t>
            </w:r>
            <w:r w:rsidRPr="002E2E55">
              <w:rPr>
                <w:sz w:val="16"/>
                <w:szCs w:val="16"/>
                <w:vertAlign w:val="subscript"/>
              </w:rPr>
              <w:t>1</w:t>
            </w:r>
            <w:r w:rsidRPr="002E2E55">
              <w:rPr>
                <w:sz w:val="16"/>
                <w:szCs w:val="16"/>
              </w:rPr>
              <w:t>.0,8.T</w:t>
            </w:r>
            <w:r w:rsidRPr="002E2E55">
              <w:rPr>
                <w:sz w:val="16"/>
                <w:szCs w:val="16"/>
                <w:vertAlign w:val="subscript"/>
              </w:rPr>
              <w:t>max</w:t>
            </w:r>
            <w:r w:rsidRPr="002E2E55">
              <w:rPr>
                <w:sz w:val="16"/>
                <w:szCs w:val="16"/>
              </w:rPr>
              <w:t xml:space="preserve"> 0,7</w:t>
            </w:r>
          </w:p>
          <w:p w:rsidR="00730415" w:rsidRPr="002E2E55" w:rsidRDefault="00730415" w:rsidP="002A294D">
            <w:pPr>
              <w:spacing w:line="312" w:lineRule="auto"/>
              <w:rPr>
                <w:sz w:val="16"/>
                <w:szCs w:val="16"/>
              </w:rPr>
            </w:pPr>
            <w:r w:rsidRPr="002E2E55">
              <w:rPr>
                <w:sz w:val="16"/>
                <w:szCs w:val="16"/>
              </w:rPr>
              <w:t xml:space="preserve">   S</w:t>
            </w:r>
            <w:r w:rsidRPr="002E2E55">
              <w:rPr>
                <w:sz w:val="16"/>
                <w:szCs w:val="16"/>
                <w:vertAlign w:val="subscript"/>
              </w:rPr>
              <w:t>1</w:t>
            </w:r>
            <w:r w:rsidRPr="002E2E55">
              <w:rPr>
                <w:sz w:val="16"/>
                <w:szCs w:val="16"/>
              </w:rPr>
              <w:t>= (S+200)</w:t>
            </w:r>
          </w:p>
        </w:tc>
        <w:tc>
          <w:tcPr>
            <w:tcW w:w="1328" w:type="dxa"/>
          </w:tcPr>
          <w:p w:rsidR="00730415" w:rsidRPr="002E2E55" w:rsidRDefault="00730415" w:rsidP="002A294D">
            <w:pPr>
              <w:spacing w:line="312" w:lineRule="auto"/>
              <w:jc w:val="center"/>
              <w:rPr>
                <w:sz w:val="16"/>
                <w:szCs w:val="16"/>
              </w:rPr>
            </w:pPr>
            <w:r w:rsidRPr="002E2E55">
              <w:rPr>
                <w:sz w:val="16"/>
                <w:szCs w:val="16"/>
              </w:rPr>
              <w:t>= S</w:t>
            </w:r>
            <w:r w:rsidRPr="002E2E55">
              <w:rPr>
                <w:sz w:val="16"/>
                <w:szCs w:val="16"/>
                <w:vertAlign w:val="subscript"/>
              </w:rPr>
              <w:t>2</w:t>
            </w:r>
            <w:r w:rsidRPr="002E2E55">
              <w:rPr>
                <w:sz w:val="16"/>
                <w:szCs w:val="16"/>
              </w:rPr>
              <w:t>.0,8.T</w:t>
            </w:r>
            <w:r w:rsidRPr="002E2E55">
              <w:rPr>
                <w:sz w:val="16"/>
                <w:szCs w:val="16"/>
                <w:vertAlign w:val="subscript"/>
              </w:rPr>
              <w:t>max</w:t>
            </w:r>
            <w:r w:rsidRPr="002E2E55">
              <w:rPr>
                <w:sz w:val="16"/>
                <w:szCs w:val="16"/>
              </w:rPr>
              <w:t xml:space="preserve"> 0,7</w:t>
            </w:r>
          </w:p>
          <w:p w:rsidR="00730415" w:rsidRPr="002E2E55" w:rsidRDefault="00730415" w:rsidP="002A294D">
            <w:pPr>
              <w:spacing w:line="312" w:lineRule="auto"/>
              <w:jc w:val="center"/>
              <w:rPr>
                <w:sz w:val="16"/>
                <w:szCs w:val="16"/>
              </w:rPr>
            </w:pPr>
            <w:r w:rsidRPr="002E2E55">
              <w:rPr>
                <w:sz w:val="16"/>
                <w:szCs w:val="16"/>
              </w:rPr>
              <w:t>S</w:t>
            </w:r>
            <w:r w:rsidRPr="002E2E55">
              <w:rPr>
                <w:sz w:val="16"/>
                <w:szCs w:val="16"/>
                <w:vertAlign w:val="subscript"/>
              </w:rPr>
              <w:t>2</w:t>
            </w:r>
            <w:r w:rsidRPr="002E2E55">
              <w:rPr>
                <w:sz w:val="16"/>
                <w:szCs w:val="16"/>
              </w:rPr>
              <w:t>= (S+200+950)</w:t>
            </w:r>
          </w:p>
        </w:tc>
      </w:tr>
      <w:tr w:rsidR="00730415" w:rsidRPr="002E2E55" w:rsidTr="002A294D">
        <w:trPr>
          <w:trHeight w:val="375"/>
        </w:trPr>
        <w:tc>
          <w:tcPr>
            <w:tcW w:w="607" w:type="dxa"/>
          </w:tcPr>
          <w:p w:rsidR="00730415" w:rsidRPr="002E2E55" w:rsidRDefault="00730415" w:rsidP="002A294D">
            <w:pPr>
              <w:spacing w:line="312" w:lineRule="auto"/>
              <w:jc w:val="center"/>
              <w:rPr>
                <w:sz w:val="24"/>
                <w:szCs w:val="24"/>
              </w:rPr>
            </w:pPr>
            <w:r w:rsidRPr="002E2E55">
              <w:rPr>
                <w:sz w:val="24"/>
                <w:szCs w:val="24"/>
              </w:rPr>
              <w:t>9</w:t>
            </w:r>
          </w:p>
        </w:tc>
        <w:tc>
          <w:tcPr>
            <w:tcW w:w="3169" w:type="dxa"/>
          </w:tcPr>
          <w:p w:rsidR="00730415" w:rsidRPr="002E2E55" w:rsidRDefault="00730415" w:rsidP="002A294D">
            <w:pPr>
              <w:spacing w:line="312" w:lineRule="auto"/>
              <w:rPr>
                <w:sz w:val="24"/>
                <w:szCs w:val="24"/>
              </w:rPr>
            </w:pPr>
            <w:r w:rsidRPr="002E2E55">
              <w:rPr>
                <w:sz w:val="24"/>
                <w:szCs w:val="24"/>
              </w:rPr>
              <w:t>Điện năng sản xuất</w:t>
            </w:r>
          </w:p>
        </w:tc>
        <w:tc>
          <w:tcPr>
            <w:tcW w:w="1462" w:type="dxa"/>
          </w:tcPr>
          <w:p w:rsidR="00730415" w:rsidRPr="002E2E55" w:rsidRDefault="00730415" w:rsidP="002A294D">
            <w:pPr>
              <w:spacing w:line="312" w:lineRule="auto"/>
              <w:jc w:val="center"/>
              <w:rPr>
                <w:sz w:val="24"/>
                <w:szCs w:val="24"/>
              </w:rPr>
            </w:pPr>
            <w:r w:rsidRPr="002E2E55">
              <w:rPr>
                <w:sz w:val="24"/>
                <w:szCs w:val="24"/>
              </w:rPr>
              <w:t>Kwh/năm</w:t>
            </w:r>
          </w:p>
        </w:tc>
        <w:tc>
          <w:tcPr>
            <w:tcW w:w="851" w:type="dxa"/>
          </w:tcPr>
          <w:p w:rsidR="00730415" w:rsidRPr="002E2E55" w:rsidRDefault="00730415" w:rsidP="002A294D">
            <w:pPr>
              <w:spacing w:line="312" w:lineRule="auto"/>
              <w:rPr>
                <w:sz w:val="24"/>
                <w:szCs w:val="24"/>
              </w:rPr>
            </w:pPr>
            <w:r w:rsidRPr="002E2E55">
              <w:rPr>
                <w:sz w:val="24"/>
                <w:szCs w:val="24"/>
              </w:rPr>
              <w:t>2490.000</w:t>
            </w:r>
          </w:p>
        </w:tc>
        <w:tc>
          <w:tcPr>
            <w:tcW w:w="1146" w:type="dxa"/>
          </w:tcPr>
          <w:p w:rsidR="00730415" w:rsidRPr="002E2E55" w:rsidRDefault="00730415" w:rsidP="002A294D">
            <w:pPr>
              <w:spacing w:line="312" w:lineRule="auto"/>
              <w:jc w:val="center"/>
              <w:rPr>
                <w:sz w:val="24"/>
                <w:szCs w:val="24"/>
              </w:rPr>
            </w:pPr>
            <w:r w:rsidRPr="002E2E55">
              <w:rPr>
                <w:sz w:val="24"/>
                <w:szCs w:val="24"/>
              </w:rPr>
              <w:t>8.823.613</w:t>
            </w:r>
          </w:p>
        </w:tc>
        <w:tc>
          <w:tcPr>
            <w:tcW w:w="1147" w:type="dxa"/>
          </w:tcPr>
          <w:p w:rsidR="00730415" w:rsidRPr="002E2E55" w:rsidRDefault="007D08AE" w:rsidP="002A294D">
            <w:pPr>
              <w:spacing w:line="312" w:lineRule="auto"/>
              <w:rPr>
                <w:sz w:val="22"/>
                <w:szCs w:val="22"/>
              </w:rPr>
            </w:pPr>
            <w:r w:rsidRPr="00984B60">
              <w:rPr>
                <w:color w:val="FF0000"/>
                <w:sz w:val="22"/>
                <w:szCs w:val="22"/>
              </w:rPr>
              <w:t>12237120</w:t>
            </w:r>
          </w:p>
          <w:p w:rsidR="00730415" w:rsidRPr="002E2E55" w:rsidRDefault="00730415" w:rsidP="002A294D">
            <w:pPr>
              <w:spacing w:line="312" w:lineRule="auto"/>
              <w:jc w:val="center"/>
              <w:rPr>
                <w:sz w:val="22"/>
                <w:szCs w:val="22"/>
              </w:rPr>
            </w:pPr>
          </w:p>
        </w:tc>
        <w:tc>
          <w:tcPr>
            <w:tcW w:w="1328" w:type="dxa"/>
          </w:tcPr>
          <w:p w:rsidR="00730415" w:rsidRPr="002E2E55" w:rsidRDefault="00730415" w:rsidP="002A294D">
            <w:pPr>
              <w:spacing w:line="312" w:lineRule="auto"/>
              <w:rPr>
                <w:sz w:val="24"/>
                <w:szCs w:val="24"/>
              </w:rPr>
            </w:pPr>
            <w:r w:rsidRPr="002E2E55">
              <w:rPr>
                <w:sz w:val="24"/>
                <w:szCs w:val="24"/>
              </w:rPr>
              <w:t>13833120</w:t>
            </w:r>
          </w:p>
        </w:tc>
      </w:tr>
      <w:tr w:rsidR="00730415" w:rsidRPr="002E2E55" w:rsidTr="002A294D">
        <w:trPr>
          <w:trHeight w:val="392"/>
        </w:trPr>
        <w:tc>
          <w:tcPr>
            <w:tcW w:w="607" w:type="dxa"/>
          </w:tcPr>
          <w:p w:rsidR="00730415" w:rsidRPr="002E2E55" w:rsidRDefault="00730415" w:rsidP="002A294D">
            <w:pPr>
              <w:spacing w:line="312" w:lineRule="auto"/>
              <w:jc w:val="center"/>
              <w:rPr>
                <w:sz w:val="24"/>
                <w:szCs w:val="24"/>
              </w:rPr>
            </w:pPr>
            <w:r w:rsidRPr="002E2E55">
              <w:rPr>
                <w:sz w:val="24"/>
                <w:szCs w:val="24"/>
              </w:rPr>
              <w:t>10</w:t>
            </w:r>
          </w:p>
        </w:tc>
        <w:tc>
          <w:tcPr>
            <w:tcW w:w="3169" w:type="dxa"/>
          </w:tcPr>
          <w:p w:rsidR="00730415" w:rsidRPr="002E2E55" w:rsidRDefault="00730415" w:rsidP="002A294D">
            <w:pPr>
              <w:spacing w:line="312" w:lineRule="auto"/>
              <w:rPr>
                <w:sz w:val="24"/>
                <w:szCs w:val="24"/>
              </w:rPr>
            </w:pPr>
            <w:r w:rsidRPr="002E2E55">
              <w:rPr>
                <w:sz w:val="24"/>
                <w:szCs w:val="24"/>
              </w:rPr>
              <w:t>Công suất điện sản xuất</w:t>
            </w:r>
          </w:p>
        </w:tc>
        <w:tc>
          <w:tcPr>
            <w:tcW w:w="1462" w:type="dxa"/>
          </w:tcPr>
          <w:p w:rsidR="00730415" w:rsidRPr="002E2E55" w:rsidRDefault="00730415" w:rsidP="002A294D">
            <w:pPr>
              <w:spacing w:line="312" w:lineRule="auto"/>
              <w:jc w:val="center"/>
              <w:rPr>
                <w:sz w:val="24"/>
                <w:szCs w:val="24"/>
              </w:rPr>
            </w:pPr>
            <w:r w:rsidRPr="002E2E55">
              <w:rPr>
                <w:sz w:val="24"/>
                <w:szCs w:val="24"/>
              </w:rPr>
              <w:t>Kw</w:t>
            </w:r>
          </w:p>
        </w:tc>
        <w:tc>
          <w:tcPr>
            <w:tcW w:w="1997" w:type="dxa"/>
            <w:gridSpan w:val="2"/>
          </w:tcPr>
          <w:p w:rsidR="00730415" w:rsidRPr="002E2E55" w:rsidRDefault="00730415" w:rsidP="002A294D">
            <w:pPr>
              <w:spacing w:line="312" w:lineRule="auto"/>
              <w:jc w:val="center"/>
              <w:rPr>
                <w:sz w:val="24"/>
                <w:szCs w:val="24"/>
              </w:rPr>
            </w:pPr>
            <w:r w:rsidRPr="002E2E55">
              <w:rPr>
                <w:sz w:val="24"/>
                <w:szCs w:val="24"/>
              </w:rPr>
              <w:t>3.771</w:t>
            </w:r>
          </w:p>
        </w:tc>
        <w:tc>
          <w:tcPr>
            <w:tcW w:w="1147" w:type="dxa"/>
          </w:tcPr>
          <w:p w:rsidR="00730415" w:rsidRPr="002E2E55" w:rsidRDefault="00730415" w:rsidP="002A294D">
            <w:pPr>
              <w:spacing w:line="312" w:lineRule="auto"/>
              <w:jc w:val="center"/>
              <w:rPr>
                <w:sz w:val="24"/>
                <w:szCs w:val="24"/>
              </w:rPr>
            </w:pPr>
            <w:r w:rsidRPr="002E2E55">
              <w:rPr>
                <w:sz w:val="24"/>
                <w:szCs w:val="24"/>
              </w:rPr>
              <w:t>3.967</w:t>
            </w:r>
          </w:p>
        </w:tc>
        <w:tc>
          <w:tcPr>
            <w:tcW w:w="1328" w:type="dxa"/>
          </w:tcPr>
          <w:p w:rsidR="00730415" w:rsidRPr="002E2E55" w:rsidRDefault="00730415" w:rsidP="002A294D">
            <w:pPr>
              <w:spacing w:line="312" w:lineRule="auto"/>
              <w:jc w:val="center"/>
              <w:rPr>
                <w:sz w:val="24"/>
                <w:szCs w:val="24"/>
              </w:rPr>
            </w:pPr>
            <w:r w:rsidRPr="002E2E55">
              <w:rPr>
                <w:sz w:val="24"/>
                <w:szCs w:val="24"/>
              </w:rPr>
              <w:t>4.611</w:t>
            </w:r>
          </w:p>
        </w:tc>
      </w:tr>
    </w:tbl>
    <w:p w:rsidR="00730415" w:rsidRPr="002E2E55" w:rsidRDefault="00730415" w:rsidP="00730415"/>
    <w:p w:rsidR="00730415" w:rsidRPr="000031C7" w:rsidRDefault="000031C7" w:rsidP="00FE2854">
      <w:pPr>
        <w:pStyle w:val="Heading3"/>
        <w:numPr>
          <w:ilvl w:val="0"/>
          <w:numId w:val="0"/>
        </w:numPr>
        <w:spacing w:line="360" w:lineRule="auto"/>
        <w:ind w:left="720" w:hanging="720"/>
        <w:rPr>
          <w:rFonts w:ascii="Times New Roman" w:hAnsi="Times New Roman"/>
          <w:b/>
        </w:rPr>
      </w:pPr>
      <w:bookmarkStart w:id="387" w:name="_Toc21979514"/>
      <w:r w:rsidRPr="000031C7">
        <w:rPr>
          <w:rFonts w:ascii="Times New Roman" w:hAnsi="Times New Roman"/>
          <w:b/>
        </w:rPr>
        <w:t>6.4.4</w:t>
      </w:r>
      <w:r w:rsidR="00730415" w:rsidRPr="000031C7">
        <w:rPr>
          <w:rFonts w:ascii="Times New Roman" w:hAnsi="Times New Roman"/>
          <w:b/>
        </w:rPr>
        <w:t xml:space="preserve"> Định hướng quy hoạch mạng lưới cấp điện</w:t>
      </w:r>
      <w:bookmarkEnd w:id="387"/>
      <w:r w:rsidR="00730415" w:rsidRPr="000031C7">
        <w:rPr>
          <w:rFonts w:ascii="Times New Roman" w:hAnsi="Times New Roman"/>
          <w:b/>
        </w:rPr>
        <w:t xml:space="preserve"> </w:t>
      </w:r>
    </w:p>
    <w:p w:rsidR="00730415" w:rsidRPr="002E2E55" w:rsidRDefault="00730415" w:rsidP="00FE2854">
      <w:pPr>
        <w:spacing w:before="120" w:line="360" w:lineRule="auto"/>
        <w:ind w:firstLine="720"/>
        <w:jc w:val="both"/>
        <w:rPr>
          <w:sz w:val="26"/>
          <w:szCs w:val="26"/>
        </w:rPr>
      </w:pPr>
      <w:r w:rsidRPr="002E2E55">
        <w:rPr>
          <w:sz w:val="26"/>
          <w:szCs w:val="26"/>
        </w:rPr>
        <w:t xml:space="preserve">- Nguồn cấp điện phục vụ cho quy hoạch được cung cấp điện từ rẻ nhánh từ xã Hưng Mỹ thuộc trạm cấp điện Ngãi Hiệp, đấu nối tại tuyến 3 pha </w:t>
      </w:r>
      <w:r w:rsidRPr="002E2E55">
        <w:rPr>
          <w:sz w:val="26"/>
          <w:szCs w:val="26"/>
          <w:u w:val="single"/>
        </w:rPr>
        <w:t>472TV/T97/P13</w:t>
      </w:r>
      <w:r w:rsidRPr="002E2E55">
        <w:rPr>
          <w:sz w:val="26"/>
          <w:szCs w:val="26"/>
        </w:rPr>
        <w:t xml:space="preserve"> huyện Châu Thành;</w:t>
      </w:r>
    </w:p>
    <w:p w:rsidR="00730415" w:rsidRPr="002E2E55" w:rsidRDefault="00730415" w:rsidP="00FE2854">
      <w:pPr>
        <w:spacing w:line="360" w:lineRule="auto"/>
        <w:jc w:val="both"/>
        <w:rPr>
          <w:sz w:val="26"/>
          <w:szCs w:val="26"/>
        </w:rPr>
      </w:pPr>
      <w:r w:rsidRPr="002E2E55">
        <w:rPr>
          <w:sz w:val="26"/>
          <w:szCs w:val="26"/>
        </w:rPr>
        <w:tab/>
        <w:t>- Các tuyến trung thế xây dựng đường dây mới là đường dây nổi, dùng cáp nhôm lõi thép, đi trên trụ bê tông ly tâm cao 12- 14m;</w:t>
      </w:r>
    </w:p>
    <w:p w:rsidR="00730415" w:rsidRPr="002E2E55" w:rsidRDefault="00730415" w:rsidP="00FE2854">
      <w:pPr>
        <w:spacing w:line="360" w:lineRule="auto"/>
        <w:jc w:val="both"/>
        <w:rPr>
          <w:sz w:val="26"/>
          <w:szCs w:val="26"/>
        </w:rPr>
      </w:pPr>
      <w:r w:rsidRPr="002E2E55">
        <w:rPr>
          <w:sz w:val="26"/>
          <w:szCs w:val="26"/>
        </w:rPr>
        <w:tab/>
        <w:t xml:space="preserve">- Các trạm hạ thế là loại trạm treo, trạm trong nhà, vị trí và dung lượng của trạm có thể điều chỉnh theo phụ tải sử dụng thực tế. Trạm hạ thế phải đặt ở vị trí thuận tiện </w:t>
      </w:r>
      <w:r w:rsidRPr="002E2E55">
        <w:rPr>
          <w:sz w:val="26"/>
          <w:szCs w:val="26"/>
        </w:rPr>
        <w:lastRenderedPageBreak/>
        <w:t>cho việc dặt đường dây, ít cắt đường giao thông, không gây trở ngại, nguy hiểm cho sản xuất, sinh hoạt.</w:t>
      </w:r>
    </w:p>
    <w:p w:rsidR="00730415" w:rsidRPr="002E2E55" w:rsidRDefault="00730415" w:rsidP="00FE2854">
      <w:pPr>
        <w:spacing w:line="360" w:lineRule="auto"/>
        <w:jc w:val="both"/>
        <w:rPr>
          <w:sz w:val="26"/>
          <w:szCs w:val="26"/>
        </w:rPr>
      </w:pPr>
      <w:r w:rsidRPr="002E2E55">
        <w:rPr>
          <w:sz w:val="26"/>
          <w:szCs w:val="26"/>
        </w:rPr>
        <w:tab/>
        <w:t xml:space="preserve">- Thiết kế hệ thống chiếu sáng cho đường, cho các khu vực trung tâm hoặc liên xã phải đạt chỉ tiêu &gt; = 3 lx, các đường dây khác &gt;= 1,5lx. </w:t>
      </w:r>
    </w:p>
    <w:p w:rsidR="00730415" w:rsidRPr="002E2E55" w:rsidRDefault="00730415" w:rsidP="00FE2854">
      <w:pPr>
        <w:spacing w:line="360" w:lineRule="auto"/>
        <w:jc w:val="both"/>
        <w:rPr>
          <w:sz w:val="26"/>
          <w:szCs w:val="26"/>
        </w:rPr>
      </w:pPr>
      <w:r w:rsidRPr="002E2E55">
        <w:rPr>
          <w:sz w:val="26"/>
          <w:szCs w:val="26"/>
        </w:rPr>
        <w:tab/>
        <w:t>- Các tuyến trung và hạ thế cần tránh vượt ao, hồ, đầm lầy, đường giao thông có mặt cắt ngang lòng đường lớn, các khu vực sản xuất nông nghiệp, TTCN…</w:t>
      </w:r>
    </w:p>
    <w:p w:rsidR="00AA4E22" w:rsidRPr="002E2E55" w:rsidRDefault="00730415" w:rsidP="00FE2854">
      <w:pPr>
        <w:spacing w:line="360" w:lineRule="auto"/>
        <w:jc w:val="both"/>
        <w:rPr>
          <w:sz w:val="26"/>
          <w:szCs w:val="26"/>
        </w:rPr>
      </w:pPr>
      <w:r w:rsidRPr="002E2E55">
        <w:rPr>
          <w:sz w:val="26"/>
          <w:szCs w:val="26"/>
        </w:rPr>
        <w:tab/>
        <w:t>- Trạm điện hạ thế và lưới cao, trung, hạ thế trong khu vực điểm dân cư nông thôn phải đảm bảo hành lang và cách ly bảo vệ theo quy định hiện hành.</w:t>
      </w:r>
    </w:p>
    <w:p w:rsidR="00AA4E22" w:rsidRPr="002E2E55" w:rsidRDefault="00AA4E22" w:rsidP="00FE2854">
      <w:pPr>
        <w:spacing w:line="360" w:lineRule="auto"/>
      </w:pPr>
      <w:r w:rsidRPr="002E2E55">
        <w:br w:type="page"/>
      </w:r>
    </w:p>
    <w:p w:rsidR="00AA4E22" w:rsidRPr="002E2E55" w:rsidRDefault="00AA4E22" w:rsidP="00730415">
      <w:pPr>
        <w:spacing w:line="312" w:lineRule="auto"/>
        <w:jc w:val="both"/>
        <w:rPr>
          <w:sz w:val="26"/>
          <w:szCs w:val="26"/>
        </w:rPr>
        <w:sectPr w:rsidR="00AA4E22" w:rsidRPr="002E2E55" w:rsidSect="005149F2">
          <w:pgSz w:w="11909" w:h="16834" w:code="9"/>
          <w:pgMar w:top="1134" w:right="1134" w:bottom="1134" w:left="1701" w:header="720" w:footer="720" w:gutter="0"/>
          <w:cols w:space="720"/>
          <w:docGrid w:linePitch="360"/>
        </w:sectPr>
      </w:pPr>
    </w:p>
    <w:p w:rsidR="00AA4E22" w:rsidRPr="002E2E55" w:rsidRDefault="000031C7" w:rsidP="00C8741C">
      <w:pPr>
        <w:pStyle w:val="Heading4"/>
        <w:numPr>
          <w:ilvl w:val="0"/>
          <w:numId w:val="0"/>
        </w:numPr>
        <w:ind w:left="864" w:hanging="864"/>
      </w:pPr>
      <w:bookmarkStart w:id="388" w:name="_Toc530522721"/>
      <w:bookmarkStart w:id="389" w:name="_Toc21980294"/>
      <w:r w:rsidRPr="00FC24EB">
        <w:rPr>
          <w:lang w:val="pt-BR"/>
        </w:rPr>
        <w:lastRenderedPageBreak/>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27</w:t>
      </w:r>
      <w:r w:rsidRPr="00FC24EB">
        <w:fldChar w:fldCharType="end"/>
      </w:r>
      <w:r w:rsidR="00AA4E22" w:rsidRPr="002E2E55">
        <w:t>: Danh mục các công trình điện giai đoạn 2018-202</w:t>
      </w:r>
      <w:r w:rsidR="00C8772E" w:rsidRPr="002E2E55">
        <w:t>5</w:t>
      </w:r>
      <w:r w:rsidR="00AA4E22" w:rsidRPr="002E2E55">
        <w:t xml:space="preserve"> và tầm nhìn 2030 xã Hòa Minh</w:t>
      </w:r>
      <w:bookmarkEnd w:id="388"/>
      <w:bookmarkEnd w:id="389"/>
    </w:p>
    <w:tbl>
      <w:tblPr>
        <w:tblW w:w="143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587"/>
        <w:gridCol w:w="1658"/>
        <w:gridCol w:w="1228"/>
        <w:gridCol w:w="995"/>
        <w:gridCol w:w="1009"/>
        <w:gridCol w:w="1145"/>
        <w:gridCol w:w="1460"/>
        <w:gridCol w:w="1258"/>
        <w:gridCol w:w="1017"/>
        <w:gridCol w:w="1361"/>
      </w:tblGrid>
      <w:tr w:rsidR="00AA4E22" w:rsidRPr="002E2E55" w:rsidTr="00AD3B5F">
        <w:trPr>
          <w:trHeight w:val="769"/>
        </w:trPr>
        <w:tc>
          <w:tcPr>
            <w:tcW w:w="681" w:type="dxa"/>
            <w:vMerge w:val="restart"/>
            <w:shd w:val="clear" w:color="auto" w:fill="auto"/>
            <w:vAlign w:val="center"/>
          </w:tcPr>
          <w:p w:rsidR="00AA4E22" w:rsidRPr="002E2E55" w:rsidRDefault="00AA4E22" w:rsidP="002A294D">
            <w:pPr>
              <w:jc w:val="center"/>
              <w:rPr>
                <w:b/>
                <w:sz w:val="24"/>
                <w:szCs w:val="24"/>
              </w:rPr>
            </w:pPr>
          </w:p>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TT</w:t>
            </w:r>
          </w:p>
        </w:tc>
        <w:tc>
          <w:tcPr>
            <w:tcW w:w="2587" w:type="dxa"/>
            <w:vMerge w:val="restart"/>
            <w:shd w:val="clear" w:color="auto" w:fill="auto"/>
          </w:tcPr>
          <w:p w:rsidR="00AA4E22" w:rsidRPr="002E2E55" w:rsidRDefault="00AA4E22" w:rsidP="002A294D">
            <w:pPr>
              <w:jc w:val="center"/>
              <w:rPr>
                <w:b/>
                <w:sz w:val="24"/>
                <w:szCs w:val="24"/>
              </w:rPr>
            </w:pPr>
          </w:p>
          <w:p w:rsidR="00AA4E22" w:rsidRPr="002E2E55" w:rsidRDefault="00AA4E22" w:rsidP="002A294D">
            <w:pPr>
              <w:jc w:val="center"/>
              <w:rPr>
                <w:b/>
                <w:sz w:val="24"/>
                <w:szCs w:val="24"/>
              </w:rPr>
            </w:pPr>
          </w:p>
          <w:p w:rsidR="00AA4E22" w:rsidRPr="002E2E55" w:rsidRDefault="00AA4E22" w:rsidP="002A294D">
            <w:pPr>
              <w:jc w:val="center"/>
              <w:rPr>
                <w:b/>
                <w:sz w:val="24"/>
                <w:szCs w:val="24"/>
              </w:rPr>
            </w:pPr>
          </w:p>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Danh mục công trình</w:t>
            </w:r>
          </w:p>
        </w:tc>
        <w:tc>
          <w:tcPr>
            <w:tcW w:w="1658" w:type="dxa"/>
            <w:shd w:val="clear" w:color="auto" w:fill="auto"/>
          </w:tcPr>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Địa điểm xây dựng</w:t>
            </w:r>
          </w:p>
        </w:tc>
        <w:tc>
          <w:tcPr>
            <w:tcW w:w="5837" w:type="dxa"/>
            <w:gridSpan w:val="5"/>
            <w:shd w:val="clear" w:color="auto" w:fill="auto"/>
            <w:vAlign w:val="center"/>
          </w:tcPr>
          <w:p w:rsidR="00AA4E22" w:rsidRPr="002E2E55" w:rsidRDefault="00AA4E22" w:rsidP="00AD3B5F">
            <w:pPr>
              <w:jc w:val="center"/>
              <w:rPr>
                <w:b/>
                <w:sz w:val="24"/>
                <w:szCs w:val="24"/>
              </w:rPr>
            </w:pPr>
          </w:p>
          <w:p w:rsidR="00AA4E22" w:rsidRPr="002E2E55" w:rsidRDefault="00AA4E22" w:rsidP="00AD3B5F">
            <w:pPr>
              <w:jc w:val="center"/>
              <w:rPr>
                <w:b/>
                <w:sz w:val="24"/>
                <w:szCs w:val="24"/>
              </w:rPr>
            </w:pPr>
            <w:r w:rsidRPr="002E2E55">
              <w:rPr>
                <w:b/>
                <w:sz w:val="24"/>
                <w:szCs w:val="24"/>
              </w:rPr>
              <w:t>Khối lượng đầu tư</w:t>
            </w:r>
          </w:p>
        </w:tc>
        <w:tc>
          <w:tcPr>
            <w:tcW w:w="1258" w:type="dxa"/>
            <w:vMerge w:val="restart"/>
            <w:shd w:val="clear" w:color="auto" w:fill="auto"/>
            <w:vAlign w:val="center"/>
          </w:tcPr>
          <w:p w:rsidR="00AA4E22" w:rsidRPr="002E2E55" w:rsidRDefault="00AA4E22" w:rsidP="00AD3B5F">
            <w:pPr>
              <w:jc w:val="center"/>
              <w:rPr>
                <w:b/>
                <w:sz w:val="24"/>
                <w:szCs w:val="24"/>
              </w:rPr>
            </w:pPr>
          </w:p>
          <w:p w:rsidR="00AA4E22" w:rsidRPr="002E2E55" w:rsidRDefault="00AA4E22" w:rsidP="00AD3B5F">
            <w:pPr>
              <w:jc w:val="center"/>
              <w:rPr>
                <w:b/>
                <w:sz w:val="24"/>
                <w:szCs w:val="24"/>
              </w:rPr>
            </w:pPr>
            <w:r w:rsidRPr="002E2E55">
              <w:rPr>
                <w:b/>
                <w:sz w:val="24"/>
                <w:szCs w:val="24"/>
              </w:rPr>
              <w:t>Mục đích thực hiện đầu tư</w:t>
            </w:r>
          </w:p>
        </w:tc>
        <w:tc>
          <w:tcPr>
            <w:tcW w:w="1017" w:type="dxa"/>
            <w:vMerge w:val="restart"/>
            <w:shd w:val="clear" w:color="auto" w:fill="auto"/>
            <w:vAlign w:val="center"/>
          </w:tcPr>
          <w:p w:rsidR="00AA4E22" w:rsidRPr="002E2E55" w:rsidRDefault="00AA4E22" w:rsidP="00AD3B5F">
            <w:pPr>
              <w:jc w:val="center"/>
              <w:rPr>
                <w:b/>
                <w:sz w:val="24"/>
                <w:szCs w:val="24"/>
              </w:rPr>
            </w:pPr>
          </w:p>
          <w:p w:rsidR="00AA4E22" w:rsidRPr="002E2E55" w:rsidRDefault="00AA4E22" w:rsidP="00AD3B5F">
            <w:pPr>
              <w:jc w:val="center"/>
              <w:rPr>
                <w:b/>
                <w:sz w:val="24"/>
                <w:szCs w:val="24"/>
              </w:rPr>
            </w:pPr>
            <w:r w:rsidRPr="002E2E55">
              <w:rPr>
                <w:b/>
                <w:sz w:val="24"/>
                <w:szCs w:val="24"/>
              </w:rPr>
              <w:t>Tăng tỷ lệ hộ NT có điện</w:t>
            </w:r>
          </w:p>
        </w:tc>
        <w:tc>
          <w:tcPr>
            <w:tcW w:w="1361" w:type="dxa"/>
            <w:vMerge w:val="restart"/>
            <w:shd w:val="clear" w:color="auto" w:fill="auto"/>
            <w:vAlign w:val="center"/>
          </w:tcPr>
          <w:p w:rsidR="00AA4E22" w:rsidRPr="002E2E55" w:rsidRDefault="00AA4E22" w:rsidP="00AD3B5F">
            <w:pPr>
              <w:jc w:val="center"/>
              <w:rPr>
                <w:sz w:val="24"/>
                <w:szCs w:val="24"/>
              </w:rPr>
            </w:pPr>
          </w:p>
          <w:p w:rsidR="00AA4E22" w:rsidRPr="002E2E55" w:rsidRDefault="00AA4E22" w:rsidP="00AD3B5F">
            <w:pPr>
              <w:jc w:val="center"/>
              <w:rPr>
                <w:b/>
                <w:sz w:val="24"/>
                <w:szCs w:val="24"/>
              </w:rPr>
            </w:pPr>
            <w:r w:rsidRPr="002E2E55">
              <w:rPr>
                <w:b/>
                <w:sz w:val="24"/>
                <w:szCs w:val="24"/>
              </w:rPr>
              <w:t>Năm thực hiện</w:t>
            </w:r>
          </w:p>
        </w:tc>
      </w:tr>
      <w:tr w:rsidR="00AA4E22" w:rsidRPr="002E2E55" w:rsidTr="00AD3B5F">
        <w:trPr>
          <w:trHeight w:val="1104"/>
        </w:trPr>
        <w:tc>
          <w:tcPr>
            <w:tcW w:w="681" w:type="dxa"/>
            <w:vMerge/>
            <w:shd w:val="clear" w:color="auto" w:fill="auto"/>
            <w:vAlign w:val="center"/>
          </w:tcPr>
          <w:p w:rsidR="00AA4E22" w:rsidRPr="002E2E55" w:rsidRDefault="00AA4E22" w:rsidP="002A294D">
            <w:pPr>
              <w:jc w:val="center"/>
              <w:rPr>
                <w:b/>
                <w:sz w:val="24"/>
                <w:szCs w:val="24"/>
              </w:rPr>
            </w:pPr>
          </w:p>
        </w:tc>
        <w:tc>
          <w:tcPr>
            <w:tcW w:w="2587" w:type="dxa"/>
            <w:vMerge/>
            <w:shd w:val="clear" w:color="auto" w:fill="auto"/>
          </w:tcPr>
          <w:p w:rsidR="00AA4E22" w:rsidRPr="002E2E55" w:rsidRDefault="00AA4E22" w:rsidP="002A294D">
            <w:pPr>
              <w:jc w:val="center"/>
              <w:rPr>
                <w:b/>
                <w:sz w:val="24"/>
                <w:szCs w:val="24"/>
              </w:rPr>
            </w:pPr>
          </w:p>
        </w:tc>
        <w:tc>
          <w:tcPr>
            <w:tcW w:w="1658" w:type="dxa"/>
            <w:shd w:val="clear" w:color="auto" w:fill="auto"/>
          </w:tcPr>
          <w:p w:rsidR="00AA4E22" w:rsidRPr="002E2E55" w:rsidRDefault="00AA4E22" w:rsidP="002A294D">
            <w:pPr>
              <w:jc w:val="center"/>
              <w:rPr>
                <w:b/>
                <w:sz w:val="24"/>
                <w:szCs w:val="24"/>
              </w:rPr>
            </w:pPr>
          </w:p>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ẤP/Xã</w:t>
            </w:r>
          </w:p>
        </w:tc>
        <w:tc>
          <w:tcPr>
            <w:tcW w:w="1228" w:type="dxa"/>
            <w:shd w:val="clear" w:color="auto" w:fill="auto"/>
          </w:tcPr>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Trung thế</w:t>
            </w:r>
          </w:p>
          <w:p w:rsidR="00AA4E22" w:rsidRPr="002E2E55" w:rsidRDefault="00AA4E22" w:rsidP="002A294D">
            <w:pPr>
              <w:jc w:val="center"/>
              <w:rPr>
                <w:b/>
                <w:sz w:val="24"/>
                <w:szCs w:val="24"/>
              </w:rPr>
            </w:pPr>
            <w:r w:rsidRPr="002E2E55">
              <w:rPr>
                <w:b/>
                <w:sz w:val="24"/>
                <w:szCs w:val="24"/>
              </w:rPr>
              <w:t>(km)</w:t>
            </w:r>
          </w:p>
        </w:tc>
        <w:tc>
          <w:tcPr>
            <w:tcW w:w="995" w:type="dxa"/>
            <w:shd w:val="clear" w:color="auto" w:fill="auto"/>
          </w:tcPr>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Hạ thế</w:t>
            </w:r>
          </w:p>
          <w:p w:rsidR="00AA4E22" w:rsidRPr="002E2E55" w:rsidRDefault="00AA4E22" w:rsidP="002A294D">
            <w:pPr>
              <w:jc w:val="center"/>
              <w:rPr>
                <w:b/>
                <w:sz w:val="24"/>
                <w:szCs w:val="24"/>
              </w:rPr>
            </w:pPr>
            <w:r w:rsidRPr="002E2E55">
              <w:rPr>
                <w:b/>
                <w:sz w:val="24"/>
                <w:szCs w:val="24"/>
              </w:rPr>
              <w:t>(km)</w:t>
            </w:r>
          </w:p>
        </w:tc>
        <w:tc>
          <w:tcPr>
            <w:tcW w:w="1009" w:type="dxa"/>
            <w:shd w:val="clear" w:color="auto" w:fill="auto"/>
          </w:tcPr>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Số Trạm</w:t>
            </w:r>
          </w:p>
        </w:tc>
        <w:tc>
          <w:tcPr>
            <w:tcW w:w="1145" w:type="dxa"/>
            <w:shd w:val="clear" w:color="auto" w:fill="auto"/>
            <w:vAlign w:val="center"/>
          </w:tcPr>
          <w:p w:rsidR="00AA4E22" w:rsidRPr="002E2E55" w:rsidRDefault="00AA4E22" w:rsidP="00AD3B5F">
            <w:pPr>
              <w:jc w:val="center"/>
              <w:rPr>
                <w:b/>
                <w:sz w:val="24"/>
                <w:szCs w:val="24"/>
              </w:rPr>
            </w:pPr>
            <w:r w:rsidRPr="002E2E55">
              <w:rPr>
                <w:b/>
                <w:sz w:val="24"/>
                <w:szCs w:val="24"/>
              </w:rPr>
              <w:t>Dung lượng</w:t>
            </w:r>
          </w:p>
          <w:p w:rsidR="00AA4E22" w:rsidRPr="002E2E55" w:rsidRDefault="00AA4E22" w:rsidP="00AD3B5F">
            <w:pPr>
              <w:jc w:val="center"/>
              <w:rPr>
                <w:b/>
                <w:sz w:val="24"/>
                <w:szCs w:val="24"/>
              </w:rPr>
            </w:pPr>
            <w:r w:rsidRPr="002E2E55">
              <w:rPr>
                <w:b/>
                <w:sz w:val="24"/>
                <w:szCs w:val="24"/>
              </w:rPr>
              <w:t>(KVA C )</w:t>
            </w:r>
          </w:p>
        </w:tc>
        <w:tc>
          <w:tcPr>
            <w:tcW w:w="1460" w:type="dxa"/>
            <w:shd w:val="clear" w:color="auto" w:fill="auto"/>
            <w:vAlign w:val="center"/>
          </w:tcPr>
          <w:p w:rsidR="00AA4E22" w:rsidRPr="002E2E55" w:rsidRDefault="00AA4E22" w:rsidP="00AD3B5F">
            <w:pPr>
              <w:jc w:val="center"/>
              <w:rPr>
                <w:b/>
                <w:sz w:val="24"/>
                <w:szCs w:val="24"/>
              </w:rPr>
            </w:pPr>
            <w:r w:rsidRPr="002E2E55">
              <w:rPr>
                <w:b/>
                <w:sz w:val="24"/>
                <w:szCs w:val="24"/>
              </w:rPr>
              <w:t>Số hộ dân cấp điện</w:t>
            </w:r>
          </w:p>
        </w:tc>
        <w:tc>
          <w:tcPr>
            <w:tcW w:w="1258" w:type="dxa"/>
            <w:vMerge/>
            <w:shd w:val="clear" w:color="auto" w:fill="auto"/>
            <w:vAlign w:val="center"/>
          </w:tcPr>
          <w:p w:rsidR="00AA4E22" w:rsidRPr="002E2E55" w:rsidRDefault="00AA4E22" w:rsidP="00AD3B5F">
            <w:pPr>
              <w:jc w:val="center"/>
              <w:rPr>
                <w:b/>
                <w:sz w:val="24"/>
                <w:szCs w:val="24"/>
              </w:rPr>
            </w:pPr>
          </w:p>
        </w:tc>
        <w:tc>
          <w:tcPr>
            <w:tcW w:w="1017" w:type="dxa"/>
            <w:vMerge/>
            <w:shd w:val="clear" w:color="auto" w:fill="auto"/>
            <w:vAlign w:val="center"/>
          </w:tcPr>
          <w:p w:rsidR="00AA4E22" w:rsidRPr="002E2E55" w:rsidRDefault="00AA4E22" w:rsidP="00AD3B5F">
            <w:pPr>
              <w:jc w:val="center"/>
              <w:rPr>
                <w:b/>
                <w:sz w:val="24"/>
                <w:szCs w:val="24"/>
              </w:rPr>
            </w:pPr>
          </w:p>
        </w:tc>
        <w:tc>
          <w:tcPr>
            <w:tcW w:w="1361" w:type="dxa"/>
            <w:vMerge/>
            <w:shd w:val="clear" w:color="auto" w:fill="auto"/>
            <w:vAlign w:val="center"/>
          </w:tcPr>
          <w:p w:rsidR="00AA4E22" w:rsidRPr="002E2E55" w:rsidRDefault="00AA4E22" w:rsidP="00AD3B5F">
            <w:pPr>
              <w:jc w:val="center"/>
              <w:rPr>
                <w:sz w:val="24"/>
                <w:szCs w:val="24"/>
              </w:rPr>
            </w:pPr>
          </w:p>
        </w:tc>
      </w:tr>
      <w:tr w:rsidR="00AA4E22" w:rsidRPr="002E2E55" w:rsidTr="00AD3B5F">
        <w:trPr>
          <w:trHeight w:val="1159"/>
        </w:trPr>
        <w:tc>
          <w:tcPr>
            <w:tcW w:w="681" w:type="dxa"/>
            <w:shd w:val="clear" w:color="auto" w:fill="auto"/>
            <w:vAlign w:val="center"/>
          </w:tcPr>
          <w:p w:rsidR="00AA4E22" w:rsidRPr="002E2E55" w:rsidRDefault="00AA4E22" w:rsidP="002A294D">
            <w:pPr>
              <w:jc w:val="center"/>
              <w:rPr>
                <w:b/>
                <w:sz w:val="24"/>
                <w:szCs w:val="24"/>
              </w:rPr>
            </w:pPr>
          </w:p>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1</w:t>
            </w:r>
          </w:p>
        </w:tc>
        <w:tc>
          <w:tcPr>
            <w:tcW w:w="2587" w:type="dxa"/>
            <w:shd w:val="clear" w:color="auto" w:fill="auto"/>
          </w:tcPr>
          <w:p w:rsidR="00AA4E22" w:rsidRPr="002E2E55" w:rsidRDefault="00AA4E22" w:rsidP="002A294D">
            <w:pPr>
              <w:rPr>
                <w:sz w:val="24"/>
                <w:szCs w:val="24"/>
              </w:rPr>
            </w:pPr>
            <w:r w:rsidRPr="002E2E55">
              <w:rPr>
                <w:sz w:val="24"/>
                <w:szCs w:val="24"/>
              </w:rPr>
              <w:t>Nhánh rẽ trung thế 1pha Ông Yển 1 (</w:t>
            </w:r>
            <w:r w:rsidR="00D72389" w:rsidRPr="002E2E55">
              <w:rPr>
                <w:sz w:val="24"/>
                <w:szCs w:val="24"/>
              </w:rPr>
              <w:t>Đường Huyện</w:t>
            </w:r>
            <w:r w:rsidRPr="002E2E55">
              <w:rPr>
                <w:sz w:val="24"/>
                <w:szCs w:val="24"/>
              </w:rPr>
              <w:t xml:space="preserve"> 30 đến nhà ông Mười tép)</w:t>
            </w:r>
          </w:p>
        </w:tc>
        <w:tc>
          <w:tcPr>
            <w:tcW w:w="1658" w:type="dxa"/>
            <w:shd w:val="clear" w:color="auto" w:fill="auto"/>
          </w:tcPr>
          <w:p w:rsidR="00AA4E22" w:rsidRPr="002E2E55" w:rsidRDefault="00AA4E22" w:rsidP="002A294D">
            <w:pPr>
              <w:rPr>
                <w:sz w:val="24"/>
                <w:szCs w:val="24"/>
              </w:rPr>
            </w:pPr>
          </w:p>
          <w:p w:rsidR="00AA4E22" w:rsidRPr="002E2E55" w:rsidRDefault="00AA4E22" w:rsidP="002A294D">
            <w:pPr>
              <w:rPr>
                <w:sz w:val="24"/>
                <w:szCs w:val="24"/>
              </w:rPr>
            </w:pPr>
            <w:r w:rsidRPr="002E2E55">
              <w:rPr>
                <w:sz w:val="24"/>
                <w:szCs w:val="24"/>
              </w:rPr>
              <w:t>Ấp Ông Yển</w:t>
            </w:r>
          </w:p>
        </w:tc>
        <w:tc>
          <w:tcPr>
            <w:tcW w:w="1228"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0,4</w:t>
            </w:r>
          </w:p>
        </w:tc>
        <w:tc>
          <w:tcPr>
            <w:tcW w:w="995"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1</w:t>
            </w:r>
          </w:p>
        </w:tc>
        <w:tc>
          <w:tcPr>
            <w:tcW w:w="1009"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1</w:t>
            </w:r>
          </w:p>
        </w:tc>
        <w:tc>
          <w:tcPr>
            <w:tcW w:w="1145" w:type="dxa"/>
            <w:shd w:val="clear" w:color="auto" w:fill="auto"/>
            <w:vAlign w:val="center"/>
          </w:tcPr>
          <w:p w:rsidR="00AA4E22" w:rsidRPr="002E2E55" w:rsidRDefault="00AA4E22" w:rsidP="00AD3B5F">
            <w:pPr>
              <w:jc w:val="center"/>
              <w:rPr>
                <w:sz w:val="24"/>
                <w:szCs w:val="24"/>
              </w:rPr>
            </w:pPr>
          </w:p>
          <w:p w:rsidR="00AA4E22" w:rsidRPr="002E2E55" w:rsidRDefault="00AA4E22" w:rsidP="00AD3B5F">
            <w:pPr>
              <w:jc w:val="center"/>
              <w:rPr>
                <w:sz w:val="24"/>
                <w:szCs w:val="24"/>
              </w:rPr>
            </w:pPr>
          </w:p>
          <w:p w:rsidR="00AA4E22" w:rsidRPr="002E2E55" w:rsidRDefault="00AA4E22" w:rsidP="00AD3B5F">
            <w:pPr>
              <w:jc w:val="center"/>
              <w:rPr>
                <w:sz w:val="24"/>
                <w:szCs w:val="24"/>
              </w:rPr>
            </w:pPr>
            <w:r w:rsidRPr="002E2E55">
              <w:rPr>
                <w:sz w:val="24"/>
                <w:szCs w:val="24"/>
              </w:rPr>
              <w:t>50</w:t>
            </w:r>
          </w:p>
        </w:tc>
        <w:tc>
          <w:tcPr>
            <w:tcW w:w="1460" w:type="dxa"/>
            <w:shd w:val="clear" w:color="auto" w:fill="auto"/>
            <w:vAlign w:val="center"/>
          </w:tcPr>
          <w:p w:rsidR="00AA4E22" w:rsidRPr="002E2E55" w:rsidRDefault="00AA4E22" w:rsidP="00AD3B5F">
            <w:pPr>
              <w:jc w:val="center"/>
              <w:rPr>
                <w:sz w:val="24"/>
                <w:szCs w:val="24"/>
              </w:rPr>
            </w:pPr>
          </w:p>
          <w:p w:rsidR="00AA4E22" w:rsidRPr="002E2E55" w:rsidRDefault="00AA4E22" w:rsidP="00AD3B5F">
            <w:pPr>
              <w:jc w:val="center"/>
              <w:rPr>
                <w:sz w:val="24"/>
                <w:szCs w:val="24"/>
              </w:rPr>
            </w:pPr>
          </w:p>
          <w:p w:rsidR="00AA4E22" w:rsidRPr="002E2E55" w:rsidRDefault="00AA4E22" w:rsidP="00AD3B5F">
            <w:pPr>
              <w:jc w:val="center"/>
              <w:rPr>
                <w:sz w:val="24"/>
                <w:szCs w:val="24"/>
              </w:rPr>
            </w:pPr>
            <w:r w:rsidRPr="002E2E55">
              <w:rPr>
                <w:sz w:val="24"/>
                <w:szCs w:val="24"/>
              </w:rPr>
              <w:t>46</w:t>
            </w:r>
          </w:p>
        </w:tc>
        <w:tc>
          <w:tcPr>
            <w:tcW w:w="1258" w:type="dxa"/>
            <w:shd w:val="clear" w:color="auto" w:fill="auto"/>
            <w:vAlign w:val="center"/>
          </w:tcPr>
          <w:p w:rsidR="00AA4E22" w:rsidRPr="002E2E55" w:rsidRDefault="00AA4E22" w:rsidP="00AD3B5F">
            <w:pPr>
              <w:jc w:val="center"/>
              <w:rPr>
                <w:sz w:val="24"/>
                <w:szCs w:val="24"/>
              </w:rPr>
            </w:pPr>
          </w:p>
          <w:p w:rsidR="00AA4E22" w:rsidRPr="002E2E55" w:rsidRDefault="00AA4E22" w:rsidP="00AD3B5F">
            <w:pPr>
              <w:jc w:val="center"/>
              <w:rPr>
                <w:sz w:val="24"/>
                <w:szCs w:val="24"/>
              </w:rPr>
            </w:pPr>
            <w:r w:rsidRPr="002E2E55">
              <w:rPr>
                <w:sz w:val="24"/>
                <w:szCs w:val="24"/>
              </w:rPr>
              <w:t>NTS</w:t>
            </w:r>
          </w:p>
        </w:tc>
        <w:tc>
          <w:tcPr>
            <w:tcW w:w="1017" w:type="dxa"/>
            <w:shd w:val="clear" w:color="auto" w:fill="auto"/>
            <w:vAlign w:val="center"/>
          </w:tcPr>
          <w:p w:rsidR="00AA4E22" w:rsidRPr="002E2E55" w:rsidRDefault="00AA4E22" w:rsidP="00AD3B5F">
            <w:pPr>
              <w:jc w:val="center"/>
              <w:rPr>
                <w:sz w:val="24"/>
                <w:szCs w:val="24"/>
              </w:rPr>
            </w:pPr>
          </w:p>
          <w:p w:rsidR="00AA4E22" w:rsidRPr="002E2E55" w:rsidRDefault="00AA4E22" w:rsidP="00AD3B5F">
            <w:pPr>
              <w:jc w:val="center"/>
              <w:rPr>
                <w:sz w:val="24"/>
                <w:szCs w:val="24"/>
              </w:rPr>
            </w:pPr>
            <w:r w:rsidRPr="002E2E55">
              <w:rPr>
                <w:sz w:val="24"/>
                <w:szCs w:val="24"/>
              </w:rPr>
              <w:t>T</w:t>
            </w:r>
          </w:p>
        </w:tc>
        <w:tc>
          <w:tcPr>
            <w:tcW w:w="1361" w:type="dxa"/>
            <w:shd w:val="clear" w:color="auto" w:fill="auto"/>
            <w:vAlign w:val="center"/>
          </w:tcPr>
          <w:p w:rsidR="00AA4E22" w:rsidRPr="002E2E55" w:rsidRDefault="00AA4E22" w:rsidP="00AD3B5F">
            <w:pPr>
              <w:jc w:val="center"/>
              <w:rPr>
                <w:sz w:val="24"/>
                <w:szCs w:val="24"/>
              </w:rPr>
            </w:pPr>
          </w:p>
          <w:p w:rsidR="00AA4E22" w:rsidRPr="002E2E55" w:rsidRDefault="00AD3B5F" w:rsidP="00AD3B5F">
            <w:pPr>
              <w:jc w:val="center"/>
              <w:rPr>
                <w:sz w:val="24"/>
                <w:szCs w:val="24"/>
              </w:rPr>
            </w:pPr>
            <w:r w:rsidRPr="002E2E55">
              <w:rPr>
                <w:sz w:val="24"/>
                <w:szCs w:val="24"/>
              </w:rPr>
              <w:t>2018-2025</w:t>
            </w:r>
          </w:p>
        </w:tc>
      </w:tr>
      <w:tr w:rsidR="00AA4E22" w:rsidRPr="002E2E55" w:rsidTr="00AD3B5F">
        <w:trPr>
          <w:trHeight w:val="1403"/>
        </w:trPr>
        <w:tc>
          <w:tcPr>
            <w:tcW w:w="681" w:type="dxa"/>
            <w:shd w:val="clear" w:color="auto" w:fill="auto"/>
            <w:vAlign w:val="center"/>
          </w:tcPr>
          <w:p w:rsidR="00AA4E22" w:rsidRPr="002E2E55" w:rsidRDefault="00AA4E22" w:rsidP="002A294D">
            <w:pPr>
              <w:jc w:val="center"/>
              <w:rPr>
                <w:b/>
                <w:sz w:val="24"/>
                <w:szCs w:val="24"/>
              </w:rPr>
            </w:pPr>
          </w:p>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2</w:t>
            </w:r>
          </w:p>
        </w:tc>
        <w:tc>
          <w:tcPr>
            <w:tcW w:w="2587" w:type="dxa"/>
            <w:shd w:val="clear" w:color="auto" w:fill="auto"/>
          </w:tcPr>
          <w:p w:rsidR="00AA4E22" w:rsidRPr="002E2E55" w:rsidRDefault="00AA4E22" w:rsidP="002A294D">
            <w:pPr>
              <w:rPr>
                <w:sz w:val="24"/>
                <w:szCs w:val="24"/>
              </w:rPr>
            </w:pPr>
            <w:r w:rsidRPr="002E2E55">
              <w:rPr>
                <w:sz w:val="24"/>
                <w:szCs w:val="24"/>
              </w:rPr>
              <w:t>Nhánh rẽ trung thế 1pha nhà thờ Bà Tùng (đấu nối dự án 20.000 hộ GĐ1)</w:t>
            </w:r>
          </w:p>
        </w:tc>
        <w:tc>
          <w:tcPr>
            <w:tcW w:w="1658" w:type="dxa"/>
            <w:shd w:val="clear" w:color="auto" w:fill="auto"/>
          </w:tcPr>
          <w:p w:rsidR="00AA4E22" w:rsidRPr="002E2E55" w:rsidRDefault="00AA4E22" w:rsidP="002A294D">
            <w:pPr>
              <w:rPr>
                <w:sz w:val="24"/>
                <w:szCs w:val="24"/>
              </w:rPr>
            </w:pPr>
          </w:p>
          <w:p w:rsidR="00AA4E22" w:rsidRPr="002E2E55" w:rsidRDefault="00AA4E22" w:rsidP="002A294D">
            <w:pPr>
              <w:rPr>
                <w:sz w:val="24"/>
                <w:szCs w:val="24"/>
              </w:rPr>
            </w:pPr>
            <w:r w:rsidRPr="002E2E55">
              <w:rPr>
                <w:sz w:val="24"/>
                <w:szCs w:val="24"/>
              </w:rPr>
              <w:t>Ấp Long Hưng</w:t>
            </w:r>
          </w:p>
        </w:tc>
        <w:tc>
          <w:tcPr>
            <w:tcW w:w="1228"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1</w:t>
            </w:r>
          </w:p>
        </w:tc>
        <w:tc>
          <w:tcPr>
            <w:tcW w:w="995"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1,2</w:t>
            </w:r>
          </w:p>
        </w:tc>
        <w:tc>
          <w:tcPr>
            <w:tcW w:w="1009"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1</w:t>
            </w:r>
          </w:p>
        </w:tc>
        <w:tc>
          <w:tcPr>
            <w:tcW w:w="1145" w:type="dxa"/>
            <w:shd w:val="clear" w:color="auto" w:fill="auto"/>
            <w:vAlign w:val="center"/>
          </w:tcPr>
          <w:p w:rsidR="00AA4E22" w:rsidRPr="002E2E55" w:rsidRDefault="00AA4E22" w:rsidP="00AD3B5F">
            <w:pPr>
              <w:jc w:val="center"/>
              <w:rPr>
                <w:sz w:val="24"/>
                <w:szCs w:val="24"/>
              </w:rPr>
            </w:pPr>
          </w:p>
          <w:p w:rsidR="00AA4E22" w:rsidRPr="002E2E55" w:rsidRDefault="00AA4E22" w:rsidP="00AD3B5F">
            <w:pPr>
              <w:jc w:val="center"/>
              <w:rPr>
                <w:sz w:val="24"/>
                <w:szCs w:val="24"/>
              </w:rPr>
            </w:pPr>
          </w:p>
          <w:p w:rsidR="00AA4E22" w:rsidRPr="002E2E55" w:rsidRDefault="00AA4E22" w:rsidP="00AD3B5F">
            <w:pPr>
              <w:jc w:val="center"/>
              <w:rPr>
                <w:sz w:val="24"/>
                <w:szCs w:val="24"/>
              </w:rPr>
            </w:pPr>
            <w:r w:rsidRPr="002E2E55">
              <w:rPr>
                <w:sz w:val="24"/>
                <w:szCs w:val="24"/>
              </w:rPr>
              <w:t>50</w:t>
            </w:r>
          </w:p>
        </w:tc>
        <w:tc>
          <w:tcPr>
            <w:tcW w:w="1460" w:type="dxa"/>
            <w:shd w:val="clear" w:color="auto" w:fill="auto"/>
            <w:vAlign w:val="center"/>
          </w:tcPr>
          <w:p w:rsidR="00AA4E22" w:rsidRPr="002E2E55" w:rsidRDefault="00AA4E22" w:rsidP="00AD3B5F">
            <w:pPr>
              <w:jc w:val="center"/>
              <w:rPr>
                <w:sz w:val="24"/>
                <w:szCs w:val="24"/>
              </w:rPr>
            </w:pPr>
          </w:p>
          <w:p w:rsidR="00AA4E22" w:rsidRPr="002E2E55" w:rsidRDefault="00AA4E22" w:rsidP="00AD3B5F">
            <w:pPr>
              <w:jc w:val="center"/>
              <w:rPr>
                <w:sz w:val="24"/>
                <w:szCs w:val="24"/>
              </w:rPr>
            </w:pPr>
          </w:p>
          <w:p w:rsidR="00AA4E22" w:rsidRPr="002E2E55" w:rsidRDefault="00AA4E22" w:rsidP="00AD3B5F">
            <w:pPr>
              <w:jc w:val="center"/>
              <w:rPr>
                <w:sz w:val="24"/>
                <w:szCs w:val="24"/>
              </w:rPr>
            </w:pPr>
            <w:r w:rsidRPr="002E2E55">
              <w:rPr>
                <w:sz w:val="24"/>
                <w:szCs w:val="24"/>
              </w:rPr>
              <w:t>40</w:t>
            </w:r>
          </w:p>
        </w:tc>
        <w:tc>
          <w:tcPr>
            <w:tcW w:w="1258" w:type="dxa"/>
            <w:shd w:val="clear" w:color="auto" w:fill="auto"/>
            <w:vAlign w:val="center"/>
          </w:tcPr>
          <w:p w:rsidR="00AA4E22" w:rsidRPr="002E2E55" w:rsidRDefault="00AA4E22" w:rsidP="00AD3B5F">
            <w:pPr>
              <w:jc w:val="center"/>
              <w:rPr>
                <w:sz w:val="24"/>
                <w:szCs w:val="24"/>
              </w:rPr>
            </w:pPr>
          </w:p>
          <w:p w:rsidR="00AA4E22" w:rsidRPr="002E2E55" w:rsidRDefault="00AA4E22" w:rsidP="00AD3B5F">
            <w:pPr>
              <w:jc w:val="center"/>
              <w:rPr>
                <w:sz w:val="24"/>
                <w:szCs w:val="24"/>
              </w:rPr>
            </w:pPr>
            <w:r w:rsidRPr="002E2E55">
              <w:rPr>
                <w:sz w:val="24"/>
                <w:szCs w:val="24"/>
              </w:rPr>
              <w:t>Phục vụ điện sinh hoạt</w:t>
            </w:r>
          </w:p>
        </w:tc>
        <w:tc>
          <w:tcPr>
            <w:tcW w:w="1017" w:type="dxa"/>
            <w:shd w:val="clear" w:color="auto" w:fill="auto"/>
            <w:vAlign w:val="center"/>
          </w:tcPr>
          <w:p w:rsidR="00AA4E22" w:rsidRPr="002E2E55" w:rsidRDefault="00AA4E22" w:rsidP="00AD3B5F">
            <w:pPr>
              <w:jc w:val="center"/>
              <w:rPr>
                <w:sz w:val="24"/>
                <w:szCs w:val="24"/>
              </w:rPr>
            </w:pPr>
            <w:r w:rsidRPr="002E2E55">
              <w:rPr>
                <w:sz w:val="24"/>
                <w:szCs w:val="24"/>
              </w:rPr>
              <w:t>T</w:t>
            </w:r>
          </w:p>
        </w:tc>
        <w:tc>
          <w:tcPr>
            <w:tcW w:w="1361" w:type="dxa"/>
            <w:shd w:val="clear" w:color="auto" w:fill="auto"/>
            <w:vAlign w:val="center"/>
          </w:tcPr>
          <w:p w:rsidR="00AA4E22" w:rsidRPr="002E2E55" w:rsidRDefault="00AA4E22" w:rsidP="00AD3B5F">
            <w:pPr>
              <w:jc w:val="center"/>
              <w:rPr>
                <w:sz w:val="24"/>
                <w:szCs w:val="24"/>
              </w:rPr>
            </w:pPr>
          </w:p>
          <w:p w:rsidR="00AA4E22" w:rsidRPr="002E2E55" w:rsidRDefault="00AD3B5F" w:rsidP="00AD3B5F">
            <w:pPr>
              <w:jc w:val="center"/>
              <w:rPr>
                <w:sz w:val="24"/>
                <w:szCs w:val="24"/>
              </w:rPr>
            </w:pPr>
            <w:r w:rsidRPr="002E2E55">
              <w:rPr>
                <w:sz w:val="24"/>
                <w:szCs w:val="24"/>
              </w:rPr>
              <w:t>2018-2025</w:t>
            </w:r>
          </w:p>
        </w:tc>
      </w:tr>
      <w:tr w:rsidR="00AA4E22" w:rsidRPr="002E2E55" w:rsidTr="00AD3B5F">
        <w:trPr>
          <w:trHeight w:val="1431"/>
        </w:trPr>
        <w:tc>
          <w:tcPr>
            <w:tcW w:w="681" w:type="dxa"/>
            <w:shd w:val="clear" w:color="auto" w:fill="auto"/>
            <w:vAlign w:val="center"/>
          </w:tcPr>
          <w:p w:rsidR="00AA4E22" w:rsidRPr="002E2E55" w:rsidRDefault="00AA4E22" w:rsidP="002A294D">
            <w:pPr>
              <w:jc w:val="center"/>
              <w:rPr>
                <w:b/>
                <w:sz w:val="24"/>
                <w:szCs w:val="24"/>
              </w:rPr>
            </w:pPr>
            <w:bookmarkStart w:id="390" w:name="_Hlk530642871"/>
          </w:p>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3</w:t>
            </w:r>
          </w:p>
        </w:tc>
        <w:tc>
          <w:tcPr>
            <w:tcW w:w="2587" w:type="dxa"/>
            <w:shd w:val="clear" w:color="auto" w:fill="auto"/>
          </w:tcPr>
          <w:p w:rsidR="00AA4E22" w:rsidRPr="002E2E55" w:rsidRDefault="00AA4E22" w:rsidP="002A294D">
            <w:pPr>
              <w:spacing w:before="80" w:after="80"/>
              <w:jc w:val="both"/>
              <w:rPr>
                <w:sz w:val="24"/>
                <w:szCs w:val="24"/>
              </w:rPr>
            </w:pPr>
            <w:bookmarkStart w:id="391" w:name="OLE_LINK17"/>
            <w:r w:rsidRPr="002E2E55">
              <w:rPr>
                <w:sz w:val="24"/>
                <w:szCs w:val="24"/>
              </w:rPr>
              <w:t>Kéo mới tuyến  hạ thế 1 pha từ nhà Tư Khi đến nhà 5 Ngoan</w:t>
            </w:r>
            <w:bookmarkEnd w:id="391"/>
          </w:p>
        </w:tc>
        <w:tc>
          <w:tcPr>
            <w:tcW w:w="1658" w:type="dxa"/>
            <w:shd w:val="clear" w:color="auto" w:fill="auto"/>
          </w:tcPr>
          <w:p w:rsidR="00AA4E22" w:rsidRPr="002E2E55" w:rsidRDefault="00AA4E22" w:rsidP="002A294D">
            <w:pPr>
              <w:rPr>
                <w:sz w:val="24"/>
                <w:szCs w:val="24"/>
              </w:rPr>
            </w:pPr>
          </w:p>
          <w:p w:rsidR="00AA4E22" w:rsidRPr="002E2E55" w:rsidRDefault="00AA4E22" w:rsidP="002A294D">
            <w:pPr>
              <w:rPr>
                <w:sz w:val="24"/>
                <w:szCs w:val="24"/>
              </w:rPr>
            </w:pPr>
            <w:r w:rsidRPr="002E2E55">
              <w:rPr>
                <w:sz w:val="24"/>
                <w:szCs w:val="24"/>
              </w:rPr>
              <w:t>Ấp Ông Yển</w:t>
            </w:r>
          </w:p>
        </w:tc>
        <w:tc>
          <w:tcPr>
            <w:tcW w:w="1228" w:type="dxa"/>
            <w:shd w:val="clear" w:color="auto" w:fill="auto"/>
          </w:tcPr>
          <w:p w:rsidR="00AA4E22" w:rsidRPr="002E2E55" w:rsidRDefault="00AA4E22" w:rsidP="002A294D">
            <w:pPr>
              <w:jc w:val="center"/>
              <w:rPr>
                <w:sz w:val="24"/>
                <w:szCs w:val="24"/>
              </w:rPr>
            </w:pPr>
          </w:p>
        </w:tc>
        <w:tc>
          <w:tcPr>
            <w:tcW w:w="995" w:type="dxa"/>
            <w:shd w:val="clear" w:color="auto" w:fill="auto"/>
          </w:tcPr>
          <w:p w:rsidR="00AA4E22" w:rsidRPr="002E2E55" w:rsidRDefault="00AA4E22" w:rsidP="002A294D">
            <w:pPr>
              <w:jc w:val="center"/>
              <w:rPr>
                <w:sz w:val="24"/>
                <w:szCs w:val="24"/>
              </w:rPr>
            </w:pPr>
            <w:r w:rsidRPr="002E2E55">
              <w:rPr>
                <w:sz w:val="24"/>
                <w:szCs w:val="24"/>
              </w:rPr>
              <w:t>0,7</w:t>
            </w:r>
          </w:p>
        </w:tc>
        <w:tc>
          <w:tcPr>
            <w:tcW w:w="1009" w:type="dxa"/>
            <w:shd w:val="clear" w:color="auto" w:fill="auto"/>
          </w:tcPr>
          <w:p w:rsidR="00AA4E22" w:rsidRPr="002E2E55" w:rsidRDefault="00AA4E22" w:rsidP="002A294D">
            <w:pPr>
              <w:jc w:val="center"/>
              <w:rPr>
                <w:sz w:val="24"/>
                <w:szCs w:val="24"/>
              </w:rPr>
            </w:pPr>
          </w:p>
        </w:tc>
        <w:tc>
          <w:tcPr>
            <w:tcW w:w="1145" w:type="dxa"/>
            <w:shd w:val="clear" w:color="auto" w:fill="auto"/>
            <w:vAlign w:val="center"/>
          </w:tcPr>
          <w:p w:rsidR="00AA4E22" w:rsidRPr="002E2E55" w:rsidRDefault="00AA4E22" w:rsidP="00AD3B5F">
            <w:pPr>
              <w:jc w:val="center"/>
              <w:rPr>
                <w:sz w:val="24"/>
                <w:szCs w:val="24"/>
              </w:rPr>
            </w:pPr>
          </w:p>
        </w:tc>
        <w:tc>
          <w:tcPr>
            <w:tcW w:w="1460" w:type="dxa"/>
            <w:shd w:val="clear" w:color="auto" w:fill="auto"/>
            <w:vAlign w:val="center"/>
          </w:tcPr>
          <w:p w:rsidR="00AA4E22" w:rsidRPr="002E2E55" w:rsidRDefault="00AA4E22" w:rsidP="00AD3B5F">
            <w:pPr>
              <w:jc w:val="center"/>
              <w:rPr>
                <w:sz w:val="24"/>
                <w:szCs w:val="24"/>
              </w:rPr>
            </w:pPr>
            <w:r w:rsidRPr="002E2E55">
              <w:rPr>
                <w:sz w:val="24"/>
                <w:szCs w:val="24"/>
              </w:rPr>
              <w:t>15</w:t>
            </w:r>
          </w:p>
        </w:tc>
        <w:tc>
          <w:tcPr>
            <w:tcW w:w="1258" w:type="dxa"/>
            <w:shd w:val="clear" w:color="auto" w:fill="auto"/>
            <w:vAlign w:val="center"/>
          </w:tcPr>
          <w:p w:rsidR="00AA4E22" w:rsidRPr="002E2E55" w:rsidRDefault="00AA4E22" w:rsidP="00AD3B5F">
            <w:pPr>
              <w:jc w:val="center"/>
              <w:rPr>
                <w:sz w:val="24"/>
                <w:szCs w:val="24"/>
              </w:rPr>
            </w:pPr>
            <w:r w:rsidRPr="002E2E55">
              <w:rPr>
                <w:sz w:val="24"/>
                <w:szCs w:val="24"/>
              </w:rPr>
              <w:t>Phục vụ điện sinh hoạt</w:t>
            </w:r>
          </w:p>
        </w:tc>
        <w:tc>
          <w:tcPr>
            <w:tcW w:w="1017" w:type="dxa"/>
            <w:shd w:val="clear" w:color="auto" w:fill="auto"/>
            <w:vAlign w:val="center"/>
          </w:tcPr>
          <w:p w:rsidR="00AA4E22" w:rsidRPr="002E2E55" w:rsidRDefault="00AA4E22" w:rsidP="00AD3B5F">
            <w:pPr>
              <w:jc w:val="center"/>
              <w:rPr>
                <w:sz w:val="24"/>
                <w:szCs w:val="24"/>
              </w:rPr>
            </w:pPr>
            <w:r w:rsidRPr="002E2E55">
              <w:rPr>
                <w:sz w:val="24"/>
                <w:szCs w:val="24"/>
              </w:rPr>
              <w:t>T</w:t>
            </w:r>
          </w:p>
        </w:tc>
        <w:tc>
          <w:tcPr>
            <w:tcW w:w="1361" w:type="dxa"/>
            <w:shd w:val="clear" w:color="auto" w:fill="auto"/>
            <w:vAlign w:val="center"/>
          </w:tcPr>
          <w:p w:rsidR="00AA4E22" w:rsidRPr="002E2E55" w:rsidRDefault="00AD3B5F" w:rsidP="00AD3B5F">
            <w:pPr>
              <w:jc w:val="center"/>
              <w:rPr>
                <w:sz w:val="24"/>
                <w:szCs w:val="24"/>
              </w:rPr>
            </w:pPr>
            <w:r w:rsidRPr="002E2E55">
              <w:rPr>
                <w:sz w:val="24"/>
                <w:szCs w:val="24"/>
              </w:rPr>
              <w:t>2018-2025</w:t>
            </w:r>
          </w:p>
        </w:tc>
      </w:tr>
      <w:bookmarkEnd w:id="390"/>
      <w:tr w:rsidR="00AA4E22" w:rsidRPr="002E2E55" w:rsidTr="00AD3B5F">
        <w:trPr>
          <w:trHeight w:val="1077"/>
        </w:trPr>
        <w:tc>
          <w:tcPr>
            <w:tcW w:w="681" w:type="dxa"/>
            <w:shd w:val="clear" w:color="auto" w:fill="auto"/>
            <w:vAlign w:val="center"/>
          </w:tcPr>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4</w:t>
            </w:r>
          </w:p>
        </w:tc>
        <w:tc>
          <w:tcPr>
            <w:tcW w:w="2587" w:type="dxa"/>
            <w:shd w:val="clear" w:color="auto" w:fill="auto"/>
          </w:tcPr>
          <w:p w:rsidR="00AA4E22" w:rsidRPr="002E2E55" w:rsidRDefault="00AA4E22" w:rsidP="002A294D">
            <w:pPr>
              <w:rPr>
                <w:sz w:val="24"/>
                <w:szCs w:val="24"/>
              </w:rPr>
            </w:pPr>
            <w:bookmarkStart w:id="392" w:name="OLE_LINK34"/>
            <w:r w:rsidRPr="002E2E55">
              <w:rPr>
                <w:sz w:val="24"/>
                <w:szCs w:val="24"/>
              </w:rPr>
              <w:t>Nhánh rẽ trung thế từ Ông Yển 2 (đấu nối trạm Nhà Mát 3)</w:t>
            </w:r>
            <w:bookmarkEnd w:id="392"/>
          </w:p>
        </w:tc>
        <w:tc>
          <w:tcPr>
            <w:tcW w:w="1658" w:type="dxa"/>
            <w:shd w:val="clear" w:color="auto" w:fill="auto"/>
          </w:tcPr>
          <w:p w:rsidR="00AA4E22" w:rsidRPr="002E2E55" w:rsidRDefault="00AA4E22" w:rsidP="002A294D">
            <w:pPr>
              <w:rPr>
                <w:sz w:val="24"/>
                <w:szCs w:val="24"/>
              </w:rPr>
            </w:pPr>
          </w:p>
          <w:p w:rsidR="00AA4E22" w:rsidRPr="002E2E55" w:rsidRDefault="00AA4E22" w:rsidP="002A294D">
            <w:pPr>
              <w:rPr>
                <w:sz w:val="24"/>
                <w:szCs w:val="24"/>
              </w:rPr>
            </w:pPr>
            <w:r w:rsidRPr="002E2E55">
              <w:rPr>
                <w:sz w:val="24"/>
                <w:szCs w:val="24"/>
              </w:rPr>
              <w:t>Ấp Ông Yển, xã Hòa Minh</w:t>
            </w:r>
          </w:p>
        </w:tc>
        <w:tc>
          <w:tcPr>
            <w:tcW w:w="1228"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0,9</w:t>
            </w:r>
          </w:p>
        </w:tc>
        <w:tc>
          <w:tcPr>
            <w:tcW w:w="995"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1,8</w:t>
            </w:r>
          </w:p>
        </w:tc>
        <w:tc>
          <w:tcPr>
            <w:tcW w:w="1009"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2</w:t>
            </w:r>
          </w:p>
        </w:tc>
        <w:tc>
          <w:tcPr>
            <w:tcW w:w="1145" w:type="dxa"/>
            <w:shd w:val="clear" w:color="auto" w:fill="auto"/>
            <w:vAlign w:val="center"/>
          </w:tcPr>
          <w:p w:rsidR="00AA4E22" w:rsidRPr="002E2E55" w:rsidRDefault="00713128" w:rsidP="00713128">
            <w:pPr>
              <w:rPr>
                <w:sz w:val="24"/>
                <w:szCs w:val="24"/>
              </w:rPr>
            </w:pPr>
            <w:r>
              <w:rPr>
                <w:sz w:val="24"/>
                <w:szCs w:val="24"/>
              </w:rPr>
              <w:t xml:space="preserve">     </w:t>
            </w:r>
            <w:r w:rsidR="00AA4E22" w:rsidRPr="002E2E55">
              <w:rPr>
                <w:sz w:val="24"/>
                <w:szCs w:val="24"/>
              </w:rPr>
              <w:t>100</w:t>
            </w:r>
          </w:p>
        </w:tc>
        <w:tc>
          <w:tcPr>
            <w:tcW w:w="1460" w:type="dxa"/>
            <w:shd w:val="clear" w:color="auto" w:fill="auto"/>
            <w:vAlign w:val="center"/>
          </w:tcPr>
          <w:p w:rsidR="00AA4E22" w:rsidRPr="002E2E55" w:rsidRDefault="00AA4E22" w:rsidP="00AD3B5F">
            <w:pPr>
              <w:jc w:val="center"/>
              <w:rPr>
                <w:sz w:val="24"/>
                <w:szCs w:val="24"/>
              </w:rPr>
            </w:pPr>
            <w:r w:rsidRPr="002E2E55">
              <w:rPr>
                <w:sz w:val="24"/>
                <w:szCs w:val="24"/>
              </w:rPr>
              <w:t>60</w:t>
            </w:r>
          </w:p>
        </w:tc>
        <w:tc>
          <w:tcPr>
            <w:tcW w:w="1258" w:type="dxa"/>
            <w:shd w:val="clear" w:color="auto" w:fill="auto"/>
            <w:vAlign w:val="center"/>
          </w:tcPr>
          <w:p w:rsidR="00AA4E22" w:rsidRPr="002E2E55" w:rsidRDefault="00AA4E22" w:rsidP="00AD3B5F">
            <w:pPr>
              <w:jc w:val="center"/>
              <w:rPr>
                <w:sz w:val="24"/>
                <w:szCs w:val="24"/>
              </w:rPr>
            </w:pPr>
            <w:r w:rsidRPr="002E2E55">
              <w:rPr>
                <w:sz w:val="24"/>
                <w:szCs w:val="24"/>
              </w:rPr>
              <w:t>NTS</w:t>
            </w:r>
          </w:p>
        </w:tc>
        <w:tc>
          <w:tcPr>
            <w:tcW w:w="1017" w:type="dxa"/>
            <w:shd w:val="clear" w:color="auto" w:fill="auto"/>
            <w:vAlign w:val="center"/>
          </w:tcPr>
          <w:p w:rsidR="00AA4E22" w:rsidRPr="002E2E55" w:rsidRDefault="00AA4E22" w:rsidP="00AD3B5F">
            <w:pPr>
              <w:jc w:val="center"/>
              <w:rPr>
                <w:sz w:val="24"/>
                <w:szCs w:val="24"/>
              </w:rPr>
            </w:pPr>
            <w:r w:rsidRPr="002E2E55">
              <w:rPr>
                <w:sz w:val="24"/>
                <w:szCs w:val="24"/>
              </w:rPr>
              <w:t>T</w:t>
            </w:r>
          </w:p>
        </w:tc>
        <w:tc>
          <w:tcPr>
            <w:tcW w:w="1361" w:type="dxa"/>
            <w:shd w:val="clear" w:color="auto" w:fill="auto"/>
            <w:vAlign w:val="center"/>
          </w:tcPr>
          <w:p w:rsidR="00AA4E22" w:rsidRPr="002E2E55" w:rsidRDefault="00AD3B5F" w:rsidP="00AD3B5F">
            <w:pPr>
              <w:jc w:val="center"/>
              <w:rPr>
                <w:sz w:val="24"/>
                <w:szCs w:val="24"/>
              </w:rPr>
            </w:pPr>
            <w:r w:rsidRPr="002E2E55">
              <w:rPr>
                <w:sz w:val="24"/>
                <w:szCs w:val="24"/>
              </w:rPr>
              <w:t>2018-2025</w:t>
            </w:r>
          </w:p>
        </w:tc>
      </w:tr>
      <w:tr w:rsidR="00AA4E22" w:rsidRPr="002E2E55" w:rsidTr="00AD3B5F">
        <w:trPr>
          <w:trHeight w:val="1349"/>
        </w:trPr>
        <w:tc>
          <w:tcPr>
            <w:tcW w:w="681" w:type="dxa"/>
            <w:shd w:val="clear" w:color="auto" w:fill="auto"/>
            <w:vAlign w:val="center"/>
          </w:tcPr>
          <w:p w:rsidR="00AA4E22" w:rsidRPr="002E2E55" w:rsidRDefault="00AA4E22" w:rsidP="002A294D">
            <w:pPr>
              <w:jc w:val="center"/>
              <w:rPr>
                <w:b/>
                <w:sz w:val="24"/>
                <w:szCs w:val="24"/>
              </w:rPr>
            </w:pPr>
            <w:bookmarkStart w:id="393" w:name="_Hlk529386543"/>
          </w:p>
          <w:p w:rsidR="00AA4E22" w:rsidRPr="002E2E55" w:rsidRDefault="00AA4E22" w:rsidP="002A294D">
            <w:pPr>
              <w:jc w:val="center"/>
              <w:rPr>
                <w:b/>
                <w:sz w:val="24"/>
                <w:szCs w:val="24"/>
              </w:rPr>
            </w:pPr>
          </w:p>
          <w:p w:rsidR="00AA4E22" w:rsidRPr="002E2E55" w:rsidRDefault="00AA4E22" w:rsidP="002A294D">
            <w:pPr>
              <w:jc w:val="center"/>
              <w:rPr>
                <w:b/>
                <w:sz w:val="24"/>
                <w:szCs w:val="24"/>
              </w:rPr>
            </w:pPr>
            <w:r w:rsidRPr="002E2E55">
              <w:rPr>
                <w:b/>
                <w:sz w:val="24"/>
                <w:szCs w:val="24"/>
              </w:rPr>
              <w:t>5</w:t>
            </w:r>
          </w:p>
        </w:tc>
        <w:tc>
          <w:tcPr>
            <w:tcW w:w="2587" w:type="dxa"/>
            <w:shd w:val="clear" w:color="auto" w:fill="auto"/>
          </w:tcPr>
          <w:p w:rsidR="00AA4E22" w:rsidRPr="002E2E55" w:rsidRDefault="00AA4E22" w:rsidP="002A294D">
            <w:pPr>
              <w:rPr>
                <w:sz w:val="24"/>
                <w:szCs w:val="24"/>
              </w:rPr>
            </w:pPr>
            <w:r w:rsidRPr="002E2E55">
              <w:rPr>
                <w:sz w:val="24"/>
                <w:szCs w:val="24"/>
              </w:rPr>
              <w:t>Nâng cấp nhánh rẽ  hạ thế một pha từ nhà Võ Thị Thái đến Lê Thanh Hùng</w:t>
            </w:r>
          </w:p>
        </w:tc>
        <w:tc>
          <w:tcPr>
            <w:tcW w:w="1658" w:type="dxa"/>
            <w:vMerge w:val="restart"/>
            <w:shd w:val="clear" w:color="auto" w:fill="auto"/>
          </w:tcPr>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p>
          <w:p w:rsidR="00AA4E22" w:rsidRPr="002E2E55" w:rsidRDefault="00AA4E22" w:rsidP="002A294D">
            <w:pPr>
              <w:rPr>
                <w:sz w:val="24"/>
                <w:szCs w:val="24"/>
              </w:rPr>
            </w:pPr>
            <w:bookmarkStart w:id="394" w:name="OLE_LINK46"/>
            <w:r w:rsidRPr="002E2E55">
              <w:rPr>
                <w:sz w:val="24"/>
                <w:szCs w:val="24"/>
              </w:rPr>
              <w:t>Ấp Long Hưng 2</w:t>
            </w:r>
            <w:bookmarkEnd w:id="394"/>
          </w:p>
        </w:tc>
        <w:tc>
          <w:tcPr>
            <w:tcW w:w="1228" w:type="dxa"/>
            <w:shd w:val="clear" w:color="auto" w:fill="auto"/>
          </w:tcPr>
          <w:p w:rsidR="00AA4E22" w:rsidRPr="002E2E55" w:rsidRDefault="00AA4E22" w:rsidP="002A294D">
            <w:pPr>
              <w:jc w:val="center"/>
              <w:rPr>
                <w:sz w:val="24"/>
                <w:szCs w:val="24"/>
              </w:rPr>
            </w:pPr>
          </w:p>
        </w:tc>
        <w:tc>
          <w:tcPr>
            <w:tcW w:w="995" w:type="dxa"/>
            <w:shd w:val="clear" w:color="auto" w:fill="auto"/>
          </w:tcPr>
          <w:p w:rsidR="00AA4E22" w:rsidRPr="002E2E55" w:rsidRDefault="00AA4E22" w:rsidP="002A294D">
            <w:pPr>
              <w:jc w:val="center"/>
              <w:rPr>
                <w:sz w:val="24"/>
                <w:szCs w:val="24"/>
              </w:rPr>
            </w:pPr>
          </w:p>
          <w:p w:rsidR="00AA4E22" w:rsidRPr="002E2E55" w:rsidRDefault="00AA4E22" w:rsidP="002A294D">
            <w:pPr>
              <w:jc w:val="center"/>
              <w:rPr>
                <w:sz w:val="24"/>
                <w:szCs w:val="24"/>
              </w:rPr>
            </w:pPr>
            <w:r w:rsidRPr="002E2E55">
              <w:rPr>
                <w:sz w:val="24"/>
                <w:szCs w:val="24"/>
              </w:rPr>
              <w:t>0,3</w:t>
            </w:r>
          </w:p>
        </w:tc>
        <w:tc>
          <w:tcPr>
            <w:tcW w:w="1009" w:type="dxa"/>
            <w:shd w:val="clear" w:color="auto" w:fill="auto"/>
          </w:tcPr>
          <w:p w:rsidR="00AA4E22" w:rsidRPr="002E2E55" w:rsidRDefault="00AA4E22" w:rsidP="002A294D">
            <w:pPr>
              <w:jc w:val="center"/>
              <w:rPr>
                <w:sz w:val="24"/>
                <w:szCs w:val="24"/>
              </w:rPr>
            </w:pPr>
          </w:p>
        </w:tc>
        <w:tc>
          <w:tcPr>
            <w:tcW w:w="1145" w:type="dxa"/>
            <w:shd w:val="clear" w:color="auto" w:fill="auto"/>
            <w:vAlign w:val="center"/>
          </w:tcPr>
          <w:p w:rsidR="00AA4E22" w:rsidRPr="002E2E55" w:rsidRDefault="00AA4E22" w:rsidP="00AD3B5F">
            <w:pPr>
              <w:jc w:val="center"/>
              <w:rPr>
                <w:sz w:val="24"/>
                <w:szCs w:val="24"/>
              </w:rPr>
            </w:pPr>
          </w:p>
        </w:tc>
        <w:tc>
          <w:tcPr>
            <w:tcW w:w="1460" w:type="dxa"/>
            <w:shd w:val="clear" w:color="auto" w:fill="auto"/>
            <w:vAlign w:val="center"/>
          </w:tcPr>
          <w:p w:rsidR="00AA4E22" w:rsidRPr="002E2E55" w:rsidRDefault="00AA4E22" w:rsidP="00AD3B5F">
            <w:pPr>
              <w:jc w:val="center"/>
              <w:rPr>
                <w:sz w:val="24"/>
                <w:szCs w:val="24"/>
              </w:rPr>
            </w:pPr>
            <w:r w:rsidRPr="002E2E55">
              <w:rPr>
                <w:sz w:val="24"/>
                <w:szCs w:val="24"/>
              </w:rPr>
              <w:t>15</w:t>
            </w:r>
          </w:p>
        </w:tc>
        <w:tc>
          <w:tcPr>
            <w:tcW w:w="1258" w:type="dxa"/>
            <w:shd w:val="clear" w:color="auto" w:fill="auto"/>
            <w:vAlign w:val="center"/>
          </w:tcPr>
          <w:p w:rsidR="00AA4E22" w:rsidRPr="002E2E55" w:rsidRDefault="00AA4E22" w:rsidP="00AD3B5F">
            <w:pPr>
              <w:jc w:val="center"/>
              <w:rPr>
                <w:sz w:val="24"/>
                <w:szCs w:val="24"/>
              </w:rPr>
            </w:pPr>
            <w:r w:rsidRPr="002E2E55">
              <w:rPr>
                <w:sz w:val="24"/>
                <w:szCs w:val="24"/>
              </w:rPr>
              <w:t>Xóa điện kế câu đuôi</w:t>
            </w:r>
          </w:p>
        </w:tc>
        <w:tc>
          <w:tcPr>
            <w:tcW w:w="1017" w:type="dxa"/>
            <w:shd w:val="clear" w:color="auto" w:fill="auto"/>
            <w:vAlign w:val="center"/>
          </w:tcPr>
          <w:p w:rsidR="00AA4E22" w:rsidRPr="002E2E55" w:rsidRDefault="00AA4E22" w:rsidP="00AD3B5F">
            <w:pPr>
              <w:jc w:val="center"/>
              <w:rPr>
                <w:sz w:val="24"/>
                <w:szCs w:val="24"/>
              </w:rPr>
            </w:pPr>
          </w:p>
        </w:tc>
        <w:tc>
          <w:tcPr>
            <w:tcW w:w="1361" w:type="dxa"/>
            <w:shd w:val="clear" w:color="auto" w:fill="auto"/>
            <w:vAlign w:val="center"/>
          </w:tcPr>
          <w:p w:rsidR="00AA4E22" w:rsidRPr="002E2E55" w:rsidRDefault="00AA4E22" w:rsidP="00AD3B5F">
            <w:pPr>
              <w:jc w:val="center"/>
              <w:rPr>
                <w:sz w:val="24"/>
                <w:szCs w:val="24"/>
              </w:rPr>
            </w:pPr>
          </w:p>
          <w:p w:rsidR="00AA4E22" w:rsidRPr="002E2E55" w:rsidRDefault="00424656" w:rsidP="00AD3B5F">
            <w:pPr>
              <w:jc w:val="center"/>
              <w:rPr>
                <w:sz w:val="24"/>
                <w:szCs w:val="24"/>
              </w:rPr>
            </w:pPr>
            <w:r w:rsidRPr="002E2E55">
              <w:rPr>
                <w:sz w:val="24"/>
                <w:szCs w:val="24"/>
              </w:rPr>
              <w:t>202</w:t>
            </w:r>
            <w:r w:rsidR="00AD3B5F" w:rsidRPr="002E2E55">
              <w:rPr>
                <w:sz w:val="24"/>
                <w:szCs w:val="24"/>
              </w:rPr>
              <w:t>6</w:t>
            </w:r>
            <w:r w:rsidRPr="002E2E55">
              <w:rPr>
                <w:sz w:val="24"/>
                <w:szCs w:val="24"/>
              </w:rPr>
              <w:t>-2030</w:t>
            </w:r>
          </w:p>
        </w:tc>
      </w:tr>
      <w:bookmarkEnd w:id="393"/>
      <w:tr w:rsidR="00424656" w:rsidRPr="002E2E55" w:rsidTr="00AD3B5F">
        <w:trPr>
          <w:trHeight w:val="1621"/>
        </w:trPr>
        <w:tc>
          <w:tcPr>
            <w:tcW w:w="681" w:type="dxa"/>
            <w:shd w:val="clear" w:color="auto" w:fill="auto"/>
            <w:vAlign w:val="center"/>
          </w:tcPr>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6</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Nâng cấp nhánh rẽ hạ thế một pha từ nhà Trần Văn Đằng đến phía sau thánh thất Long Hưng 1</w:t>
            </w:r>
          </w:p>
        </w:tc>
        <w:tc>
          <w:tcPr>
            <w:tcW w:w="1658" w:type="dxa"/>
            <w:vMerge/>
            <w:shd w:val="clear" w:color="auto" w:fill="auto"/>
          </w:tcPr>
          <w:p w:rsidR="00424656" w:rsidRPr="002E2E55" w:rsidRDefault="00424656" w:rsidP="00424656">
            <w:pPr>
              <w:rPr>
                <w:sz w:val="24"/>
                <w:szCs w:val="24"/>
              </w:rPr>
            </w:pP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tcPr>
          <w:p w:rsidR="00424656" w:rsidRPr="002E2E55" w:rsidRDefault="00424656" w:rsidP="00424656">
            <w:pPr>
              <w:jc w:val="center"/>
              <w:rPr>
                <w:sz w:val="24"/>
                <w:szCs w:val="24"/>
              </w:rPr>
            </w:pPr>
          </w:p>
          <w:p w:rsidR="00424656" w:rsidRPr="002E2E55" w:rsidRDefault="00424656" w:rsidP="00424656">
            <w:pPr>
              <w:jc w:val="center"/>
              <w:rPr>
                <w:sz w:val="24"/>
                <w:szCs w:val="24"/>
              </w:rPr>
            </w:pPr>
            <w:r w:rsidRPr="002E2E55">
              <w:rPr>
                <w:sz w:val="24"/>
                <w:szCs w:val="24"/>
              </w:rPr>
              <w:t>0,2</w:t>
            </w:r>
          </w:p>
        </w:tc>
        <w:tc>
          <w:tcPr>
            <w:tcW w:w="1009" w:type="dxa"/>
            <w:shd w:val="clear" w:color="auto" w:fill="auto"/>
          </w:tcPr>
          <w:p w:rsidR="00424656" w:rsidRPr="002E2E55" w:rsidRDefault="00424656" w:rsidP="00424656">
            <w:pPr>
              <w:jc w:val="center"/>
              <w:rPr>
                <w:sz w:val="24"/>
                <w:szCs w:val="24"/>
              </w:rPr>
            </w:pPr>
          </w:p>
        </w:tc>
        <w:tc>
          <w:tcPr>
            <w:tcW w:w="1145" w:type="dxa"/>
            <w:shd w:val="clear" w:color="auto" w:fill="auto"/>
            <w:vAlign w:val="center"/>
          </w:tcPr>
          <w:p w:rsidR="00424656" w:rsidRPr="002E2E55" w:rsidRDefault="00424656" w:rsidP="00AD3B5F">
            <w:pPr>
              <w:jc w:val="center"/>
              <w:rPr>
                <w:sz w:val="24"/>
                <w:szCs w:val="24"/>
              </w:rPr>
            </w:pPr>
          </w:p>
        </w:tc>
        <w:tc>
          <w:tcPr>
            <w:tcW w:w="1460" w:type="dxa"/>
            <w:shd w:val="clear" w:color="auto" w:fill="auto"/>
            <w:vAlign w:val="center"/>
          </w:tcPr>
          <w:p w:rsidR="00424656" w:rsidRPr="002E2E55" w:rsidRDefault="00424656" w:rsidP="00AD3B5F">
            <w:pPr>
              <w:jc w:val="center"/>
              <w:rPr>
                <w:sz w:val="24"/>
                <w:szCs w:val="24"/>
              </w:rPr>
            </w:pPr>
            <w:r w:rsidRPr="002E2E55">
              <w:rPr>
                <w:sz w:val="24"/>
                <w:szCs w:val="24"/>
              </w:rPr>
              <w:t>15</w:t>
            </w:r>
          </w:p>
        </w:tc>
        <w:tc>
          <w:tcPr>
            <w:tcW w:w="1258" w:type="dxa"/>
            <w:shd w:val="clear" w:color="auto" w:fill="auto"/>
            <w:vAlign w:val="center"/>
          </w:tcPr>
          <w:p w:rsidR="00424656" w:rsidRPr="002E2E55" w:rsidRDefault="00424656" w:rsidP="00AD3B5F">
            <w:pPr>
              <w:jc w:val="center"/>
              <w:rPr>
                <w:sz w:val="24"/>
                <w:szCs w:val="24"/>
              </w:rPr>
            </w:pPr>
            <w:r w:rsidRPr="002E2E55">
              <w:rPr>
                <w:sz w:val="24"/>
                <w:szCs w:val="24"/>
              </w:rPr>
              <w:t>Xóa điện kế câu đuôi</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424656" w:rsidRPr="002E2E55" w:rsidTr="00AD3B5F">
        <w:trPr>
          <w:trHeight w:val="1720"/>
        </w:trPr>
        <w:tc>
          <w:tcPr>
            <w:tcW w:w="681" w:type="dxa"/>
            <w:shd w:val="clear" w:color="auto" w:fill="auto"/>
            <w:vAlign w:val="center"/>
          </w:tcPr>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7</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Nâng cấp nhánh rẽ hạ thế một pha từ nhà ông Võ Văn Ngọ đến Võ Hồng Tâm</w:t>
            </w:r>
          </w:p>
        </w:tc>
        <w:tc>
          <w:tcPr>
            <w:tcW w:w="1658" w:type="dxa"/>
            <w:vMerge/>
            <w:shd w:val="clear" w:color="auto" w:fill="auto"/>
          </w:tcPr>
          <w:p w:rsidR="00424656" w:rsidRPr="002E2E55" w:rsidRDefault="00424656" w:rsidP="00424656">
            <w:pPr>
              <w:rPr>
                <w:sz w:val="24"/>
                <w:szCs w:val="24"/>
              </w:rPr>
            </w:pP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tcPr>
          <w:p w:rsidR="00424656" w:rsidRPr="002E2E55" w:rsidRDefault="00424656" w:rsidP="00424656">
            <w:pPr>
              <w:jc w:val="center"/>
              <w:rPr>
                <w:sz w:val="24"/>
                <w:szCs w:val="24"/>
              </w:rPr>
            </w:pPr>
          </w:p>
          <w:p w:rsidR="00424656" w:rsidRPr="002E2E55" w:rsidRDefault="00424656" w:rsidP="00424656">
            <w:pPr>
              <w:jc w:val="center"/>
              <w:rPr>
                <w:sz w:val="24"/>
                <w:szCs w:val="24"/>
              </w:rPr>
            </w:pPr>
            <w:r w:rsidRPr="002E2E55">
              <w:rPr>
                <w:sz w:val="24"/>
                <w:szCs w:val="24"/>
              </w:rPr>
              <w:t>0,3</w:t>
            </w:r>
          </w:p>
        </w:tc>
        <w:tc>
          <w:tcPr>
            <w:tcW w:w="1009" w:type="dxa"/>
            <w:shd w:val="clear" w:color="auto" w:fill="auto"/>
          </w:tcPr>
          <w:p w:rsidR="00424656" w:rsidRPr="002E2E55" w:rsidRDefault="00424656" w:rsidP="00424656">
            <w:pPr>
              <w:jc w:val="center"/>
              <w:rPr>
                <w:sz w:val="24"/>
                <w:szCs w:val="24"/>
              </w:rPr>
            </w:pPr>
          </w:p>
        </w:tc>
        <w:tc>
          <w:tcPr>
            <w:tcW w:w="1145" w:type="dxa"/>
            <w:shd w:val="clear" w:color="auto" w:fill="auto"/>
            <w:vAlign w:val="center"/>
          </w:tcPr>
          <w:p w:rsidR="00424656" w:rsidRPr="002E2E55" w:rsidRDefault="00424656" w:rsidP="00AD3B5F">
            <w:pPr>
              <w:jc w:val="center"/>
              <w:rPr>
                <w:sz w:val="24"/>
                <w:szCs w:val="24"/>
              </w:rPr>
            </w:pPr>
          </w:p>
        </w:tc>
        <w:tc>
          <w:tcPr>
            <w:tcW w:w="1460" w:type="dxa"/>
            <w:shd w:val="clear" w:color="auto" w:fill="auto"/>
            <w:vAlign w:val="center"/>
          </w:tcPr>
          <w:p w:rsidR="00424656" w:rsidRPr="002E2E55" w:rsidRDefault="00424656" w:rsidP="00AD3B5F">
            <w:pPr>
              <w:jc w:val="center"/>
              <w:rPr>
                <w:sz w:val="24"/>
                <w:szCs w:val="24"/>
              </w:rPr>
            </w:pPr>
            <w:r w:rsidRPr="002E2E55">
              <w:rPr>
                <w:sz w:val="24"/>
                <w:szCs w:val="24"/>
              </w:rPr>
              <w:t>13</w:t>
            </w:r>
          </w:p>
        </w:tc>
        <w:tc>
          <w:tcPr>
            <w:tcW w:w="1258" w:type="dxa"/>
            <w:shd w:val="clear" w:color="auto" w:fill="auto"/>
            <w:vAlign w:val="center"/>
          </w:tcPr>
          <w:p w:rsidR="00424656" w:rsidRPr="002E2E55" w:rsidRDefault="00424656" w:rsidP="00AD3B5F">
            <w:pPr>
              <w:jc w:val="center"/>
              <w:rPr>
                <w:sz w:val="24"/>
                <w:szCs w:val="24"/>
              </w:rPr>
            </w:pPr>
            <w:r w:rsidRPr="002E2E55">
              <w:rPr>
                <w:sz w:val="24"/>
                <w:szCs w:val="24"/>
              </w:rPr>
              <w:t>Xóa điện kế câu đuôi</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424656" w:rsidRPr="002E2E55" w:rsidTr="00AD3B5F">
        <w:trPr>
          <w:trHeight w:val="1612"/>
        </w:trPr>
        <w:tc>
          <w:tcPr>
            <w:tcW w:w="681" w:type="dxa"/>
            <w:shd w:val="clear" w:color="auto" w:fill="auto"/>
            <w:vAlign w:val="center"/>
          </w:tcPr>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8</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Nâng cấp nhánh rẽ hạ thế một pha từ nhà Nguyễn Thanh Tịnh đến Trần Văn Thạch.</w:t>
            </w:r>
          </w:p>
        </w:tc>
        <w:tc>
          <w:tcPr>
            <w:tcW w:w="1658" w:type="dxa"/>
            <w:vMerge/>
            <w:shd w:val="clear" w:color="auto" w:fill="auto"/>
          </w:tcPr>
          <w:p w:rsidR="00424656" w:rsidRPr="002E2E55" w:rsidRDefault="00424656" w:rsidP="00424656">
            <w:pPr>
              <w:rPr>
                <w:sz w:val="24"/>
                <w:szCs w:val="24"/>
              </w:rPr>
            </w:pP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tcPr>
          <w:p w:rsidR="00424656" w:rsidRPr="002E2E55" w:rsidRDefault="00424656" w:rsidP="00424656">
            <w:pPr>
              <w:jc w:val="center"/>
              <w:rPr>
                <w:sz w:val="24"/>
                <w:szCs w:val="24"/>
              </w:rPr>
            </w:pPr>
          </w:p>
          <w:p w:rsidR="00424656" w:rsidRPr="002E2E55" w:rsidRDefault="00424656" w:rsidP="00424656">
            <w:pPr>
              <w:jc w:val="center"/>
              <w:rPr>
                <w:sz w:val="24"/>
                <w:szCs w:val="24"/>
              </w:rPr>
            </w:pPr>
            <w:r w:rsidRPr="002E2E55">
              <w:rPr>
                <w:sz w:val="24"/>
                <w:szCs w:val="24"/>
              </w:rPr>
              <w:t>0,15</w:t>
            </w:r>
          </w:p>
        </w:tc>
        <w:tc>
          <w:tcPr>
            <w:tcW w:w="1009" w:type="dxa"/>
            <w:shd w:val="clear" w:color="auto" w:fill="auto"/>
          </w:tcPr>
          <w:p w:rsidR="00424656" w:rsidRPr="002E2E55" w:rsidRDefault="00424656" w:rsidP="00424656">
            <w:pPr>
              <w:jc w:val="center"/>
              <w:rPr>
                <w:sz w:val="24"/>
                <w:szCs w:val="24"/>
              </w:rPr>
            </w:pPr>
          </w:p>
        </w:tc>
        <w:tc>
          <w:tcPr>
            <w:tcW w:w="1145" w:type="dxa"/>
            <w:shd w:val="clear" w:color="auto" w:fill="auto"/>
            <w:vAlign w:val="center"/>
          </w:tcPr>
          <w:p w:rsidR="00424656" w:rsidRPr="002E2E55" w:rsidRDefault="00424656" w:rsidP="00AD3B5F">
            <w:pPr>
              <w:jc w:val="center"/>
              <w:rPr>
                <w:sz w:val="24"/>
                <w:szCs w:val="24"/>
              </w:rPr>
            </w:pPr>
          </w:p>
        </w:tc>
        <w:tc>
          <w:tcPr>
            <w:tcW w:w="1460" w:type="dxa"/>
            <w:shd w:val="clear" w:color="auto" w:fill="auto"/>
            <w:vAlign w:val="center"/>
          </w:tcPr>
          <w:p w:rsidR="00424656" w:rsidRPr="002E2E55" w:rsidRDefault="00424656" w:rsidP="00AD3B5F">
            <w:pPr>
              <w:jc w:val="center"/>
              <w:rPr>
                <w:sz w:val="24"/>
                <w:szCs w:val="24"/>
              </w:rPr>
            </w:pPr>
            <w:r w:rsidRPr="002E2E55">
              <w:rPr>
                <w:sz w:val="24"/>
                <w:szCs w:val="24"/>
              </w:rPr>
              <w:t>10</w:t>
            </w:r>
          </w:p>
        </w:tc>
        <w:tc>
          <w:tcPr>
            <w:tcW w:w="1258" w:type="dxa"/>
            <w:shd w:val="clear" w:color="auto" w:fill="auto"/>
            <w:vAlign w:val="center"/>
          </w:tcPr>
          <w:p w:rsidR="00424656" w:rsidRPr="002E2E55" w:rsidRDefault="00424656" w:rsidP="00AD3B5F">
            <w:pPr>
              <w:jc w:val="center"/>
              <w:rPr>
                <w:sz w:val="24"/>
                <w:szCs w:val="24"/>
              </w:rPr>
            </w:pPr>
            <w:r w:rsidRPr="002E2E55">
              <w:rPr>
                <w:sz w:val="24"/>
                <w:szCs w:val="24"/>
              </w:rPr>
              <w:t>Xóa điện kế câu đuôi</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424656" w:rsidRPr="002E2E55" w:rsidTr="00AD3B5F">
        <w:trPr>
          <w:trHeight w:val="1563"/>
        </w:trPr>
        <w:tc>
          <w:tcPr>
            <w:tcW w:w="681" w:type="dxa"/>
            <w:shd w:val="clear" w:color="auto" w:fill="auto"/>
            <w:vAlign w:val="center"/>
          </w:tcPr>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9</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 xml:space="preserve">Nâng cấp tuyến điện  hạ thế 3 pha từ </w:t>
            </w:r>
            <w:r w:rsidR="00D72389" w:rsidRPr="002E2E55">
              <w:rPr>
                <w:sz w:val="24"/>
                <w:szCs w:val="24"/>
              </w:rPr>
              <w:t>Đường Huyện</w:t>
            </w:r>
            <w:r w:rsidRPr="002E2E55">
              <w:rPr>
                <w:sz w:val="24"/>
                <w:szCs w:val="24"/>
              </w:rPr>
              <w:t xml:space="preserve"> 30  đến qua cầu Ngã cạy 100m</w:t>
            </w:r>
          </w:p>
        </w:tc>
        <w:tc>
          <w:tcPr>
            <w:tcW w:w="1658" w:type="dxa"/>
            <w:shd w:val="clear" w:color="auto" w:fill="auto"/>
          </w:tcPr>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r w:rsidRPr="002E2E55">
              <w:rPr>
                <w:sz w:val="24"/>
                <w:szCs w:val="24"/>
              </w:rPr>
              <w:t xml:space="preserve">  Ấp Thông Lưu</w:t>
            </w: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tcPr>
          <w:p w:rsidR="00424656" w:rsidRPr="002E2E55" w:rsidRDefault="00424656" w:rsidP="00424656">
            <w:pPr>
              <w:jc w:val="center"/>
              <w:rPr>
                <w:sz w:val="24"/>
                <w:szCs w:val="24"/>
              </w:rPr>
            </w:pPr>
          </w:p>
          <w:p w:rsidR="00424656" w:rsidRPr="002E2E55" w:rsidRDefault="00424656" w:rsidP="00424656">
            <w:pPr>
              <w:jc w:val="center"/>
              <w:rPr>
                <w:sz w:val="24"/>
                <w:szCs w:val="24"/>
              </w:rPr>
            </w:pPr>
            <w:r w:rsidRPr="002E2E55">
              <w:rPr>
                <w:sz w:val="24"/>
                <w:szCs w:val="24"/>
              </w:rPr>
              <w:t>1,2</w:t>
            </w:r>
          </w:p>
        </w:tc>
        <w:tc>
          <w:tcPr>
            <w:tcW w:w="1009" w:type="dxa"/>
            <w:shd w:val="clear" w:color="auto" w:fill="auto"/>
          </w:tcPr>
          <w:p w:rsidR="00424656" w:rsidRPr="002E2E55" w:rsidRDefault="00424656" w:rsidP="00424656">
            <w:pPr>
              <w:jc w:val="center"/>
              <w:rPr>
                <w:sz w:val="24"/>
                <w:szCs w:val="24"/>
              </w:rPr>
            </w:pPr>
          </w:p>
        </w:tc>
        <w:tc>
          <w:tcPr>
            <w:tcW w:w="1145" w:type="dxa"/>
            <w:shd w:val="clear" w:color="auto" w:fill="auto"/>
            <w:vAlign w:val="center"/>
          </w:tcPr>
          <w:p w:rsidR="00424656" w:rsidRPr="002E2E55" w:rsidRDefault="00424656" w:rsidP="00AD3B5F">
            <w:pPr>
              <w:jc w:val="center"/>
              <w:rPr>
                <w:sz w:val="24"/>
                <w:szCs w:val="24"/>
              </w:rPr>
            </w:pPr>
          </w:p>
        </w:tc>
        <w:tc>
          <w:tcPr>
            <w:tcW w:w="1460"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40</w:t>
            </w:r>
          </w:p>
        </w:tc>
        <w:tc>
          <w:tcPr>
            <w:tcW w:w="1258"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NTS</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424656" w:rsidRPr="002E2E55" w:rsidTr="00AD3B5F">
        <w:trPr>
          <w:trHeight w:val="485"/>
        </w:trPr>
        <w:tc>
          <w:tcPr>
            <w:tcW w:w="681" w:type="dxa"/>
            <w:shd w:val="clear" w:color="auto" w:fill="auto"/>
            <w:vAlign w:val="center"/>
          </w:tcPr>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10</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 xml:space="preserve">Nâng công suất hạ thế ba pha tuyến từ phà Phước Vinh đến nhà </w:t>
            </w:r>
            <w:r w:rsidRPr="002E2E55">
              <w:rPr>
                <w:sz w:val="24"/>
                <w:szCs w:val="24"/>
              </w:rPr>
              <w:lastRenderedPageBreak/>
              <w:t>Bảy Cung Ông Yển</w:t>
            </w:r>
          </w:p>
        </w:tc>
        <w:tc>
          <w:tcPr>
            <w:tcW w:w="1658" w:type="dxa"/>
            <w:shd w:val="clear" w:color="auto" w:fill="auto"/>
          </w:tcPr>
          <w:p w:rsidR="00424656" w:rsidRPr="002E2E55" w:rsidRDefault="00424656" w:rsidP="00424656">
            <w:pPr>
              <w:rPr>
                <w:sz w:val="24"/>
                <w:szCs w:val="24"/>
              </w:rPr>
            </w:pPr>
            <w:r w:rsidRPr="002E2E55">
              <w:rPr>
                <w:sz w:val="24"/>
                <w:szCs w:val="24"/>
              </w:rPr>
              <w:lastRenderedPageBreak/>
              <w:t>Liên ấp Đại Thôn B- Ông Yển</w:t>
            </w: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3,5</w:t>
            </w:r>
          </w:p>
        </w:tc>
        <w:tc>
          <w:tcPr>
            <w:tcW w:w="1009"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2</w:t>
            </w:r>
          </w:p>
        </w:tc>
        <w:tc>
          <w:tcPr>
            <w:tcW w:w="1145"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200</w:t>
            </w:r>
          </w:p>
        </w:tc>
        <w:tc>
          <w:tcPr>
            <w:tcW w:w="1460"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150</w:t>
            </w:r>
          </w:p>
        </w:tc>
        <w:tc>
          <w:tcPr>
            <w:tcW w:w="1258"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p>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lastRenderedPageBreak/>
              <w:t>NTS</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424656" w:rsidRPr="002E2E55" w:rsidTr="00AD3B5F">
        <w:trPr>
          <w:trHeight w:val="485"/>
        </w:trPr>
        <w:tc>
          <w:tcPr>
            <w:tcW w:w="681" w:type="dxa"/>
            <w:shd w:val="clear" w:color="auto" w:fill="auto"/>
            <w:vAlign w:val="center"/>
          </w:tcPr>
          <w:p w:rsidR="00424656" w:rsidRPr="002E2E55" w:rsidRDefault="00424656" w:rsidP="00424656">
            <w:pPr>
              <w:jc w:val="center"/>
              <w:rPr>
                <w:b/>
                <w:sz w:val="24"/>
                <w:szCs w:val="24"/>
              </w:rPr>
            </w:pPr>
            <w:bookmarkStart w:id="395" w:name="_Hlk529109277"/>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11</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Nâng công suất tuyến điện hạ thế một pha Bến Bạ đến ngã ba Chùa</w:t>
            </w:r>
          </w:p>
        </w:tc>
        <w:tc>
          <w:tcPr>
            <w:tcW w:w="1658" w:type="dxa"/>
            <w:shd w:val="clear" w:color="auto" w:fill="auto"/>
          </w:tcPr>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r w:rsidRPr="002E2E55">
              <w:rPr>
                <w:sz w:val="24"/>
                <w:szCs w:val="24"/>
              </w:rPr>
              <w:t>Ấp Gồng Giá</w:t>
            </w: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tcPr>
          <w:p w:rsidR="00424656" w:rsidRPr="002E2E55" w:rsidRDefault="00424656" w:rsidP="00424656">
            <w:pPr>
              <w:jc w:val="center"/>
              <w:rPr>
                <w:sz w:val="24"/>
                <w:szCs w:val="24"/>
              </w:rPr>
            </w:pPr>
          </w:p>
          <w:p w:rsidR="00424656" w:rsidRPr="002E2E55" w:rsidRDefault="00424656" w:rsidP="00424656">
            <w:pPr>
              <w:jc w:val="center"/>
              <w:rPr>
                <w:sz w:val="24"/>
                <w:szCs w:val="24"/>
              </w:rPr>
            </w:pPr>
          </w:p>
          <w:p w:rsidR="00424656" w:rsidRPr="002E2E55" w:rsidRDefault="00424656" w:rsidP="00424656">
            <w:pPr>
              <w:jc w:val="center"/>
              <w:rPr>
                <w:sz w:val="24"/>
                <w:szCs w:val="24"/>
              </w:rPr>
            </w:pPr>
            <w:r w:rsidRPr="002E2E55">
              <w:rPr>
                <w:sz w:val="24"/>
                <w:szCs w:val="24"/>
              </w:rPr>
              <w:t>1,1</w:t>
            </w:r>
          </w:p>
        </w:tc>
        <w:tc>
          <w:tcPr>
            <w:tcW w:w="1009" w:type="dxa"/>
            <w:shd w:val="clear" w:color="auto" w:fill="auto"/>
          </w:tcPr>
          <w:p w:rsidR="00424656" w:rsidRPr="002E2E55" w:rsidRDefault="00424656" w:rsidP="00424656">
            <w:pPr>
              <w:jc w:val="center"/>
              <w:rPr>
                <w:sz w:val="24"/>
                <w:szCs w:val="24"/>
              </w:rPr>
            </w:pPr>
          </w:p>
          <w:p w:rsidR="00424656" w:rsidRPr="002E2E55" w:rsidRDefault="00424656" w:rsidP="00424656">
            <w:pPr>
              <w:jc w:val="center"/>
              <w:rPr>
                <w:sz w:val="24"/>
                <w:szCs w:val="24"/>
              </w:rPr>
            </w:pPr>
          </w:p>
          <w:p w:rsidR="00424656" w:rsidRPr="002E2E55" w:rsidRDefault="00424656" w:rsidP="00424656">
            <w:pPr>
              <w:jc w:val="center"/>
              <w:rPr>
                <w:sz w:val="24"/>
                <w:szCs w:val="24"/>
              </w:rPr>
            </w:pPr>
            <w:r w:rsidRPr="002E2E55">
              <w:rPr>
                <w:sz w:val="24"/>
                <w:szCs w:val="24"/>
              </w:rPr>
              <w:t>1</w:t>
            </w:r>
          </w:p>
        </w:tc>
        <w:tc>
          <w:tcPr>
            <w:tcW w:w="1145"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150</w:t>
            </w:r>
          </w:p>
        </w:tc>
        <w:tc>
          <w:tcPr>
            <w:tcW w:w="1460"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30</w:t>
            </w:r>
          </w:p>
        </w:tc>
        <w:tc>
          <w:tcPr>
            <w:tcW w:w="1258"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NTS</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424656" w:rsidRPr="002E2E55" w:rsidTr="00AD3B5F">
        <w:trPr>
          <w:trHeight w:val="485"/>
        </w:trPr>
        <w:tc>
          <w:tcPr>
            <w:tcW w:w="681" w:type="dxa"/>
            <w:shd w:val="clear" w:color="auto" w:fill="auto"/>
            <w:vAlign w:val="center"/>
          </w:tcPr>
          <w:p w:rsidR="00424656" w:rsidRPr="002E2E55" w:rsidRDefault="00424656" w:rsidP="00424656">
            <w:pPr>
              <w:jc w:val="center"/>
              <w:rPr>
                <w:b/>
                <w:sz w:val="24"/>
                <w:szCs w:val="24"/>
              </w:rPr>
            </w:pPr>
            <w:bookmarkStart w:id="396" w:name="_Hlk529385932"/>
            <w:bookmarkEnd w:id="395"/>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12</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Nâng cấp công suất tuyến điện hạ thế  3 pha từ cầu Tám Vượt đến nhà Châu Minh Đực</w:t>
            </w:r>
          </w:p>
        </w:tc>
        <w:tc>
          <w:tcPr>
            <w:tcW w:w="1658" w:type="dxa"/>
            <w:vMerge w:val="restart"/>
            <w:shd w:val="clear" w:color="auto" w:fill="auto"/>
          </w:tcPr>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r w:rsidRPr="002E2E55">
              <w:rPr>
                <w:sz w:val="24"/>
                <w:szCs w:val="24"/>
              </w:rPr>
              <w:t>Ấp Đại Thôn A</w:t>
            </w: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tcPr>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r w:rsidRPr="002E2E55">
              <w:rPr>
                <w:sz w:val="24"/>
                <w:szCs w:val="24"/>
              </w:rPr>
              <w:t>1,0</w:t>
            </w:r>
          </w:p>
        </w:tc>
        <w:tc>
          <w:tcPr>
            <w:tcW w:w="1009" w:type="dxa"/>
            <w:shd w:val="clear" w:color="auto" w:fill="auto"/>
          </w:tcPr>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r w:rsidRPr="002E2E55">
              <w:rPr>
                <w:sz w:val="24"/>
                <w:szCs w:val="24"/>
              </w:rPr>
              <w:t xml:space="preserve">   1</w:t>
            </w:r>
          </w:p>
        </w:tc>
        <w:tc>
          <w:tcPr>
            <w:tcW w:w="1145"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150</w:t>
            </w:r>
          </w:p>
        </w:tc>
        <w:tc>
          <w:tcPr>
            <w:tcW w:w="1460"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40</w:t>
            </w:r>
          </w:p>
        </w:tc>
        <w:tc>
          <w:tcPr>
            <w:tcW w:w="1258"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NTS</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424656" w:rsidRPr="002E2E55" w:rsidTr="00AD3B5F">
        <w:trPr>
          <w:trHeight w:val="485"/>
        </w:trPr>
        <w:tc>
          <w:tcPr>
            <w:tcW w:w="681" w:type="dxa"/>
            <w:shd w:val="clear" w:color="auto" w:fill="auto"/>
            <w:vAlign w:val="center"/>
          </w:tcPr>
          <w:p w:rsidR="00424656" w:rsidRPr="002E2E55" w:rsidRDefault="00424656" w:rsidP="00424656">
            <w:pPr>
              <w:jc w:val="center"/>
              <w:rPr>
                <w:b/>
                <w:sz w:val="24"/>
                <w:szCs w:val="24"/>
              </w:rPr>
            </w:pPr>
            <w:bookmarkStart w:id="397" w:name="_Hlk529108081"/>
            <w:bookmarkEnd w:id="396"/>
          </w:p>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13</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Nâng cấp công suất tuyến điện  hạ thế 3 pha từ Trường THCS Hòa Minh đến giáp ranh Long Hòa</w:t>
            </w:r>
          </w:p>
        </w:tc>
        <w:tc>
          <w:tcPr>
            <w:tcW w:w="1658" w:type="dxa"/>
            <w:vMerge/>
            <w:shd w:val="clear" w:color="auto" w:fill="auto"/>
          </w:tcPr>
          <w:p w:rsidR="00424656" w:rsidRPr="002E2E55" w:rsidRDefault="00424656" w:rsidP="00424656">
            <w:pPr>
              <w:rPr>
                <w:sz w:val="24"/>
                <w:szCs w:val="24"/>
              </w:rPr>
            </w:pP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tcPr>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r w:rsidRPr="002E2E55">
              <w:rPr>
                <w:sz w:val="24"/>
                <w:szCs w:val="24"/>
              </w:rPr>
              <w:t>1,0</w:t>
            </w:r>
          </w:p>
        </w:tc>
        <w:tc>
          <w:tcPr>
            <w:tcW w:w="1009" w:type="dxa"/>
            <w:shd w:val="clear" w:color="auto" w:fill="auto"/>
          </w:tcPr>
          <w:p w:rsidR="00424656" w:rsidRPr="002E2E55" w:rsidRDefault="00424656" w:rsidP="00424656">
            <w:pPr>
              <w:jc w:val="center"/>
              <w:rPr>
                <w:sz w:val="24"/>
                <w:szCs w:val="24"/>
              </w:rPr>
            </w:pPr>
          </w:p>
          <w:p w:rsidR="00424656" w:rsidRPr="002E2E55" w:rsidRDefault="00424656" w:rsidP="00424656">
            <w:pPr>
              <w:jc w:val="center"/>
              <w:rPr>
                <w:sz w:val="24"/>
                <w:szCs w:val="24"/>
              </w:rPr>
            </w:pPr>
          </w:p>
          <w:p w:rsidR="00424656" w:rsidRPr="002E2E55" w:rsidRDefault="00424656" w:rsidP="00424656">
            <w:pPr>
              <w:jc w:val="center"/>
              <w:rPr>
                <w:sz w:val="24"/>
                <w:szCs w:val="24"/>
              </w:rPr>
            </w:pPr>
            <w:r w:rsidRPr="002E2E55">
              <w:rPr>
                <w:sz w:val="24"/>
                <w:szCs w:val="24"/>
              </w:rPr>
              <w:t>1</w:t>
            </w:r>
          </w:p>
        </w:tc>
        <w:tc>
          <w:tcPr>
            <w:tcW w:w="1145" w:type="dxa"/>
            <w:shd w:val="clear" w:color="auto" w:fill="auto"/>
            <w:vAlign w:val="center"/>
          </w:tcPr>
          <w:p w:rsidR="00424656" w:rsidRPr="002E2E55" w:rsidRDefault="00424656" w:rsidP="00AD3B5F">
            <w:pPr>
              <w:jc w:val="center"/>
              <w:rPr>
                <w:sz w:val="24"/>
                <w:szCs w:val="24"/>
              </w:rPr>
            </w:pPr>
            <w:r w:rsidRPr="002E2E55">
              <w:rPr>
                <w:sz w:val="24"/>
                <w:szCs w:val="24"/>
              </w:rPr>
              <w:t>200</w:t>
            </w:r>
          </w:p>
        </w:tc>
        <w:tc>
          <w:tcPr>
            <w:tcW w:w="1460" w:type="dxa"/>
            <w:shd w:val="clear" w:color="auto" w:fill="auto"/>
            <w:vAlign w:val="center"/>
          </w:tcPr>
          <w:p w:rsidR="00424656" w:rsidRPr="002E2E55" w:rsidRDefault="00424656" w:rsidP="00AD3B5F">
            <w:pPr>
              <w:jc w:val="center"/>
              <w:rPr>
                <w:sz w:val="24"/>
                <w:szCs w:val="24"/>
              </w:rPr>
            </w:pPr>
            <w:r w:rsidRPr="002E2E55">
              <w:rPr>
                <w:sz w:val="24"/>
                <w:szCs w:val="24"/>
              </w:rPr>
              <w:t>40</w:t>
            </w:r>
          </w:p>
        </w:tc>
        <w:tc>
          <w:tcPr>
            <w:tcW w:w="1258" w:type="dxa"/>
            <w:shd w:val="clear" w:color="auto" w:fill="auto"/>
            <w:vAlign w:val="center"/>
          </w:tcPr>
          <w:p w:rsidR="00424656" w:rsidRPr="002E2E55" w:rsidRDefault="00424656" w:rsidP="00AD3B5F">
            <w:pPr>
              <w:jc w:val="center"/>
              <w:rPr>
                <w:sz w:val="24"/>
                <w:szCs w:val="24"/>
              </w:rPr>
            </w:pPr>
            <w:r w:rsidRPr="002E2E55">
              <w:rPr>
                <w:sz w:val="24"/>
                <w:szCs w:val="24"/>
              </w:rPr>
              <w:t>NTS</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424656" w:rsidRPr="002E2E55" w:rsidTr="00AD3B5F">
        <w:trPr>
          <w:trHeight w:val="485"/>
        </w:trPr>
        <w:tc>
          <w:tcPr>
            <w:tcW w:w="681" w:type="dxa"/>
            <w:shd w:val="clear" w:color="auto" w:fill="auto"/>
            <w:vAlign w:val="center"/>
          </w:tcPr>
          <w:p w:rsidR="00424656" w:rsidRPr="002E2E55" w:rsidRDefault="00424656" w:rsidP="00424656">
            <w:pPr>
              <w:jc w:val="center"/>
              <w:rPr>
                <w:b/>
                <w:sz w:val="24"/>
                <w:szCs w:val="24"/>
              </w:rPr>
            </w:pPr>
            <w:bookmarkStart w:id="398" w:name="_Hlk529108518"/>
            <w:bookmarkStart w:id="399" w:name="_Hlk529109296"/>
            <w:bookmarkEnd w:id="397"/>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14</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Nâng cấp tuyến điện hạ thế xóm Giồng Nhun lên 3 pha</w:t>
            </w:r>
          </w:p>
        </w:tc>
        <w:tc>
          <w:tcPr>
            <w:tcW w:w="1658" w:type="dxa"/>
            <w:shd w:val="clear" w:color="auto" w:fill="auto"/>
          </w:tcPr>
          <w:p w:rsidR="00424656" w:rsidRPr="002E2E55" w:rsidRDefault="00424656" w:rsidP="00424656">
            <w:pPr>
              <w:rPr>
                <w:sz w:val="24"/>
                <w:szCs w:val="24"/>
              </w:rPr>
            </w:pPr>
          </w:p>
          <w:p w:rsidR="00424656" w:rsidRPr="002E2E55" w:rsidRDefault="00424656" w:rsidP="00424656">
            <w:pPr>
              <w:jc w:val="center"/>
              <w:rPr>
                <w:sz w:val="24"/>
                <w:szCs w:val="24"/>
              </w:rPr>
            </w:pPr>
            <w:r w:rsidRPr="002E2E55">
              <w:rPr>
                <w:sz w:val="24"/>
                <w:szCs w:val="24"/>
              </w:rPr>
              <w:t>Đại Thôn    B</w:t>
            </w: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1,0</w:t>
            </w:r>
          </w:p>
        </w:tc>
        <w:tc>
          <w:tcPr>
            <w:tcW w:w="1009"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1</w:t>
            </w:r>
          </w:p>
        </w:tc>
        <w:tc>
          <w:tcPr>
            <w:tcW w:w="1145"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150</w:t>
            </w:r>
          </w:p>
        </w:tc>
        <w:tc>
          <w:tcPr>
            <w:tcW w:w="1460"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20</w:t>
            </w:r>
          </w:p>
        </w:tc>
        <w:tc>
          <w:tcPr>
            <w:tcW w:w="1258" w:type="dxa"/>
            <w:shd w:val="clear" w:color="auto" w:fill="auto"/>
            <w:vAlign w:val="center"/>
          </w:tcPr>
          <w:p w:rsidR="00424656" w:rsidRPr="002E2E55" w:rsidRDefault="00424656" w:rsidP="00AD3B5F">
            <w:pPr>
              <w:jc w:val="center"/>
              <w:rPr>
                <w:sz w:val="24"/>
                <w:szCs w:val="24"/>
              </w:rPr>
            </w:pPr>
            <w:r w:rsidRPr="002E2E55">
              <w:rPr>
                <w:sz w:val="24"/>
                <w:szCs w:val="24"/>
              </w:rPr>
              <w:t>NTS</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424656" w:rsidRPr="002E2E55" w:rsidTr="00AD3B5F">
        <w:trPr>
          <w:trHeight w:val="485"/>
        </w:trPr>
        <w:tc>
          <w:tcPr>
            <w:tcW w:w="681" w:type="dxa"/>
            <w:shd w:val="clear" w:color="auto" w:fill="auto"/>
            <w:vAlign w:val="center"/>
          </w:tcPr>
          <w:p w:rsidR="00424656" w:rsidRPr="002E2E55" w:rsidRDefault="00424656" w:rsidP="00424656">
            <w:pPr>
              <w:jc w:val="center"/>
              <w:rPr>
                <w:b/>
                <w:sz w:val="24"/>
                <w:szCs w:val="24"/>
              </w:rPr>
            </w:pPr>
            <w:bookmarkStart w:id="400" w:name="_Hlk529385999"/>
            <w:bookmarkEnd w:id="398"/>
            <w:r w:rsidRPr="002E2E55">
              <w:rPr>
                <w:b/>
                <w:sz w:val="24"/>
                <w:szCs w:val="24"/>
              </w:rPr>
              <w:t>15</w:t>
            </w:r>
          </w:p>
        </w:tc>
        <w:tc>
          <w:tcPr>
            <w:tcW w:w="2587" w:type="dxa"/>
            <w:shd w:val="clear" w:color="auto" w:fill="auto"/>
          </w:tcPr>
          <w:p w:rsidR="00424656" w:rsidRPr="002E2E55" w:rsidRDefault="00424656" w:rsidP="00424656">
            <w:pPr>
              <w:spacing w:before="80" w:after="80"/>
              <w:jc w:val="both"/>
              <w:rPr>
                <w:sz w:val="24"/>
                <w:szCs w:val="24"/>
              </w:rPr>
            </w:pPr>
            <w:r w:rsidRPr="002E2E55">
              <w:rPr>
                <w:sz w:val="24"/>
                <w:szCs w:val="24"/>
              </w:rPr>
              <w:t>Nâng cấp tuyến điện qua Cồn Chim lên Trung thế 3 pha</w:t>
            </w:r>
          </w:p>
        </w:tc>
        <w:tc>
          <w:tcPr>
            <w:tcW w:w="1658" w:type="dxa"/>
            <w:shd w:val="clear" w:color="auto" w:fill="auto"/>
          </w:tcPr>
          <w:p w:rsidR="00424656" w:rsidRPr="002E2E55" w:rsidRDefault="00424656" w:rsidP="00424656">
            <w:pPr>
              <w:rPr>
                <w:sz w:val="24"/>
                <w:szCs w:val="24"/>
              </w:rPr>
            </w:pPr>
          </w:p>
          <w:p w:rsidR="00424656" w:rsidRPr="002E2E55" w:rsidRDefault="00424656" w:rsidP="00424656">
            <w:pPr>
              <w:rPr>
                <w:sz w:val="24"/>
                <w:szCs w:val="24"/>
              </w:rPr>
            </w:pPr>
            <w:r w:rsidRPr="002E2E55">
              <w:rPr>
                <w:sz w:val="24"/>
                <w:szCs w:val="24"/>
              </w:rPr>
              <w:t>Ấp Cồn Chim</w:t>
            </w: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tcPr>
          <w:p w:rsidR="00424656" w:rsidRPr="002E2E55" w:rsidRDefault="00424656" w:rsidP="00424656">
            <w:pPr>
              <w:rPr>
                <w:sz w:val="24"/>
                <w:szCs w:val="24"/>
              </w:rPr>
            </w:pPr>
          </w:p>
          <w:p w:rsidR="00424656" w:rsidRPr="002E2E55" w:rsidRDefault="00424656" w:rsidP="00AD3B5F">
            <w:pPr>
              <w:jc w:val="center"/>
              <w:rPr>
                <w:sz w:val="24"/>
                <w:szCs w:val="24"/>
              </w:rPr>
            </w:pPr>
            <w:r w:rsidRPr="002E2E55">
              <w:rPr>
                <w:sz w:val="24"/>
                <w:szCs w:val="24"/>
              </w:rPr>
              <w:t>0,14</w:t>
            </w:r>
          </w:p>
        </w:tc>
        <w:tc>
          <w:tcPr>
            <w:tcW w:w="1009" w:type="dxa"/>
            <w:shd w:val="clear" w:color="auto" w:fill="auto"/>
          </w:tcPr>
          <w:p w:rsidR="00424656" w:rsidRPr="002E2E55" w:rsidRDefault="00424656" w:rsidP="00424656">
            <w:pPr>
              <w:rPr>
                <w:sz w:val="24"/>
                <w:szCs w:val="24"/>
              </w:rPr>
            </w:pPr>
          </w:p>
          <w:p w:rsidR="00424656" w:rsidRPr="002E2E55" w:rsidRDefault="00424656" w:rsidP="00AD3B5F">
            <w:pPr>
              <w:jc w:val="center"/>
              <w:rPr>
                <w:sz w:val="24"/>
                <w:szCs w:val="24"/>
              </w:rPr>
            </w:pPr>
            <w:r w:rsidRPr="002E2E55">
              <w:rPr>
                <w:sz w:val="24"/>
                <w:szCs w:val="24"/>
              </w:rPr>
              <w:t>1</w:t>
            </w:r>
          </w:p>
        </w:tc>
        <w:tc>
          <w:tcPr>
            <w:tcW w:w="1145" w:type="dxa"/>
            <w:shd w:val="clear" w:color="auto" w:fill="auto"/>
            <w:vAlign w:val="center"/>
          </w:tcPr>
          <w:p w:rsidR="00424656" w:rsidRPr="002E2E55" w:rsidRDefault="00424656" w:rsidP="00AD3B5F">
            <w:pPr>
              <w:jc w:val="center"/>
              <w:rPr>
                <w:sz w:val="24"/>
                <w:szCs w:val="24"/>
              </w:rPr>
            </w:pPr>
            <w:r w:rsidRPr="002E2E55">
              <w:rPr>
                <w:sz w:val="24"/>
                <w:szCs w:val="24"/>
              </w:rPr>
              <w:t>100</w:t>
            </w:r>
          </w:p>
        </w:tc>
        <w:tc>
          <w:tcPr>
            <w:tcW w:w="1460" w:type="dxa"/>
            <w:shd w:val="clear" w:color="auto" w:fill="auto"/>
            <w:vAlign w:val="center"/>
          </w:tcPr>
          <w:p w:rsidR="00424656" w:rsidRPr="002E2E55" w:rsidRDefault="00424656" w:rsidP="00AD3B5F">
            <w:pPr>
              <w:jc w:val="center"/>
              <w:rPr>
                <w:sz w:val="24"/>
                <w:szCs w:val="24"/>
              </w:rPr>
            </w:pPr>
            <w:r w:rsidRPr="002E2E55">
              <w:rPr>
                <w:sz w:val="24"/>
                <w:szCs w:val="24"/>
              </w:rPr>
              <w:t>70</w:t>
            </w:r>
          </w:p>
        </w:tc>
        <w:tc>
          <w:tcPr>
            <w:tcW w:w="1258" w:type="dxa"/>
            <w:shd w:val="clear" w:color="auto" w:fill="auto"/>
            <w:vAlign w:val="center"/>
          </w:tcPr>
          <w:p w:rsidR="00424656" w:rsidRPr="002E2E55" w:rsidRDefault="00424656" w:rsidP="00AD3B5F">
            <w:pPr>
              <w:jc w:val="center"/>
              <w:rPr>
                <w:sz w:val="24"/>
                <w:szCs w:val="24"/>
              </w:rPr>
            </w:pPr>
            <w:r w:rsidRPr="002E2E55">
              <w:rPr>
                <w:sz w:val="24"/>
                <w:szCs w:val="24"/>
              </w:rPr>
              <w:t>NTS</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bookmarkEnd w:id="400"/>
      <w:tr w:rsidR="00424656" w:rsidRPr="002E2E55" w:rsidTr="00AD3B5F">
        <w:trPr>
          <w:trHeight w:val="485"/>
        </w:trPr>
        <w:tc>
          <w:tcPr>
            <w:tcW w:w="681" w:type="dxa"/>
            <w:shd w:val="clear" w:color="auto" w:fill="auto"/>
            <w:vAlign w:val="center"/>
          </w:tcPr>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p>
          <w:p w:rsidR="00424656" w:rsidRPr="002E2E55" w:rsidRDefault="00424656" w:rsidP="00424656">
            <w:pPr>
              <w:jc w:val="center"/>
              <w:rPr>
                <w:b/>
                <w:sz w:val="24"/>
                <w:szCs w:val="24"/>
              </w:rPr>
            </w:pPr>
            <w:r w:rsidRPr="002E2E55">
              <w:rPr>
                <w:b/>
                <w:sz w:val="24"/>
                <w:szCs w:val="24"/>
              </w:rPr>
              <w:t>16</w:t>
            </w:r>
          </w:p>
        </w:tc>
        <w:tc>
          <w:tcPr>
            <w:tcW w:w="2587" w:type="dxa"/>
            <w:shd w:val="clear" w:color="auto" w:fill="auto"/>
          </w:tcPr>
          <w:p w:rsidR="00424656" w:rsidRPr="002E2E55" w:rsidRDefault="00424656" w:rsidP="00424656">
            <w:pPr>
              <w:spacing w:before="80" w:after="80"/>
              <w:jc w:val="both"/>
              <w:rPr>
                <w:sz w:val="24"/>
                <w:szCs w:val="24"/>
              </w:rPr>
            </w:pPr>
            <w:bookmarkStart w:id="401" w:name="OLE_LINK3"/>
            <w:r w:rsidRPr="002E2E55">
              <w:rPr>
                <w:sz w:val="24"/>
                <w:szCs w:val="24"/>
              </w:rPr>
              <w:t>Nâng cấp tuyến điện hạ thế 1 pha từ đầu Mỗm đến Ông Yển lên 3 pha</w:t>
            </w:r>
            <w:bookmarkEnd w:id="401"/>
          </w:p>
        </w:tc>
        <w:tc>
          <w:tcPr>
            <w:tcW w:w="1658" w:type="dxa"/>
            <w:vMerge w:val="restart"/>
            <w:shd w:val="clear" w:color="auto" w:fill="auto"/>
          </w:tcPr>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r w:rsidRPr="002E2E55">
              <w:rPr>
                <w:sz w:val="24"/>
                <w:szCs w:val="24"/>
              </w:rPr>
              <w:t>Ấp Ông Yển</w:t>
            </w:r>
          </w:p>
          <w:p w:rsidR="00424656" w:rsidRPr="002E2E55" w:rsidRDefault="00424656" w:rsidP="00424656">
            <w:pPr>
              <w:rPr>
                <w:sz w:val="24"/>
                <w:szCs w:val="24"/>
              </w:rPr>
            </w:pPr>
            <w:bookmarkStart w:id="402" w:name="OLE_LINK6"/>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rPr>
                <w:sz w:val="24"/>
                <w:szCs w:val="24"/>
              </w:rPr>
            </w:pPr>
          </w:p>
          <w:bookmarkEnd w:id="402"/>
          <w:p w:rsidR="00424656" w:rsidRPr="002E2E55" w:rsidRDefault="00424656" w:rsidP="00424656">
            <w:pPr>
              <w:rPr>
                <w:sz w:val="24"/>
                <w:szCs w:val="24"/>
              </w:rPr>
            </w:pPr>
          </w:p>
        </w:tc>
        <w:tc>
          <w:tcPr>
            <w:tcW w:w="1228" w:type="dxa"/>
            <w:shd w:val="clear" w:color="auto" w:fill="auto"/>
          </w:tcPr>
          <w:p w:rsidR="00424656" w:rsidRPr="002E2E55" w:rsidRDefault="00424656" w:rsidP="00424656">
            <w:pPr>
              <w:jc w:val="center"/>
              <w:rPr>
                <w:sz w:val="24"/>
                <w:szCs w:val="24"/>
              </w:rPr>
            </w:pPr>
          </w:p>
        </w:tc>
        <w:tc>
          <w:tcPr>
            <w:tcW w:w="995" w:type="dxa"/>
            <w:shd w:val="clear" w:color="auto" w:fill="auto"/>
          </w:tcPr>
          <w:p w:rsidR="00424656" w:rsidRPr="002E2E55" w:rsidRDefault="00424656" w:rsidP="00424656">
            <w:pPr>
              <w:rPr>
                <w:sz w:val="24"/>
                <w:szCs w:val="24"/>
              </w:rPr>
            </w:pPr>
          </w:p>
          <w:p w:rsidR="00424656" w:rsidRPr="002E2E55" w:rsidRDefault="00424656" w:rsidP="00424656">
            <w:pPr>
              <w:rPr>
                <w:sz w:val="24"/>
                <w:szCs w:val="24"/>
              </w:rPr>
            </w:pPr>
          </w:p>
          <w:p w:rsidR="00424656" w:rsidRPr="002E2E55" w:rsidRDefault="00424656" w:rsidP="00424656">
            <w:pPr>
              <w:jc w:val="center"/>
              <w:rPr>
                <w:sz w:val="24"/>
                <w:szCs w:val="24"/>
              </w:rPr>
            </w:pPr>
            <w:r w:rsidRPr="002E2E55">
              <w:rPr>
                <w:sz w:val="24"/>
                <w:szCs w:val="24"/>
              </w:rPr>
              <w:t>0,4</w:t>
            </w:r>
          </w:p>
        </w:tc>
        <w:tc>
          <w:tcPr>
            <w:tcW w:w="1009" w:type="dxa"/>
            <w:shd w:val="clear" w:color="auto" w:fill="auto"/>
          </w:tcPr>
          <w:p w:rsidR="00424656" w:rsidRPr="002E2E55" w:rsidRDefault="00424656" w:rsidP="00424656">
            <w:pPr>
              <w:jc w:val="center"/>
              <w:rPr>
                <w:sz w:val="24"/>
                <w:szCs w:val="24"/>
              </w:rPr>
            </w:pPr>
          </w:p>
        </w:tc>
        <w:tc>
          <w:tcPr>
            <w:tcW w:w="1145" w:type="dxa"/>
            <w:shd w:val="clear" w:color="auto" w:fill="auto"/>
            <w:vAlign w:val="center"/>
          </w:tcPr>
          <w:p w:rsidR="00424656" w:rsidRPr="002E2E55" w:rsidRDefault="00424656" w:rsidP="00AD3B5F">
            <w:pPr>
              <w:jc w:val="center"/>
              <w:rPr>
                <w:sz w:val="24"/>
                <w:szCs w:val="24"/>
              </w:rPr>
            </w:pPr>
          </w:p>
        </w:tc>
        <w:tc>
          <w:tcPr>
            <w:tcW w:w="1460" w:type="dxa"/>
            <w:shd w:val="clear" w:color="auto" w:fill="auto"/>
            <w:vAlign w:val="center"/>
          </w:tcPr>
          <w:p w:rsidR="00424656" w:rsidRPr="002E2E55" w:rsidRDefault="00424656" w:rsidP="00AD3B5F">
            <w:pPr>
              <w:jc w:val="center"/>
              <w:rPr>
                <w:sz w:val="24"/>
                <w:szCs w:val="24"/>
              </w:rPr>
            </w:pPr>
          </w:p>
          <w:p w:rsidR="00424656" w:rsidRPr="002E2E55" w:rsidRDefault="00424656" w:rsidP="00AD3B5F">
            <w:pPr>
              <w:jc w:val="center"/>
              <w:rPr>
                <w:sz w:val="24"/>
                <w:szCs w:val="24"/>
              </w:rPr>
            </w:pPr>
          </w:p>
          <w:p w:rsidR="00424656" w:rsidRPr="002E2E55" w:rsidRDefault="00424656" w:rsidP="00AD3B5F">
            <w:pPr>
              <w:jc w:val="center"/>
              <w:rPr>
                <w:sz w:val="24"/>
                <w:szCs w:val="24"/>
              </w:rPr>
            </w:pPr>
            <w:r w:rsidRPr="002E2E55">
              <w:rPr>
                <w:sz w:val="24"/>
                <w:szCs w:val="24"/>
              </w:rPr>
              <w:t>10</w:t>
            </w:r>
          </w:p>
        </w:tc>
        <w:tc>
          <w:tcPr>
            <w:tcW w:w="1258" w:type="dxa"/>
            <w:shd w:val="clear" w:color="auto" w:fill="auto"/>
            <w:vAlign w:val="center"/>
          </w:tcPr>
          <w:p w:rsidR="00424656" w:rsidRPr="002E2E55" w:rsidRDefault="00424656" w:rsidP="00AD3B5F">
            <w:pPr>
              <w:jc w:val="center"/>
              <w:rPr>
                <w:sz w:val="24"/>
                <w:szCs w:val="24"/>
              </w:rPr>
            </w:pPr>
            <w:r w:rsidRPr="002E2E55">
              <w:rPr>
                <w:sz w:val="24"/>
                <w:szCs w:val="24"/>
              </w:rPr>
              <w:t>NTS</w:t>
            </w:r>
          </w:p>
        </w:tc>
        <w:tc>
          <w:tcPr>
            <w:tcW w:w="1017" w:type="dxa"/>
            <w:shd w:val="clear" w:color="auto" w:fill="auto"/>
            <w:vAlign w:val="center"/>
          </w:tcPr>
          <w:p w:rsidR="00424656" w:rsidRPr="002E2E55" w:rsidRDefault="00424656" w:rsidP="00AD3B5F">
            <w:pPr>
              <w:jc w:val="center"/>
              <w:rPr>
                <w:sz w:val="24"/>
                <w:szCs w:val="24"/>
              </w:rPr>
            </w:pPr>
          </w:p>
        </w:tc>
        <w:tc>
          <w:tcPr>
            <w:tcW w:w="1361" w:type="dxa"/>
            <w:shd w:val="clear" w:color="auto" w:fill="auto"/>
            <w:vAlign w:val="center"/>
          </w:tcPr>
          <w:p w:rsidR="00424656" w:rsidRPr="002E2E55" w:rsidRDefault="00AD3B5F" w:rsidP="00AD3B5F">
            <w:pPr>
              <w:jc w:val="center"/>
            </w:pPr>
            <w:r w:rsidRPr="002E2E55">
              <w:rPr>
                <w:sz w:val="24"/>
                <w:szCs w:val="24"/>
              </w:rPr>
              <w:t>2026-2030</w:t>
            </w:r>
          </w:p>
        </w:tc>
      </w:tr>
      <w:tr w:rsidR="00AD3B5F" w:rsidRPr="002E2E55" w:rsidTr="00AD3B5F">
        <w:trPr>
          <w:trHeight w:val="485"/>
        </w:trPr>
        <w:tc>
          <w:tcPr>
            <w:tcW w:w="681" w:type="dxa"/>
            <w:shd w:val="clear" w:color="auto" w:fill="auto"/>
            <w:vAlign w:val="center"/>
          </w:tcPr>
          <w:p w:rsidR="00AD3B5F" w:rsidRPr="002E2E55" w:rsidRDefault="00AD3B5F" w:rsidP="00424656">
            <w:pPr>
              <w:jc w:val="center"/>
              <w:rPr>
                <w:b/>
                <w:sz w:val="24"/>
                <w:szCs w:val="24"/>
              </w:rPr>
            </w:pPr>
            <w:bookmarkStart w:id="403" w:name="_Hlk529108525"/>
          </w:p>
          <w:p w:rsidR="00AD3B5F" w:rsidRPr="002E2E55" w:rsidRDefault="00AD3B5F" w:rsidP="00424656">
            <w:pPr>
              <w:jc w:val="center"/>
              <w:rPr>
                <w:b/>
                <w:sz w:val="24"/>
                <w:szCs w:val="24"/>
              </w:rPr>
            </w:pPr>
          </w:p>
          <w:p w:rsidR="00AD3B5F" w:rsidRPr="002E2E55" w:rsidRDefault="00AD3B5F" w:rsidP="00424656">
            <w:pPr>
              <w:jc w:val="center"/>
              <w:rPr>
                <w:b/>
                <w:sz w:val="24"/>
                <w:szCs w:val="24"/>
              </w:rPr>
            </w:pPr>
            <w:r w:rsidRPr="002E2E55">
              <w:rPr>
                <w:b/>
                <w:sz w:val="24"/>
                <w:szCs w:val="24"/>
              </w:rPr>
              <w:t>17</w:t>
            </w:r>
          </w:p>
        </w:tc>
        <w:tc>
          <w:tcPr>
            <w:tcW w:w="2587" w:type="dxa"/>
            <w:shd w:val="clear" w:color="auto" w:fill="auto"/>
          </w:tcPr>
          <w:p w:rsidR="00AD3B5F" w:rsidRPr="002E2E55" w:rsidRDefault="00AD3B5F" w:rsidP="00424656">
            <w:pPr>
              <w:spacing w:before="80" w:after="80"/>
              <w:jc w:val="both"/>
              <w:rPr>
                <w:sz w:val="24"/>
                <w:szCs w:val="24"/>
              </w:rPr>
            </w:pPr>
            <w:r w:rsidRPr="002E2E55">
              <w:rPr>
                <w:sz w:val="24"/>
                <w:szCs w:val="24"/>
              </w:rPr>
              <w:t>Lắp đặt tuyến điện hạ thế  1 pha về xóm Bà Xuyến</w:t>
            </w:r>
          </w:p>
        </w:tc>
        <w:tc>
          <w:tcPr>
            <w:tcW w:w="1658" w:type="dxa"/>
            <w:vMerge/>
            <w:shd w:val="clear" w:color="auto" w:fill="auto"/>
          </w:tcPr>
          <w:p w:rsidR="00AD3B5F" w:rsidRPr="002E2E55" w:rsidRDefault="00AD3B5F" w:rsidP="00424656">
            <w:pPr>
              <w:rPr>
                <w:sz w:val="24"/>
                <w:szCs w:val="24"/>
              </w:rPr>
            </w:pPr>
          </w:p>
        </w:tc>
        <w:tc>
          <w:tcPr>
            <w:tcW w:w="1228" w:type="dxa"/>
            <w:shd w:val="clear" w:color="auto" w:fill="auto"/>
          </w:tcPr>
          <w:p w:rsidR="00AD3B5F" w:rsidRPr="002E2E55" w:rsidRDefault="00AD3B5F" w:rsidP="00424656">
            <w:pPr>
              <w:jc w:val="center"/>
              <w:rPr>
                <w:sz w:val="24"/>
                <w:szCs w:val="24"/>
              </w:rPr>
            </w:pPr>
          </w:p>
        </w:tc>
        <w:tc>
          <w:tcPr>
            <w:tcW w:w="995" w:type="dxa"/>
            <w:shd w:val="clear" w:color="auto" w:fill="auto"/>
          </w:tcPr>
          <w:p w:rsidR="00AD3B5F" w:rsidRPr="002E2E55" w:rsidRDefault="00AD3B5F" w:rsidP="00424656">
            <w:pPr>
              <w:rPr>
                <w:sz w:val="24"/>
                <w:szCs w:val="24"/>
              </w:rPr>
            </w:pPr>
          </w:p>
          <w:p w:rsidR="00AD3B5F" w:rsidRPr="002E2E55" w:rsidRDefault="00AD3B5F" w:rsidP="00424656">
            <w:pPr>
              <w:rPr>
                <w:sz w:val="24"/>
                <w:szCs w:val="24"/>
              </w:rPr>
            </w:pPr>
          </w:p>
          <w:p w:rsidR="00AD3B5F" w:rsidRPr="002E2E55" w:rsidRDefault="00AD3B5F" w:rsidP="00424656">
            <w:pPr>
              <w:rPr>
                <w:sz w:val="24"/>
                <w:szCs w:val="24"/>
              </w:rPr>
            </w:pPr>
            <w:r w:rsidRPr="002E2E55">
              <w:rPr>
                <w:sz w:val="24"/>
                <w:szCs w:val="24"/>
              </w:rPr>
              <w:t>0,3</w:t>
            </w:r>
          </w:p>
        </w:tc>
        <w:tc>
          <w:tcPr>
            <w:tcW w:w="1009" w:type="dxa"/>
            <w:shd w:val="clear" w:color="auto" w:fill="auto"/>
          </w:tcPr>
          <w:p w:rsidR="00AD3B5F" w:rsidRPr="002E2E55" w:rsidRDefault="00AD3B5F" w:rsidP="00424656">
            <w:pPr>
              <w:jc w:val="center"/>
              <w:rPr>
                <w:sz w:val="24"/>
                <w:szCs w:val="24"/>
              </w:rPr>
            </w:pPr>
          </w:p>
        </w:tc>
        <w:tc>
          <w:tcPr>
            <w:tcW w:w="1145" w:type="dxa"/>
            <w:shd w:val="clear" w:color="auto" w:fill="auto"/>
            <w:vAlign w:val="center"/>
          </w:tcPr>
          <w:p w:rsidR="00AD3B5F" w:rsidRPr="002E2E55" w:rsidRDefault="00AD3B5F" w:rsidP="00AD3B5F">
            <w:pPr>
              <w:jc w:val="center"/>
              <w:rPr>
                <w:sz w:val="24"/>
                <w:szCs w:val="24"/>
              </w:rPr>
            </w:pPr>
          </w:p>
        </w:tc>
        <w:tc>
          <w:tcPr>
            <w:tcW w:w="1460" w:type="dxa"/>
            <w:shd w:val="clear" w:color="auto" w:fill="auto"/>
            <w:vAlign w:val="center"/>
          </w:tcPr>
          <w:p w:rsidR="00AD3B5F" w:rsidRPr="002E2E55" w:rsidRDefault="00AD3B5F" w:rsidP="00AD3B5F">
            <w:pPr>
              <w:jc w:val="center"/>
              <w:rPr>
                <w:sz w:val="24"/>
                <w:szCs w:val="24"/>
              </w:rPr>
            </w:pPr>
          </w:p>
          <w:p w:rsidR="00AD3B5F" w:rsidRPr="002E2E55" w:rsidRDefault="00AD3B5F" w:rsidP="00AD3B5F">
            <w:pPr>
              <w:jc w:val="center"/>
              <w:rPr>
                <w:sz w:val="24"/>
                <w:szCs w:val="24"/>
              </w:rPr>
            </w:pPr>
          </w:p>
          <w:p w:rsidR="00AD3B5F" w:rsidRPr="002E2E55" w:rsidRDefault="00AD3B5F" w:rsidP="00AD3B5F">
            <w:pPr>
              <w:jc w:val="center"/>
              <w:rPr>
                <w:sz w:val="24"/>
                <w:szCs w:val="24"/>
              </w:rPr>
            </w:pPr>
            <w:r w:rsidRPr="002E2E55">
              <w:rPr>
                <w:sz w:val="24"/>
                <w:szCs w:val="24"/>
              </w:rPr>
              <w:t>12</w:t>
            </w:r>
          </w:p>
        </w:tc>
        <w:tc>
          <w:tcPr>
            <w:tcW w:w="1258" w:type="dxa"/>
            <w:shd w:val="clear" w:color="auto" w:fill="auto"/>
            <w:vAlign w:val="center"/>
          </w:tcPr>
          <w:p w:rsidR="00AD3B5F" w:rsidRPr="002E2E55" w:rsidRDefault="00AD3B5F" w:rsidP="00AD3B5F">
            <w:pPr>
              <w:jc w:val="center"/>
              <w:rPr>
                <w:sz w:val="24"/>
                <w:szCs w:val="24"/>
              </w:rPr>
            </w:pPr>
            <w:r w:rsidRPr="002E2E55">
              <w:rPr>
                <w:sz w:val="24"/>
                <w:szCs w:val="24"/>
              </w:rPr>
              <w:t>Phục vụ điện sinh hoạt</w:t>
            </w:r>
          </w:p>
        </w:tc>
        <w:tc>
          <w:tcPr>
            <w:tcW w:w="1017" w:type="dxa"/>
            <w:shd w:val="clear" w:color="auto" w:fill="auto"/>
            <w:vAlign w:val="center"/>
          </w:tcPr>
          <w:p w:rsidR="00AD3B5F" w:rsidRPr="002E2E55" w:rsidRDefault="00AD3B5F" w:rsidP="00AD3B5F">
            <w:pPr>
              <w:jc w:val="center"/>
              <w:rPr>
                <w:sz w:val="24"/>
                <w:szCs w:val="24"/>
              </w:rPr>
            </w:pPr>
            <w:r w:rsidRPr="002E2E55">
              <w:rPr>
                <w:sz w:val="24"/>
                <w:szCs w:val="24"/>
              </w:rPr>
              <w:t>T</w:t>
            </w:r>
          </w:p>
        </w:tc>
        <w:tc>
          <w:tcPr>
            <w:tcW w:w="1361" w:type="dxa"/>
            <w:shd w:val="clear" w:color="auto" w:fill="auto"/>
            <w:vAlign w:val="center"/>
          </w:tcPr>
          <w:p w:rsidR="00AD3B5F" w:rsidRPr="002E2E55" w:rsidRDefault="00AD3B5F" w:rsidP="00AD3B5F">
            <w:pPr>
              <w:jc w:val="center"/>
            </w:pPr>
            <w:r w:rsidRPr="002E2E55">
              <w:rPr>
                <w:sz w:val="24"/>
                <w:szCs w:val="24"/>
              </w:rPr>
              <w:t>2026-2030</w:t>
            </w:r>
          </w:p>
        </w:tc>
      </w:tr>
      <w:tr w:rsidR="00AD3B5F" w:rsidRPr="002E2E55" w:rsidTr="00AD3B5F">
        <w:trPr>
          <w:trHeight w:val="485"/>
        </w:trPr>
        <w:tc>
          <w:tcPr>
            <w:tcW w:w="681" w:type="dxa"/>
            <w:shd w:val="clear" w:color="auto" w:fill="auto"/>
            <w:vAlign w:val="center"/>
          </w:tcPr>
          <w:p w:rsidR="00AD3B5F" w:rsidRPr="002E2E55" w:rsidRDefault="00AD3B5F" w:rsidP="00424656">
            <w:pPr>
              <w:jc w:val="center"/>
              <w:rPr>
                <w:b/>
                <w:sz w:val="24"/>
                <w:szCs w:val="24"/>
              </w:rPr>
            </w:pPr>
            <w:bookmarkStart w:id="404" w:name="_Hlk529108665"/>
            <w:bookmarkEnd w:id="403"/>
          </w:p>
          <w:p w:rsidR="00AD3B5F" w:rsidRPr="002E2E55" w:rsidRDefault="00AD3B5F" w:rsidP="00424656">
            <w:pPr>
              <w:jc w:val="center"/>
              <w:rPr>
                <w:b/>
                <w:sz w:val="24"/>
                <w:szCs w:val="24"/>
              </w:rPr>
            </w:pPr>
          </w:p>
          <w:p w:rsidR="00AD3B5F" w:rsidRPr="002E2E55" w:rsidRDefault="00AD3B5F" w:rsidP="00424656">
            <w:pPr>
              <w:jc w:val="center"/>
              <w:rPr>
                <w:b/>
                <w:sz w:val="24"/>
                <w:szCs w:val="24"/>
              </w:rPr>
            </w:pPr>
            <w:r w:rsidRPr="002E2E55">
              <w:rPr>
                <w:b/>
                <w:sz w:val="24"/>
                <w:szCs w:val="24"/>
              </w:rPr>
              <w:t>18</w:t>
            </w:r>
          </w:p>
        </w:tc>
        <w:tc>
          <w:tcPr>
            <w:tcW w:w="2587" w:type="dxa"/>
            <w:shd w:val="clear" w:color="auto" w:fill="auto"/>
          </w:tcPr>
          <w:p w:rsidR="00AD3B5F" w:rsidRPr="002E2E55" w:rsidRDefault="00AD3B5F" w:rsidP="00424656">
            <w:pPr>
              <w:spacing w:before="80" w:after="80"/>
              <w:jc w:val="both"/>
              <w:rPr>
                <w:sz w:val="24"/>
                <w:szCs w:val="24"/>
              </w:rPr>
            </w:pPr>
            <w:r w:rsidRPr="002E2E55">
              <w:rPr>
                <w:sz w:val="24"/>
                <w:szCs w:val="24"/>
              </w:rPr>
              <w:lastRenderedPageBreak/>
              <w:t xml:space="preserve">Lắp đặt tuyến điện hạ </w:t>
            </w:r>
            <w:r w:rsidRPr="002E2E55">
              <w:rPr>
                <w:sz w:val="24"/>
                <w:szCs w:val="24"/>
              </w:rPr>
              <w:lastRenderedPageBreak/>
              <w:t>thế 1pha về xóm Ông Thơm</w:t>
            </w:r>
          </w:p>
        </w:tc>
        <w:tc>
          <w:tcPr>
            <w:tcW w:w="1658" w:type="dxa"/>
            <w:vMerge/>
            <w:shd w:val="clear" w:color="auto" w:fill="auto"/>
          </w:tcPr>
          <w:p w:rsidR="00AD3B5F" w:rsidRPr="002E2E55" w:rsidRDefault="00AD3B5F" w:rsidP="00424656">
            <w:pPr>
              <w:rPr>
                <w:sz w:val="24"/>
                <w:szCs w:val="24"/>
              </w:rPr>
            </w:pPr>
          </w:p>
        </w:tc>
        <w:tc>
          <w:tcPr>
            <w:tcW w:w="1228" w:type="dxa"/>
            <w:shd w:val="clear" w:color="auto" w:fill="auto"/>
          </w:tcPr>
          <w:p w:rsidR="00AD3B5F" w:rsidRPr="002E2E55" w:rsidRDefault="00AD3B5F" w:rsidP="00424656">
            <w:pPr>
              <w:jc w:val="center"/>
              <w:rPr>
                <w:sz w:val="24"/>
                <w:szCs w:val="24"/>
              </w:rPr>
            </w:pPr>
          </w:p>
        </w:tc>
        <w:tc>
          <w:tcPr>
            <w:tcW w:w="995" w:type="dxa"/>
            <w:shd w:val="clear" w:color="auto" w:fill="auto"/>
          </w:tcPr>
          <w:p w:rsidR="00AD3B5F" w:rsidRPr="002E2E55" w:rsidRDefault="00AD3B5F" w:rsidP="00424656">
            <w:pPr>
              <w:jc w:val="center"/>
              <w:rPr>
                <w:sz w:val="24"/>
                <w:szCs w:val="24"/>
              </w:rPr>
            </w:pPr>
          </w:p>
          <w:p w:rsidR="00AD3B5F" w:rsidRPr="002E2E55" w:rsidRDefault="00AD3B5F" w:rsidP="00AD3B5F">
            <w:pPr>
              <w:jc w:val="center"/>
              <w:rPr>
                <w:sz w:val="24"/>
                <w:szCs w:val="24"/>
              </w:rPr>
            </w:pPr>
            <w:r w:rsidRPr="002E2E55">
              <w:rPr>
                <w:sz w:val="24"/>
                <w:szCs w:val="24"/>
              </w:rPr>
              <w:lastRenderedPageBreak/>
              <w:t>0,2</w:t>
            </w:r>
          </w:p>
        </w:tc>
        <w:tc>
          <w:tcPr>
            <w:tcW w:w="1009" w:type="dxa"/>
            <w:shd w:val="clear" w:color="auto" w:fill="auto"/>
          </w:tcPr>
          <w:p w:rsidR="00AD3B5F" w:rsidRPr="002E2E55" w:rsidRDefault="00AD3B5F" w:rsidP="00424656">
            <w:pPr>
              <w:jc w:val="center"/>
              <w:rPr>
                <w:sz w:val="24"/>
                <w:szCs w:val="24"/>
              </w:rPr>
            </w:pPr>
          </w:p>
        </w:tc>
        <w:tc>
          <w:tcPr>
            <w:tcW w:w="1145" w:type="dxa"/>
            <w:shd w:val="clear" w:color="auto" w:fill="auto"/>
            <w:vAlign w:val="center"/>
          </w:tcPr>
          <w:p w:rsidR="00AD3B5F" w:rsidRPr="002E2E55" w:rsidRDefault="00AD3B5F" w:rsidP="00AD3B5F">
            <w:pPr>
              <w:jc w:val="center"/>
              <w:rPr>
                <w:sz w:val="24"/>
                <w:szCs w:val="24"/>
              </w:rPr>
            </w:pPr>
          </w:p>
        </w:tc>
        <w:tc>
          <w:tcPr>
            <w:tcW w:w="1460" w:type="dxa"/>
            <w:shd w:val="clear" w:color="auto" w:fill="auto"/>
            <w:vAlign w:val="center"/>
          </w:tcPr>
          <w:p w:rsidR="00AD3B5F" w:rsidRPr="002E2E55" w:rsidRDefault="00AD3B5F" w:rsidP="00AD3B5F">
            <w:pPr>
              <w:jc w:val="center"/>
              <w:rPr>
                <w:sz w:val="24"/>
                <w:szCs w:val="24"/>
              </w:rPr>
            </w:pPr>
          </w:p>
          <w:p w:rsidR="00AD3B5F" w:rsidRPr="002E2E55" w:rsidRDefault="00AD3B5F" w:rsidP="00AD3B5F">
            <w:pPr>
              <w:jc w:val="center"/>
              <w:rPr>
                <w:sz w:val="24"/>
                <w:szCs w:val="24"/>
              </w:rPr>
            </w:pPr>
            <w:r w:rsidRPr="002E2E55">
              <w:rPr>
                <w:sz w:val="24"/>
                <w:szCs w:val="24"/>
              </w:rPr>
              <w:lastRenderedPageBreak/>
              <w:t>13</w:t>
            </w:r>
          </w:p>
        </w:tc>
        <w:tc>
          <w:tcPr>
            <w:tcW w:w="1258" w:type="dxa"/>
            <w:shd w:val="clear" w:color="auto" w:fill="auto"/>
            <w:vAlign w:val="center"/>
          </w:tcPr>
          <w:p w:rsidR="00AD3B5F" w:rsidRPr="002E2E55" w:rsidRDefault="00AD3B5F" w:rsidP="00AD3B5F">
            <w:pPr>
              <w:jc w:val="center"/>
              <w:rPr>
                <w:sz w:val="24"/>
                <w:szCs w:val="24"/>
              </w:rPr>
            </w:pPr>
            <w:r w:rsidRPr="002E2E55">
              <w:rPr>
                <w:sz w:val="24"/>
                <w:szCs w:val="24"/>
              </w:rPr>
              <w:lastRenderedPageBreak/>
              <w:t xml:space="preserve">Phục vụ </w:t>
            </w:r>
            <w:r w:rsidRPr="002E2E55">
              <w:rPr>
                <w:sz w:val="24"/>
                <w:szCs w:val="24"/>
              </w:rPr>
              <w:lastRenderedPageBreak/>
              <w:t>điện sinh hoạt</w:t>
            </w:r>
          </w:p>
        </w:tc>
        <w:tc>
          <w:tcPr>
            <w:tcW w:w="1017" w:type="dxa"/>
            <w:shd w:val="clear" w:color="auto" w:fill="auto"/>
            <w:vAlign w:val="center"/>
          </w:tcPr>
          <w:p w:rsidR="00AD3B5F" w:rsidRPr="002E2E55" w:rsidRDefault="00AD3B5F" w:rsidP="00AD3B5F">
            <w:pPr>
              <w:jc w:val="center"/>
              <w:rPr>
                <w:sz w:val="24"/>
                <w:szCs w:val="24"/>
              </w:rPr>
            </w:pPr>
            <w:r w:rsidRPr="002E2E55">
              <w:rPr>
                <w:sz w:val="24"/>
                <w:szCs w:val="24"/>
              </w:rPr>
              <w:lastRenderedPageBreak/>
              <w:t>T</w:t>
            </w:r>
          </w:p>
        </w:tc>
        <w:tc>
          <w:tcPr>
            <w:tcW w:w="1361" w:type="dxa"/>
            <w:shd w:val="clear" w:color="auto" w:fill="auto"/>
            <w:vAlign w:val="center"/>
          </w:tcPr>
          <w:p w:rsidR="00AD3B5F" w:rsidRPr="002E2E55" w:rsidRDefault="00AD3B5F" w:rsidP="00AD3B5F">
            <w:pPr>
              <w:jc w:val="center"/>
            </w:pPr>
            <w:r w:rsidRPr="002E2E55">
              <w:rPr>
                <w:sz w:val="24"/>
                <w:szCs w:val="24"/>
              </w:rPr>
              <w:t>2026-2030</w:t>
            </w:r>
          </w:p>
        </w:tc>
      </w:tr>
      <w:bookmarkEnd w:id="404"/>
      <w:tr w:rsidR="00AD3B5F" w:rsidRPr="002E2E55" w:rsidTr="00AD3B5F">
        <w:trPr>
          <w:trHeight w:val="485"/>
        </w:trPr>
        <w:tc>
          <w:tcPr>
            <w:tcW w:w="681" w:type="dxa"/>
            <w:shd w:val="clear" w:color="auto" w:fill="auto"/>
            <w:vAlign w:val="center"/>
          </w:tcPr>
          <w:p w:rsidR="00AD3B5F" w:rsidRPr="002E2E55" w:rsidRDefault="00AD3B5F" w:rsidP="00424656">
            <w:pPr>
              <w:jc w:val="center"/>
              <w:rPr>
                <w:b/>
                <w:sz w:val="24"/>
                <w:szCs w:val="24"/>
              </w:rPr>
            </w:pPr>
          </w:p>
          <w:p w:rsidR="00AD3B5F" w:rsidRPr="002E2E55" w:rsidRDefault="00AD3B5F" w:rsidP="00424656">
            <w:pPr>
              <w:jc w:val="center"/>
              <w:rPr>
                <w:b/>
                <w:sz w:val="24"/>
                <w:szCs w:val="24"/>
              </w:rPr>
            </w:pPr>
          </w:p>
          <w:p w:rsidR="00AD3B5F" w:rsidRPr="002E2E55" w:rsidRDefault="00AD3B5F" w:rsidP="00424656">
            <w:pPr>
              <w:jc w:val="center"/>
              <w:rPr>
                <w:b/>
                <w:sz w:val="24"/>
                <w:szCs w:val="24"/>
              </w:rPr>
            </w:pPr>
          </w:p>
          <w:p w:rsidR="00AD3B5F" w:rsidRPr="002E2E55" w:rsidRDefault="00AD3B5F" w:rsidP="00424656">
            <w:pPr>
              <w:jc w:val="center"/>
              <w:rPr>
                <w:b/>
                <w:sz w:val="24"/>
                <w:szCs w:val="24"/>
              </w:rPr>
            </w:pPr>
            <w:r w:rsidRPr="002E2E55">
              <w:rPr>
                <w:b/>
                <w:sz w:val="24"/>
                <w:szCs w:val="24"/>
              </w:rPr>
              <w:t>19</w:t>
            </w:r>
          </w:p>
        </w:tc>
        <w:tc>
          <w:tcPr>
            <w:tcW w:w="2587" w:type="dxa"/>
            <w:shd w:val="clear" w:color="auto" w:fill="auto"/>
          </w:tcPr>
          <w:p w:rsidR="00AD3B5F" w:rsidRPr="002E2E55" w:rsidRDefault="00AD3B5F" w:rsidP="00424656">
            <w:pPr>
              <w:spacing w:before="80" w:after="80"/>
              <w:jc w:val="both"/>
              <w:rPr>
                <w:sz w:val="24"/>
                <w:szCs w:val="24"/>
              </w:rPr>
            </w:pPr>
            <w:r w:rsidRPr="002E2E55">
              <w:rPr>
                <w:sz w:val="24"/>
                <w:szCs w:val="24"/>
              </w:rPr>
              <w:t>Nâng cấp tuyến điện hạ thế một pha từ nhà Út Sinh  đến nhà sáu Lung</w:t>
            </w:r>
          </w:p>
        </w:tc>
        <w:tc>
          <w:tcPr>
            <w:tcW w:w="1658" w:type="dxa"/>
            <w:vMerge/>
            <w:shd w:val="clear" w:color="auto" w:fill="auto"/>
          </w:tcPr>
          <w:p w:rsidR="00AD3B5F" w:rsidRPr="002E2E55" w:rsidRDefault="00AD3B5F" w:rsidP="00424656">
            <w:pPr>
              <w:rPr>
                <w:sz w:val="24"/>
                <w:szCs w:val="24"/>
              </w:rPr>
            </w:pPr>
          </w:p>
        </w:tc>
        <w:tc>
          <w:tcPr>
            <w:tcW w:w="1228" w:type="dxa"/>
            <w:shd w:val="clear" w:color="auto" w:fill="auto"/>
          </w:tcPr>
          <w:p w:rsidR="00AD3B5F" w:rsidRPr="002E2E55" w:rsidRDefault="00AD3B5F" w:rsidP="00424656">
            <w:pPr>
              <w:jc w:val="center"/>
              <w:rPr>
                <w:sz w:val="24"/>
                <w:szCs w:val="24"/>
              </w:rPr>
            </w:pPr>
          </w:p>
        </w:tc>
        <w:tc>
          <w:tcPr>
            <w:tcW w:w="995" w:type="dxa"/>
            <w:shd w:val="clear" w:color="auto" w:fill="auto"/>
          </w:tcPr>
          <w:p w:rsidR="00AD3B5F" w:rsidRPr="002E2E55" w:rsidRDefault="00AD3B5F" w:rsidP="00424656">
            <w:pPr>
              <w:jc w:val="center"/>
              <w:rPr>
                <w:sz w:val="24"/>
                <w:szCs w:val="24"/>
              </w:rPr>
            </w:pPr>
          </w:p>
          <w:p w:rsidR="00AD3B5F" w:rsidRPr="002E2E55" w:rsidRDefault="00AD3B5F" w:rsidP="00424656">
            <w:pPr>
              <w:jc w:val="center"/>
              <w:rPr>
                <w:sz w:val="24"/>
                <w:szCs w:val="24"/>
              </w:rPr>
            </w:pPr>
          </w:p>
          <w:p w:rsidR="00AD3B5F" w:rsidRPr="002E2E55" w:rsidRDefault="00AD3B5F" w:rsidP="00424656">
            <w:pPr>
              <w:jc w:val="center"/>
              <w:rPr>
                <w:sz w:val="24"/>
                <w:szCs w:val="24"/>
              </w:rPr>
            </w:pPr>
            <w:r w:rsidRPr="002E2E55">
              <w:rPr>
                <w:sz w:val="24"/>
                <w:szCs w:val="24"/>
              </w:rPr>
              <w:t>0,3</w:t>
            </w:r>
          </w:p>
        </w:tc>
        <w:tc>
          <w:tcPr>
            <w:tcW w:w="1009" w:type="dxa"/>
            <w:shd w:val="clear" w:color="auto" w:fill="auto"/>
          </w:tcPr>
          <w:p w:rsidR="00AD3B5F" w:rsidRPr="002E2E55" w:rsidRDefault="00AD3B5F" w:rsidP="00424656">
            <w:pPr>
              <w:jc w:val="center"/>
              <w:rPr>
                <w:sz w:val="24"/>
                <w:szCs w:val="24"/>
              </w:rPr>
            </w:pPr>
          </w:p>
        </w:tc>
        <w:tc>
          <w:tcPr>
            <w:tcW w:w="1145" w:type="dxa"/>
            <w:shd w:val="clear" w:color="auto" w:fill="auto"/>
            <w:vAlign w:val="center"/>
          </w:tcPr>
          <w:p w:rsidR="00AD3B5F" w:rsidRPr="002E2E55" w:rsidRDefault="00AD3B5F" w:rsidP="00AD3B5F">
            <w:pPr>
              <w:jc w:val="center"/>
              <w:rPr>
                <w:sz w:val="24"/>
                <w:szCs w:val="24"/>
              </w:rPr>
            </w:pPr>
          </w:p>
        </w:tc>
        <w:tc>
          <w:tcPr>
            <w:tcW w:w="1460" w:type="dxa"/>
            <w:shd w:val="clear" w:color="auto" w:fill="auto"/>
            <w:vAlign w:val="center"/>
          </w:tcPr>
          <w:p w:rsidR="00AD3B5F" w:rsidRPr="002E2E55" w:rsidRDefault="00AD3B5F" w:rsidP="00AD3B5F">
            <w:pPr>
              <w:jc w:val="center"/>
              <w:rPr>
                <w:sz w:val="24"/>
                <w:szCs w:val="24"/>
              </w:rPr>
            </w:pPr>
          </w:p>
          <w:p w:rsidR="00AD3B5F" w:rsidRPr="002E2E55" w:rsidRDefault="00AD3B5F" w:rsidP="00AD3B5F">
            <w:pPr>
              <w:jc w:val="center"/>
              <w:rPr>
                <w:sz w:val="24"/>
                <w:szCs w:val="24"/>
              </w:rPr>
            </w:pPr>
            <w:r w:rsidRPr="002E2E55">
              <w:rPr>
                <w:sz w:val="24"/>
                <w:szCs w:val="24"/>
              </w:rPr>
              <w:t>20</w:t>
            </w:r>
          </w:p>
        </w:tc>
        <w:tc>
          <w:tcPr>
            <w:tcW w:w="1258" w:type="dxa"/>
            <w:shd w:val="clear" w:color="auto" w:fill="auto"/>
            <w:vAlign w:val="center"/>
          </w:tcPr>
          <w:p w:rsidR="00AD3B5F" w:rsidRPr="002E2E55" w:rsidRDefault="00AD3B5F" w:rsidP="00AD3B5F">
            <w:pPr>
              <w:jc w:val="center"/>
              <w:rPr>
                <w:sz w:val="24"/>
                <w:szCs w:val="24"/>
              </w:rPr>
            </w:pPr>
            <w:r w:rsidRPr="002E2E55">
              <w:rPr>
                <w:sz w:val="24"/>
                <w:szCs w:val="24"/>
              </w:rPr>
              <w:t>Phục vụ điện sinh hoạt</w:t>
            </w:r>
          </w:p>
        </w:tc>
        <w:tc>
          <w:tcPr>
            <w:tcW w:w="1017" w:type="dxa"/>
            <w:shd w:val="clear" w:color="auto" w:fill="auto"/>
            <w:vAlign w:val="center"/>
          </w:tcPr>
          <w:p w:rsidR="00AD3B5F" w:rsidRPr="002E2E55" w:rsidRDefault="00AD3B5F" w:rsidP="00AD3B5F">
            <w:pPr>
              <w:jc w:val="center"/>
              <w:rPr>
                <w:sz w:val="24"/>
                <w:szCs w:val="24"/>
              </w:rPr>
            </w:pPr>
          </w:p>
        </w:tc>
        <w:tc>
          <w:tcPr>
            <w:tcW w:w="1361" w:type="dxa"/>
            <w:shd w:val="clear" w:color="auto" w:fill="auto"/>
            <w:vAlign w:val="center"/>
          </w:tcPr>
          <w:p w:rsidR="00AD3B5F" w:rsidRPr="002E2E55" w:rsidRDefault="00AD3B5F" w:rsidP="00AD3B5F">
            <w:pPr>
              <w:jc w:val="center"/>
            </w:pPr>
            <w:r w:rsidRPr="002E2E55">
              <w:rPr>
                <w:sz w:val="24"/>
                <w:szCs w:val="24"/>
              </w:rPr>
              <w:t>2026-2030</w:t>
            </w:r>
          </w:p>
        </w:tc>
      </w:tr>
      <w:tr w:rsidR="00AD3B5F" w:rsidRPr="002E2E55" w:rsidTr="00AD3B5F">
        <w:trPr>
          <w:trHeight w:val="485"/>
        </w:trPr>
        <w:tc>
          <w:tcPr>
            <w:tcW w:w="681" w:type="dxa"/>
            <w:shd w:val="clear" w:color="auto" w:fill="auto"/>
            <w:vAlign w:val="center"/>
          </w:tcPr>
          <w:p w:rsidR="00AD3B5F" w:rsidRPr="002E2E55" w:rsidRDefault="00AD3B5F" w:rsidP="00424656">
            <w:pPr>
              <w:jc w:val="center"/>
              <w:rPr>
                <w:b/>
                <w:sz w:val="24"/>
                <w:szCs w:val="24"/>
              </w:rPr>
            </w:pPr>
          </w:p>
          <w:p w:rsidR="00AD3B5F" w:rsidRPr="002E2E55" w:rsidRDefault="00AD3B5F" w:rsidP="00424656">
            <w:pPr>
              <w:jc w:val="center"/>
              <w:rPr>
                <w:b/>
                <w:sz w:val="24"/>
                <w:szCs w:val="24"/>
              </w:rPr>
            </w:pPr>
          </w:p>
          <w:p w:rsidR="00AD3B5F" w:rsidRPr="002E2E55" w:rsidRDefault="00AD3B5F" w:rsidP="00424656">
            <w:pPr>
              <w:jc w:val="center"/>
              <w:rPr>
                <w:b/>
                <w:sz w:val="24"/>
                <w:szCs w:val="24"/>
              </w:rPr>
            </w:pPr>
            <w:r w:rsidRPr="002E2E55">
              <w:rPr>
                <w:b/>
                <w:sz w:val="24"/>
                <w:szCs w:val="24"/>
              </w:rPr>
              <w:t>20</w:t>
            </w:r>
          </w:p>
        </w:tc>
        <w:tc>
          <w:tcPr>
            <w:tcW w:w="2587" w:type="dxa"/>
            <w:shd w:val="clear" w:color="auto" w:fill="auto"/>
          </w:tcPr>
          <w:p w:rsidR="00AD3B5F" w:rsidRPr="002E2E55" w:rsidRDefault="00AD3B5F" w:rsidP="00424656">
            <w:pPr>
              <w:spacing w:before="80" w:after="80"/>
              <w:jc w:val="both"/>
              <w:rPr>
                <w:sz w:val="24"/>
                <w:szCs w:val="24"/>
              </w:rPr>
            </w:pPr>
            <w:r w:rsidRPr="002E2E55">
              <w:rPr>
                <w:sz w:val="24"/>
                <w:szCs w:val="24"/>
              </w:rPr>
              <w:t>Nâng cấp tuyến điện trung thế 3 pha từ đầu Mỗm đến trạm Nhà mát 3</w:t>
            </w:r>
          </w:p>
        </w:tc>
        <w:tc>
          <w:tcPr>
            <w:tcW w:w="1658" w:type="dxa"/>
            <w:vMerge/>
            <w:shd w:val="clear" w:color="auto" w:fill="auto"/>
          </w:tcPr>
          <w:p w:rsidR="00AD3B5F" w:rsidRPr="002E2E55" w:rsidRDefault="00AD3B5F" w:rsidP="00424656">
            <w:pPr>
              <w:rPr>
                <w:sz w:val="24"/>
                <w:szCs w:val="24"/>
              </w:rPr>
            </w:pPr>
          </w:p>
        </w:tc>
        <w:tc>
          <w:tcPr>
            <w:tcW w:w="1228" w:type="dxa"/>
            <w:shd w:val="clear" w:color="auto" w:fill="auto"/>
          </w:tcPr>
          <w:p w:rsidR="00AD3B5F" w:rsidRPr="002E2E55" w:rsidRDefault="00AD3B5F" w:rsidP="00424656">
            <w:pPr>
              <w:jc w:val="center"/>
              <w:rPr>
                <w:sz w:val="24"/>
                <w:szCs w:val="24"/>
              </w:rPr>
            </w:pPr>
          </w:p>
          <w:p w:rsidR="00AD3B5F" w:rsidRPr="002E2E55" w:rsidRDefault="00AD3B5F" w:rsidP="00424656">
            <w:pPr>
              <w:jc w:val="center"/>
              <w:rPr>
                <w:sz w:val="24"/>
                <w:szCs w:val="24"/>
              </w:rPr>
            </w:pPr>
          </w:p>
          <w:p w:rsidR="00AD3B5F" w:rsidRPr="002E2E55" w:rsidRDefault="00AD3B5F" w:rsidP="00424656">
            <w:pPr>
              <w:jc w:val="center"/>
              <w:rPr>
                <w:sz w:val="24"/>
                <w:szCs w:val="24"/>
              </w:rPr>
            </w:pPr>
            <w:r w:rsidRPr="002E2E55">
              <w:rPr>
                <w:sz w:val="24"/>
                <w:szCs w:val="24"/>
              </w:rPr>
              <w:t>4</w:t>
            </w:r>
          </w:p>
        </w:tc>
        <w:tc>
          <w:tcPr>
            <w:tcW w:w="995" w:type="dxa"/>
            <w:shd w:val="clear" w:color="auto" w:fill="auto"/>
          </w:tcPr>
          <w:p w:rsidR="00AD3B5F" w:rsidRPr="002E2E55" w:rsidRDefault="00AD3B5F" w:rsidP="00424656">
            <w:pPr>
              <w:jc w:val="center"/>
              <w:rPr>
                <w:sz w:val="24"/>
                <w:szCs w:val="24"/>
              </w:rPr>
            </w:pPr>
          </w:p>
        </w:tc>
        <w:tc>
          <w:tcPr>
            <w:tcW w:w="1009" w:type="dxa"/>
            <w:shd w:val="clear" w:color="auto" w:fill="auto"/>
          </w:tcPr>
          <w:p w:rsidR="00AD3B5F" w:rsidRPr="002E2E55" w:rsidRDefault="00AD3B5F" w:rsidP="00424656">
            <w:pPr>
              <w:jc w:val="center"/>
              <w:rPr>
                <w:sz w:val="24"/>
                <w:szCs w:val="24"/>
              </w:rPr>
            </w:pPr>
          </w:p>
        </w:tc>
        <w:tc>
          <w:tcPr>
            <w:tcW w:w="1145" w:type="dxa"/>
            <w:shd w:val="clear" w:color="auto" w:fill="auto"/>
            <w:vAlign w:val="center"/>
          </w:tcPr>
          <w:p w:rsidR="00AD3B5F" w:rsidRPr="002E2E55" w:rsidRDefault="00AD3B5F" w:rsidP="00AD3B5F">
            <w:pPr>
              <w:jc w:val="center"/>
              <w:rPr>
                <w:sz w:val="24"/>
                <w:szCs w:val="24"/>
              </w:rPr>
            </w:pPr>
          </w:p>
        </w:tc>
        <w:tc>
          <w:tcPr>
            <w:tcW w:w="1460" w:type="dxa"/>
            <w:shd w:val="clear" w:color="auto" w:fill="auto"/>
            <w:vAlign w:val="center"/>
          </w:tcPr>
          <w:p w:rsidR="00AD3B5F" w:rsidRPr="002E2E55" w:rsidRDefault="00AD3B5F" w:rsidP="00AD3B5F">
            <w:pPr>
              <w:jc w:val="center"/>
              <w:rPr>
                <w:sz w:val="24"/>
                <w:szCs w:val="24"/>
              </w:rPr>
            </w:pPr>
          </w:p>
        </w:tc>
        <w:tc>
          <w:tcPr>
            <w:tcW w:w="1258" w:type="dxa"/>
            <w:shd w:val="clear" w:color="auto" w:fill="auto"/>
            <w:vAlign w:val="center"/>
          </w:tcPr>
          <w:p w:rsidR="00AD3B5F" w:rsidRPr="002E2E55" w:rsidRDefault="00AD3B5F" w:rsidP="00AD3B5F">
            <w:pPr>
              <w:jc w:val="center"/>
              <w:rPr>
                <w:sz w:val="24"/>
                <w:szCs w:val="24"/>
              </w:rPr>
            </w:pPr>
          </w:p>
          <w:p w:rsidR="00AD3B5F" w:rsidRPr="002E2E55" w:rsidRDefault="00AD3B5F" w:rsidP="00AD3B5F">
            <w:pPr>
              <w:jc w:val="center"/>
              <w:rPr>
                <w:sz w:val="24"/>
                <w:szCs w:val="24"/>
              </w:rPr>
            </w:pPr>
            <w:r w:rsidRPr="002E2E55">
              <w:rPr>
                <w:sz w:val="24"/>
                <w:szCs w:val="24"/>
              </w:rPr>
              <w:t>NTS</w:t>
            </w:r>
          </w:p>
        </w:tc>
        <w:tc>
          <w:tcPr>
            <w:tcW w:w="1017" w:type="dxa"/>
            <w:shd w:val="clear" w:color="auto" w:fill="auto"/>
            <w:vAlign w:val="center"/>
          </w:tcPr>
          <w:p w:rsidR="00AD3B5F" w:rsidRPr="002E2E55" w:rsidRDefault="00AD3B5F" w:rsidP="00AD3B5F">
            <w:pPr>
              <w:jc w:val="center"/>
              <w:rPr>
                <w:sz w:val="24"/>
                <w:szCs w:val="24"/>
              </w:rPr>
            </w:pPr>
          </w:p>
        </w:tc>
        <w:tc>
          <w:tcPr>
            <w:tcW w:w="1361" w:type="dxa"/>
            <w:shd w:val="clear" w:color="auto" w:fill="auto"/>
            <w:vAlign w:val="center"/>
          </w:tcPr>
          <w:p w:rsidR="00AD3B5F" w:rsidRPr="002E2E55" w:rsidRDefault="00AD3B5F" w:rsidP="00AD3B5F">
            <w:pPr>
              <w:jc w:val="center"/>
            </w:pPr>
            <w:r w:rsidRPr="002E2E55">
              <w:rPr>
                <w:sz w:val="24"/>
                <w:szCs w:val="24"/>
              </w:rPr>
              <w:t>2026-2030</w:t>
            </w:r>
          </w:p>
        </w:tc>
      </w:tr>
      <w:tr w:rsidR="00AD3B5F" w:rsidRPr="002E2E55" w:rsidTr="00AD3B5F">
        <w:trPr>
          <w:trHeight w:val="485"/>
        </w:trPr>
        <w:tc>
          <w:tcPr>
            <w:tcW w:w="681" w:type="dxa"/>
            <w:shd w:val="clear" w:color="auto" w:fill="auto"/>
            <w:vAlign w:val="center"/>
          </w:tcPr>
          <w:p w:rsidR="00AD3B5F" w:rsidRPr="002E2E55" w:rsidRDefault="00AD3B5F" w:rsidP="00424656">
            <w:pPr>
              <w:jc w:val="center"/>
              <w:rPr>
                <w:b/>
                <w:sz w:val="24"/>
                <w:szCs w:val="24"/>
              </w:rPr>
            </w:pPr>
            <w:bookmarkStart w:id="405" w:name="_Hlk530660438"/>
          </w:p>
          <w:p w:rsidR="00AD3B5F" w:rsidRPr="002E2E55" w:rsidRDefault="00AD3B5F" w:rsidP="00424656">
            <w:pPr>
              <w:jc w:val="center"/>
              <w:rPr>
                <w:b/>
                <w:sz w:val="24"/>
                <w:szCs w:val="24"/>
              </w:rPr>
            </w:pPr>
          </w:p>
          <w:p w:rsidR="00AD3B5F" w:rsidRPr="002E2E55" w:rsidRDefault="00AD3B5F" w:rsidP="00424656">
            <w:pPr>
              <w:jc w:val="center"/>
              <w:rPr>
                <w:b/>
                <w:sz w:val="24"/>
                <w:szCs w:val="24"/>
              </w:rPr>
            </w:pPr>
          </w:p>
          <w:p w:rsidR="00AD3B5F" w:rsidRPr="002E2E55" w:rsidRDefault="00AD3B5F" w:rsidP="00424656">
            <w:pPr>
              <w:jc w:val="center"/>
              <w:rPr>
                <w:b/>
                <w:sz w:val="24"/>
                <w:szCs w:val="24"/>
              </w:rPr>
            </w:pPr>
            <w:r w:rsidRPr="002E2E55">
              <w:rPr>
                <w:b/>
                <w:sz w:val="24"/>
                <w:szCs w:val="24"/>
              </w:rPr>
              <w:t>21</w:t>
            </w:r>
          </w:p>
        </w:tc>
        <w:tc>
          <w:tcPr>
            <w:tcW w:w="2587" w:type="dxa"/>
            <w:shd w:val="clear" w:color="auto" w:fill="auto"/>
          </w:tcPr>
          <w:p w:rsidR="00AD3B5F" w:rsidRPr="002E2E55" w:rsidRDefault="00AD3B5F" w:rsidP="00424656">
            <w:pPr>
              <w:spacing w:before="80" w:after="80"/>
              <w:jc w:val="both"/>
              <w:rPr>
                <w:sz w:val="24"/>
                <w:szCs w:val="24"/>
              </w:rPr>
            </w:pPr>
            <w:r w:rsidRPr="002E2E55">
              <w:rPr>
                <w:sz w:val="24"/>
                <w:szCs w:val="24"/>
              </w:rPr>
              <w:t>Nâng tuyến điện hạ thế 3pha từ đầu cầu Ông Thơm đến Ngọn Rạch Thất.</w:t>
            </w:r>
          </w:p>
        </w:tc>
        <w:tc>
          <w:tcPr>
            <w:tcW w:w="1658" w:type="dxa"/>
            <w:vMerge/>
            <w:shd w:val="clear" w:color="auto" w:fill="auto"/>
          </w:tcPr>
          <w:p w:rsidR="00AD3B5F" w:rsidRPr="002E2E55" w:rsidRDefault="00AD3B5F" w:rsidP="00424656">
            <w:pPr>
              <w:rPr>
                <w:sz w:val="24"/>
                <w:szCs w:val="24"/>
              </w:rPr>
            </w:pPr>
          </w:p>
        </w:tc>
        <w:tc>
          <w:tcPr>
            <w:tcW w:w="1228" w:type="dxa"/>
            <w:shd w:val="clear" w:color="auto" w:fill="auto"/>
          </w:tcPr>
          <w:p w:rsidR="00AD3B5F" w:rsidRPr="002E2E55" w:rsidRDefault="00AD3B5F" w:rsidP="00424656">
            <w:pPr>
              <w:jc w:val="center"/>
              <w:rPr>
                <w:sz w:val="24"/>
                <w:szCs w:val="24"/>
              </w:rPr>
            </w:pPr>
          </w:p>
        </w:tc>
        <w:tc>
          <w:tcPr>
            <w:tcW w:w="995" w:type="dxa"/>
            <w:shd w:val="clear" w:color="auto" w:fill="auto"/>
          </w:tcPr>
          <w:p w:rsidR="00AD3B5F" w:rsidRPr="002E2E55" w:rsidRDefault="00AD3B5F" w:rsidP="00424656">
            <w:pPr>
              <w:jc w:val="center"/>
              <w:rPr>
                <w:sz w:val="24"/>
                <w:szCs w:val="24"/>
              </w:rPr>
            </w:pPr>
          </w:p>
          <w:p w:rsidR="00AD3B5F" w:rsidRPr="002E2E55" w:rsidRDefault="00AD3B5F" w:rsidP="00424656">
            <w:pPr>
              <w:jc w:val="center"/>
              <w:rPr>
                <w:sz w:val="24"/>
                <w:szCs w:val="24"/>
              </w:rPr>
            </w:pPr>
          </w:p>
          <w:p w:rsidR="00AD3B5F" w:rsidRPr="002E2E55" w:rsidRDefault="00AD3B5F" w:rsidP="00AD3B5F">
            <w:pPr>
              <w:jc w:val="center"/>
              <w:rPr>
                <w:sz w:val="24"/>
                <w:szCs w:val="24"/>
              </w:rPr>
            </w:pPr>
            <w:r w:rsidRPr="002E2E55">
              <w:rPr>
                <w:sz w:val="24"/>
                <w:szCs w:val="24"/>
              </w:rPr>
              <w:t>1,2</w:t>
            </w:r>
          </w:p>
        </w:tc>
        <w:tc>
          <w:tcPr>
            <w:tcW w:w="1009" w:type="dxa"/>
            <w:shd w:val="clear" w:color="auto" w:fill="auto"/>
          </w:tcPr>
          <w:p w:rsidR="00AD3B5F" w:rsidRPr="002E2E55" w:rsidRDefault="00AD3B5F" w:rsidP="00424656">
            <w:pPr>
              <w:jc w:val="center"/>
              <w:rPr>
                <w:sz w:val="24"/>
                <w:szCs w:val="24"/>
              </w:rPr>
            </w:pPr>
          </w:p>
        </w:tc>
        <w:tc>
          <w:tcPr>
            <w:tcW w:w="1145" w:type="dxa"/>
            <w:shd w:val="clear" w:color="auto" w:fill="auto"/>
            <w:vAlign w:val="center"/>
          </w:tcPr>
          <w:p w:rsidR="00AD3B5F" w:rsidRPr="002E2E55" w:rsidRDefault="00AD3B5F" w:rsidP="00AD3B5F">
            <w:pPr>
              <w:jc w:val="center"/>
              <w:rPr>
                <w:sz w:val="24"/>
                <w:szCs w:val="24"/>
              </w:rPr>
            </w:pPr>
          </w:p>
        </w:tc>
        <w:tc>
          <w:tcPr>
            <w:tcW w:w="1460" w:type="dxa"/>
            <w:shd w:val="clear" w:color="auto" w:fill="auto"/>
            <w:vAlign w:val="center"/>
          </w:tcPr>
          <w:p w:rsidR="00AD3B5F" w:rsidRPr="002E2E55" w:rsidRDefault="00AD3B5F" w:rsidP="00AD3B5F">
            <w:pPr>
              <w:jc w:val="center"/>
              <w:rPr>
                <w:sz w:val="24"/>
                <w:szCs w:val="24"/>
              </w:rPr>
            </w:pPr>
          </w:p>
        </w:tc>
        <w:tc>
          <w:tcPr>
            <w:tcW w:w="1258" w:type="dxa"/>
            <w:shd w:val="clear" w:color="auto" w:fill="auto"/>
            <w:vAlign w:val="center"/>
          </w:tcPr>
          <w:p w:rsidR="00AD3B5F" w:rsidRPr="002E2E55" w:rsidRDefault="00AD3B5F" w:rsidP="00AD3B5F">
            <w:pPr>
              <w:jc w:val="center"/>
              <w:rPr>
                <w:sz w:val="24"/>
                <w:szCs w:val="24"/>
              </w:rPr>
            </w:pPr>
          </w:p>
          <w:p w:rsidR="00AD3B5F" w:rsidRPr="002E2E55" w:rsidRDefault="00AD3B5F" w:rsidP="00AD3B5F">
            <w:pPr>
              <w:jc w:val="center"/>
              <w:rPr>
                <w:sz w:val="24"/>
                <w:szCs w:val="24"/>
              </w:rPr>
            </w:pPr>
            <w:r w:rsidRPr="002E2E55">
              <w:rPr>
                <w:sz w:val="24"/>
                <w:szCs w:val="24"/>
              </w:rPr>
              <w:t>NTS</w:t>
            </w:r>
          </w:p>
        </w:tc>
        <w:tc>
          <w:tcPr>
            <w:tcW w:w="1017" w:type="dxa"/>
            <w:shd w:val="clear" w:color="auto" w:fill="auto"/>
            <w:vAlign w:val="center"/>
          </w:tcPr>
          <w:p w:rsidR="00AD3B5F" w:rsidRPr="002E2E55" w:rsidRDefault="00AD3B5F" w:rsidP="00AD3B5F">
            <w:pPr>
              <w:jc w:val="center"/>
              <w:rPr>
                <w:sz w:val="24"/>
                <w:szCs w:val="24"/>
              </w:rPr>
            </w:pPr>
          </w:p>
        </w:tc>
        <w:tc>
          <w:tcPr>
            <w:tcW w:w="1361" w:type="dxa"/>
            <w:shd w:val="clear" w:color="auto" w:fill="auto"/>
            <w:vAlign w:val="center"/>
          </w:tcPr>
          <w:p w:rsidR="00AD3B5F" w:rsidRPr="002E2E55" w:rsidRDefault="00AD3B5F" w:rsidP="00AD3B5F">
            <w:pPr>
              <w:jc w:val="center"/>
            </w:pPr>
            <w:r w:rsidRPr="002E2E55">
              <w:rPr>
                <w:sz w:val="24"/>
                <w:szCs w:val="24"/>
              </w:rPr>
              <w:t>2026-2030</w:t>
            </w:r>
          </w:p>
        </w:tc>
      </w:tr>
      <w:bookmarkEnd w:id="399"/>
      <w:bookmarkEnd w:id="405"/>
    </w:tbl>
    <w:p w:rsidR="00730415" w:rsidRPr="002E2E55" w:rsidRDefault="00730415" w:rsidP="00730415">
      <w:pPr>
        <w:spacing w:line="312" w:lineRule="auto"/>
        <w:jc w:val="both"/>
        <w:rPr>
          <w:sz w:val="26"/>
          <w:szCs w:val="26"/>
        </w:rPr>
      </w:pPr>
    </w:p>
    <w:p w:rsidR="00221526" w:rsidRPr="002E2E55" w:rsidRDefault="00221526">
      <w:pPr>
        <w:spacing w:after="200" w:line="276" w:lineRule="auto"/>
        <w:rPr>
          <w:b/>
          <w:sz w:val="26"/>
          <w:szCs w:val="26"/>
        </w:rPr>
      </w:pPr>
      <w:r w:rsidRPr="002E2E55">
        <w:rPr>
          <w:b/>
          <w:sz w:val="26"/>
          <w:szCs w:val="26"/>
        </w:rPr>
        <w:br w:type="page"/>
      </w:r>
    </w:p>
    <w:p w:rsidR="00221526" w:rsidRPr="002E2E55" w:rsidRDefault="00221526" w:rsidP="00631B8D">
      <w:pPr>
        <w:spacing w:line="360" w:lineRule="auto"/>
        <w:rPr>
          <w:b/>
          <w:sz w:val="26"/>
          <w:szCs w:val="26"/>
        </w:rPr>
        <w:sectPr w:rsidR="00221526" w:rsidRPr="002E2E55" w:rsidSect="00DE0148">
          <w:pgSz w:w="16834" w:h="11909" w:orient="landscape" w:code="9"/>
          <w:pgMar w:top="1134" w:right="1134" w:bottom="1701" w:left="1134" w:header="720" w:footer="720" w:gutter="0"/>
          <w:cols w:space="720"/>
          <w:docGrid w:linePitch="360"/>
        </w:sectPr>
      </w:pPr>
    </w:p>
    <w:p w:rsidR="00221526" w:rsidRPr="002E2E55" w:rsidRDefault="001D4C92" w:rsidP="00FE2854">
      <w:pPr>
        <w:pStyle w:val="Heading2"/>
        <w:numPr>
          <w:ilvl w:val="0"/>
          <w:numId w:val="0"/>
        </w:numPr>
        <w:spacing w:line="360" w:lineRule="auto"/>
        <w:ind w:left="576" w:hanging="576"/>
        <w:rPr>
          <w:rFonts w:ascii="Times New Roman" w:hAnsi="Times New Roman"/>
          <w:i w:val="0"/>
          <w:sz w:val="26"/>
          <w:szCs w:val="26"/>
        </w:rPr>
      </w:pPr>
      <w:bookmarkStart w:id="406" w:name="_Toc533571671"/>
      <w:bookmarkStart w:id="407" w:name="_Toc536074000"/>
      <w:bookmarkStart w:id="408" w:name="_Toc21979515"/>
      <w:r w:rsidRPr="002E2E55">
        <w:rPr>
          <w:rFonts w:ascii="Times New Roman" w:hAnsi="Times New Roman"/>
          <w:i w:val="0"/>
          <w:sz w:val="26"/>
          <w:szCs w:val="26"/>
        </w:rPr>
        <w:lastRenderedPageBreak/>
        <w:t xml:space="preserve">6.5 </w:t>
      </w:r>
      <w:r w:rsidR="00221526" w:rsidRPr="002E2E55">
        <w:rPr>
          <w:rFonts w:ascii="Times New Roman" w:hAnsi="Times New Roman"/>
          <w:i w:val="0"/>
          <w:sz w:val="26"/>
          <w:szCs w:val="26"/>
        </w:rPr>
        <w:t>Quy hoạch hệ thống chiếu sáng</w:t>
      </w:r>
      <w:bookmarkEnd w:id="406"/>
      <w:bookmarkEnd w:id="407"/>
      <w:bookmarkEnd w:id="408"/>
    </w:p>
    <w:p w:rsidR="00221526" w:rsidRPr="002E2E55" w:rsidRDefault="00221526" w:rsidP="00FE2854">
      <w:pPr>
        <w:spacing w:line="360" w:lineRule="auto"/>
        <w:ind w:firstLine="540"/>
        <w:jc w:val="both"/>
        <w:rPr>
          <w:sz w:val="26"/>
          <w:szCs w:val="26"/>
        </w:rPr>
      </w:pPr>
      <w:r w:rsidRPr="002E2E55">
        <w:rPr>
          <w:sz w:val="26"/>
          <w:szCs w:val="26"/>
        </w:rPr>
        <w:t>Xây dựng mới hệ thống chiếu sáng đường, chiếu sáng công viên, vườn hoa… là hệ thống ngầm đảm bảo mỹ quang đô thị.</w:t>
      </w:r>
    </w:p>
    <w:p w:rsidR="00221526" w:rsidRPr="002E2E55" w:rsidRDefault="00221526" w:rsidP="00FE2854">
      <w:pPr>
        <w:spacing w:line="360" w:lineRule="auto"/>
        <w:ind w:firstLine="540"/>
        <w:jc w:val="both"/>
        <w:rPr>
          <w:sz w:val="26"/>
          <w:szCs w:val="26"/>
        </w:rPr>
      </w:pPr>
      <w:r w:rsidRPr="002E2E55">
        <w:rPr>
          <w:sz w:val="26"/>
          <w:szCs w:val="26"/>
        </w:rPr>
        <w:t>Xây dựng mới hệ thống chiếu sáng đường, chiếu sáng công viên, vườn hoa… là hệ thống ngầm đảm bảo mỹ quang đô thị.</w:t>
      </w:r>
    </w:p>
    <w:p w:rsidR="00221526" w:rsidRPr="000031C7" w:rsidRDefault="001B5DFB" w:rsidP="00FE2854">
      <w:pPr>
        <w:pStyle w:val="Heading3"/>
        <w:numPr>
          <w:ilvl w:val="0"/>
          <w:numId w:val="0"/>
        </w:numPr>
        <w:spacing w:line="360" w:lineRule="auto"/>
        <w:ind w:left="720" w:hanging="720"/>
        <w:rPr>
          <w:rFonts w:ascii="Times New Roman" w:hAnsi="Times New Roman"/>
          <w:b/>
        </w:rPr>
      </w:pPr>
      <w:bookmarkStart w:id="409" w:name="_Toc21979516"/>
      <w:r w:rsidRPr="000031C7">
        <w:rPr>
          <w:rFonts w:ascii="Times New Roman" w:hAnsi="Times New Roman"/>
          <w:b/>
        </w:rPr>
        <w:t>6.5</w:t>
      </w:r>
      <w:r w:rsidR="00221526" w:rsidRPr="000031C7">
        <w:rPr>
          <w:rFonts w:ascii="Times New Roman" w:hAnsi="Times New Roman"/>
          <w:b/>
        </w:rPr>
        <w:t>.1 Chiếu sáng đường</w:t>
      </w:r>
      <w:bookmarkEnd w:id="409"/>
    </w:p>
    <w:p w:rsidR="00221526" w:rsidRPr="002E2E55" w:rsidRDefault="00221526" w:rsidP="00FE2854">
      <w:pPr>
        <w:spacing w:after="60" w:line="360" w:lineRule="auto"/>
        <w:jc w:val="both"/>
        <w:rPr>
          <w:sz w:val="26"/>
          <w:szCs w:val="26"/>
        </w:rPr>
      </w:pPr>
      <w:r w:rsidRPr="002E2E55">
        <w:rPr>
          <w:sz w:val="26"/>
          <w:szCs w:val="26"/>
        </w:rPr>
        <w:t xml:space="preserve"> </w:t>
      </w:r>
      <w:r w:rsidRPr="002E2E55">
        <w:rPr>
          <w:sz w:val="26"/>
          <w:szCs w:val="26"/>
        </w:rPr>
        <w:tab/>
        <w:t>Bao gồm chiếu sáng đường phố, quảng trường dành cho xe cơ giới, vỉa hè và đường dành cho người đi xe đạp, đi bộ.</w:t>
      </w:r>
    </w:p>
    <w:p w:rsidR="00221526" w:rsidRPr="002E2E55" w:rsidRDefault="00221526" w:rsidP="00FE2854">
      <w:pPr>
        <w:numPr>
          <w:ilvl w:val="0"/>
          <w:numId w:val="45"/>
        </w:numPr>
        <w:tabs>
          <w:tab w:val="clear" w:pos="360"/>
        </w:tabs>
        <w:spacing w:line="360" w:lineRule="auto"/>
        <w:ind w:left="0" w:firstLine="440"/>
        <w:jc w:val="both"/>
        <w:rPr>
          <w:sz w:val="26"/>
          <w:szCs w:val="26"/>
        </w:rPr>
      </w:pPr>
      <w:r w:rsidRPr="002E2E55">
        <w:rPr>
          <w:sz w:val="26"/>
          <w:szCs w:val="26"/>
        </w:rPr>
        <w:t>Tất cả các loại đường trong điểm dân cư đều được chiếu sáng nhân tạo, các vỉa hè đường được tổ chức chiếu sáng chung với chiếu sáng đường đảm bảo độ chói tối thiểu qui định tại bảng 7.6 và bảng 7.7 trong quy chuẩn xây dựng Việt Nam quy hoạch xây dựng 2008.</w:t>
      </w:r>
    </w:p>
    <w:p w:rsidR="00221526" w:rsidRPr="002E2E55" w:rsidRDefault="00221526" w:rsidP="00FE2854">
      <w:pPr>
        <w:numPr>
          <w:ilvl w:val="0"/>
          <w:numId w:val="45"/>
        </w:numPr>
        <w:tabs>
          <w:tab w:val="clear" w:pos="360"/>
        </w:tabs>
        <w:spacing w:line="360" w:lineRule="auto"/>
        <w:ind w:left="0" w:firstLine="440"/>
        <w:jc w:val="both"/>
        <w:rPr>
          <w:sz w:val="26"/>
          <w:szCs w:val="26"/>
        </w:rPr>
      </w:pPr>
      <w:r w:rsidRPr="002E2E55">
        <w:rPr>
          <w:sz w:val="26"/>
          <w:szCs w:val="26"/>
        </w:rPr>
        <w:t>Sử dụng đèn LED có công suất từ 75W-200W, đèn compact, đèn trang trí… ánh sáng vàng làm tăng độ nhạy độ phân biệt đối với mắt thường, tùy theo từng loại đường từng khu vực mà bố trí, sử dụng trụ bát giác STK hình côn cho phù hợp, ở các tiểu đảo sử dụng đèn 2 nhánh hoặc 3 nhánh, ở các quảng trường sử dụng trụ đèn trang trí.</w:t>
      </w:r>
    </w:p>
    <w:p w:rsidR="00221526" w:rsidRPr="002E2E55" w:rsidRDefault="00221526" w:rsidP="00FE2854">
      <w:pPr>
        <w:numPr>
          <w:ilvl w:val="0"/>
          <w:numId w:val="45"/>
        </w:numPr>
        <w:tabs>
          <w:tab w:val="clear" w:pos="360"/>
        </w:tabs>
        <w:spacing w:line="360" w:lineRule="auto"/>
        <w:ind w:left="0" w:firstLine="440"/>
        <w:jc w:val="both"/>
        <w:rPr>
          <w:sz w:val="26"/>
          <w:szCs w:val="26"/>
        </w:rPr>
      </w:pPr>
      <w:r w:rsidRPr="002E2E55">
        <w:rPr>
          <w:sz w:val="26"/>
          <w:szCs w:val="26"/>
        </w:rPr>
        <w:t>Nguồn điện cung cấp cho hệ thống đèn chiếu sáng được lấy từ các tủ phân phối thứ cấp trong khu vực, các tủ này được lắp đặt các contactor, điện kế, rờ le thời gian và một số thiết bị phụ khác. Vị trí nguồn được thể hiện trên bản vẽ quy hoạch cấp điện.</w:t>
      </w:r>
    </w:p>
    <w:p w:rsidR="001B5DFB" w:rsidRPr="002E2E55" w:rsidRDefault="00221526" w:rsidP="00FE2854">
      <w:pPr>
        <w:numPr>
          <w:ilvl w:val="0"/>
          <w:numId w:val="45"/>
        </w:numPr>
        <w:tabs>
          <w:tab w:val="clear" w:pos="360"/>
        </w:tabs>
        <w:spacing w:line="360" w:lineRule="auto"/>
        <w:ind w:left="0" w:firstLine="440"/>
        <w:jc w:val="both"/>
        <w:rPr>
          <w:sz w:val="26"/>
          <w:szCs w:val="26"/>
        </w:rPr>
      </w:pPr>
      <w:r w:rsidRPr="002E2E55">
        <w:rPr>
          <w:sz w:val="26"/>
          <w:szCs w:val="26"/>
        </w:rPr>
        <w:t>Dây dẫn : hệ thống lưới điện chiếu sáng được thiết kế ngầm sử dụng cáp ngầm cách điện bằng PVC 600V tiết diện thích hợp được luồn trong các ống nhựa PVC chịu lực, các vị trí vượt đường giao thông sử dụng ống sắt mạ kẽm thay cho ống nhựa PVC và được chôn trực tiếp trong đất.</w:t>
      </w:r>
    </w:p>
    <w:p w:rsidR="00221526" w:rsidRPr="00BF789F" w:rsidRDefault="00BF789F" w:rsidP="00FE2854">
      <w:pPr>
        <w:pStyle w:val="Heading3"/>
        <w:numPr>
          <w:ilvl w:val="0"/>
          <w:numId w:val="0"/>
        </w:numPr>
        <w:spacing w:line="360" w:lineRule="auto"/>
        <w:ind w:left="720" w:hanging="720"/>
        <w:rPr>
          <w:rFonts w:ascii="Times New Roman" w:hAnsi="Times New Roman"/>
          <w:b/>
        </w:rPr>
      </w:pPr>
      <w:bookmarkStart w:id="410" w:name="_Toc21979517"/>
      <w:r w:rsidRPr="00BF789F">
        <w:rPr>
          <w:rFonts w:ascii="Times New Roman" w:hAnsi="Times New Roman"/>
          <w:b/>
        </w:rPr>
        <w:t xml:space="preserve">6.5.2 </w:t>
      </w:r>
      <w:r w:rsidR="00221526" w:rsidRPr="00BF789F">
        <w:rPr>
          <w:rFonts w:ascii="Times New Roman" w:hAnsi="Times New Roman"/>
          <w:b/>
        </w:rPr>
        <w:t>Chiếu sáng công viên, vườn hoa</w:t>
      </w:r>
      <w:bookmarkEnd w:id="410"/>
    </w:p>
    <w:p w:rsidR="00221526" w:rsidRPr="002E2E55" w:rsidRDefault="00221526" w:rsidP="00FE2854">
      <w:pPr>
        <w:numPr>
          <w:ilvl w:val="0"/>
          <w:numId w:val="45"/>
        </w:numPr>
        <w:tabs>
          <w:tab w:val="clear" w:pos="360"/>
        </w:tabs>
        <w:spacing w:line="360" w:lineRule="auto"/>
        <w:ind w:left="0" w:firstLine="426"/>
        <w:jc w:val="both"/>
        <w:rPr>
          <w:sz w:val="26"/>
          <w:szCs w:val="26"/>
        </w:rPr>
      </w:pPr>
      <w:r w:rsidRPr="002E2E55">
        <w:rPr>
          <w:sz w:val="26"/>
          <w:szCs w:val="26"/>
        </w:rPr>
        <w:t>Tất cả cổng ra vào, các sân tổ chức các hoạt động ngoài trời, các đường trong công viên, vườn hoa đều được chiếu sáng đảm bảo độ rọi tối thiểu chiếu sáng công viên, vườn hoa quy định tại bảng 7.8 trong quy chuẩn xây dựng Việt Nam quy hoạch xây dựng 2008.</w:t>
      </w:r>
    </w:p>
    <w:p w:rsidR="00221526" w:rsidRPr="002E2E55" w:rsidRDefault="00221526" w:rsidP="00FE2854">
      <w:pPr>
        <w:numPr>
          <w:ilvl w:val="0"/>
          <w:numId w:val="45"/>
        </w:numPr>
        <w:tabs>
          <w:tab w:val="clear" w:pos="360"/>
        </w:tabs>
        <w:spacing w:line="360" w:lineRule="auto"/>
        <w:ind w:left="0" w:firstLine="426"/>
        <w:jc w:val="both"/>
        <w:rPr>
          <w:sz w:val="26"/>
          <w:szCs w:val="26"/>
        </w:rPr>
      </w:pPr>
      <w:r w:rsidRPr="002E2E55">
        <w:rPr>
          <w:sz w:val="26"/>
          <w:szCs w:val="26"/>
        </w:rPr>
        <w:lastRenderedPageBreak/>
        <w:t>Sử dụng đèn cao áp thuỷ ngân, đèn trang trí có công suất từ 100W-250W tùy theo mục đích sử dụng mà bố trí ánh sáng cho phù hợp. Trụ sử dụng trong công viên, vườn hoa là loại trụ đèn trang trí gang, nhôm.</w:t>
      </w:r>
    </w:p>
    <w:p w:rsidR="00221526" w:rsidRPr="002E2E55" w:rsidRDefault="00221526" w:rsidP="00FE2854">
      <w:pPr>
        <w:numPr>
          <w:ilvl w:val="0"/>
          <w:numId w:val="45"/>
        </w:numPr>
        <w:tabs>
          <w:tab w:val="clear" w:pos="360"/>
        </w:tabs>
        <w:spacing w:line="360" w:lineRule="auto"/>
        <w:ind w:left="0" w:firstLine="426"/>
        <w:jc w:val="both"/>
        <w:rPr>
          <w:sz w:val="26"/>
          <w:szCs w:val="26"/>
        </w:rPr>
      </w:pPr>
      <w:r w:rsidRPr="002E2E55">
        <w:rPr>
          <w:sz w:val="26"/>
          <w:szCs w:val="26"/>
        </w:rPr>
        <w:t>Nguồn điện cung cấp cho hệ thống đèn chiếu sáng công viên, vườn hoa được lấy từ các tủ phân phối thứ cấp gần nhất trong khu vực.</w:t>
      </w:r>
    </w:p>
    <w:p w:rsidR="00221526" w:rsidRPr="002E2E55" w:rsidRDefault="00221526" w:rsidP="00FE2854">
      <w:pPr>
        <w:numPr>
          <w:ilvl w:val="0"/>
          <w:numId w:val="45"/>
        </w:numPr>
        <w:tabs>
          <w:tab w:val="clear" w:pos="360"/>
        </w:tabs>
        <w:spacing w:line="360" w:lineRule="auto"/>
        <w:ind w:left="0" w:firstLine="426"/>
        <w:jc w:val="both"/>
        <w:rPr>
          <w:spacing w:val="-4"/>
          <w:sz w:val="26"/>
          <w:szCs w:val="26"/>
        </w:rPr>
      </w:pPr>
      <w:r w:rsidRPr="002E2E55">
        <w:rPr>
          <w:spacing w:val="-4"/>
          <w:sz w:val="26"/>
          <w:szCs w:val="26"/>
        </w:rPr>
        <w:t xml:space="preserve"> Dây dẫn : hệ thống lưới điện chiếu sáng được thiết kế ngầm sử dụng cáp ngầm cách điện bằng PVC 600V tiết diện thích hợp được luồn trong các ống nhựa PVC chịu lực hoặc lộ thiên, các vị trí vượt đường giao thông sử dụng ống sắt mạ kẽm thay cho ống nhựa PVC và được chôn trực tiếp trong đất.</w:t>
      </w:r>
    </w:p>
    <w:p w:rsidR="00221526" w:rsidRPr="00BF789F" w:rsidRDefault="001B5DFB" w:rsidP="00FE2854">
      <w:pPr>
        <w:pStyle w:val="Heading3"/>
        <w:numPr>
          <w:ilvl w:val="0"/>
          <w:numId w:val="0"/>
        </w:numPr>
        <w:spacing w:line="360" w:lineRule="auto"/>
        <w:ind w:left="720" w:hanging="720"/>
        <w:rPr>
          <w:rFonts w:ascii="Times New Roman" w:hAnsi="Times New Roman"/>
          <w:b/>
        </w:rPr>
      </w:pPr>
      <w:bookmarkStart w:id="411" w:name="_Toc21979518"/>
      <w:r w:rsidRPr="00BF789F">
        <w:rPr>
          <w:rFonts w:ascii="Times New Roman" w:hAnsi="Times New Roman"/>
          <w:b/>
        </w:rPr>
        <w:t xml:space="preserve">6.5.3 </w:t>
      </w:r>
      <w:r w:rsidR="00221526" w:rsidRPr="00BF789F">
        <w:rPr>
          <w:rFonts w:ascii="Times New Roman" w:hAnsi="Times New Roman"/>
          <w:b/>
        </w:rPr>
        <w:t>Chiếu sáng bề mặt các công trình kiến trúc</w:t>
      </w:r>
      <w:bookmarkEnd w:id="411"/>
      <w:r w:rsidR="00221526" w:rsidRPr="00BF789F">
        <w:rPr>
          <w:rFonts w:ascii="Times New Roman" w:hAnsi="Times New Roman"/>
          <w:b/>
        </w:rPr>
        <w:t xml:space="preserve"> </w:t>
      </w:r>
    </w:p>
    <w:p w:rsidR="00221526" w:rsidRPr="002E2E55" w:rsidRDefault="00221526" w:rsidP="00FE2854">
      <w:pPr>
        <w:numPr>
          <w:ilvl w:val="0"/>
          <w:numId w:val="45"/>
        </w:numPr>
        <w:tabs>
          <w:tab w:val="clear" w:pos="360"/>
        </w:tabs>
        <w:spacing w:before="120" w:line="360" w:lineRule="auto"/>
        <w:ind w:left="0" w:firstLine="442"/>
        <w:jc w:val="both"/>
        <w:rPr>
          <w:spacing w:val="-4"/>
          <w:sz w:val="26"/>
          <w:szCs w:val="26"/>
        </w:rPr>
      </w:pPr>
      <w:r w:rsidRPr="002E2E55">
        <w:rPr>
          <w:spacing w:val="-4"/>
          <w:sz w:val="26"/>
          <w:szCs w:val="26"/>
        </w:rPr>
        <w:t>Thiết kế kết hợp ánh sáng tự nhiên và ánh sáng nhân tạo đảm bảo kỹ thuật và mỹ thuật và độ chói qui định tại bảng 7.9 trong quy chuẩn xây dựng Việt Nam quy hoạch xây dựng 2008.</w:t>
      </w:r>
    </w:p>
    <w:p w:rsidR="00221526" w:rsidRPr="002E2E55" w:rsidRDefault="00221526" w:rsidP="00FE2854">
      <w:pPr>
        <w:numPr>
          <w:ilvl w:val="0"/>
          <w:numId w:val="45"/>
        </w:numPr>
        <w:tabs>
          <w:tab w:val="clear" w:pos="360"/>
        </w:tabs>
        <w:spacing w:line="360" w:lineRule="auto"/>
        <w:ind w:left="0" w:firstLine="440"/>
        <w:jc w:val="both"/>
        <w:rPr>
          <w:sz w:val="26"/>
          <w:szCs w:val="26"/>
        </w:rPr>
      </w:pPr>
      <w:r w:rsidRPr="002E2E55">
        <w:rPr>
          <w:sz w:val="26"/>
          <w:szCs w:val="26"/>
        </w:rPr>
        <w:t>Sử dụng đèn cao áp thuỷ ngân, đèn pha, đèn trang trí có công suất từ 100W-250W tùy theo mục đích sử dụng mà bố trí ánh sáng cho phù hợp.</w:t>
      </w:r>
    </w:p>
    <w:p w:rsidR="00221526" w:rsidRPr="002E2E55" w:rsidRDefault="00221526" w:rsidP="00FE2854">
      <w:pPr>
        <w:numPr>
          <w:ilvl w:val="0"/>
          <w:numId w:val="45"/>
        </w:numPr>
        <w:tabs>
          <w:tab w:val="clear" w:pos="360"/>
        </w:tabs>
        <w:spacing w:line="360" w:lineRule="auto"/>
        <w:ind w:left="0" w:firstLine="440"/>
        <w:jc w:val="both"/>
        <w:rPr>
          <w:sz w:val="26"/>
          <w:szCs w:val="26"/>
        </w:rPr>
      </w:pPr>
      <w:r w:rsidRPr="002E2E55">
        <w:rPr>
          <w:sz w:val="26"/>
          <w:szCs w:val="26"/>
        </w:rPr>
        <w:t>Nguồn điện cung cấp cho hệ thống đèn chiếu sáng bề mặt các công trình kiến trúc được lấy từ các tủ phân phối trong các công trình kiến trúc.</w:t>
      </w:r>
    </w:p>
    <w:p w:rsidR="00983798" w:rsidRPr="002E2E55" w:rsidRDefault="00221526" w:rsidP="00FE2854">
      <w:pPr>
        <w:numPr>
          <w:ilvl w:val="0"/>
          <w:numId w:val="45"/>
        </w:numPr>
        <w:tabs>
          <w:tab w:val="clear" w:pos="360"/>
        </w:tabs>
        <w:spacing w:line="360" w:lineRule="auto"/>
        <w:ind w:left="0" w:firstLine="440"/>
        <w:jc w:val="both"/>
        <w:rPr>
          <w:sz w:val="26"/>
          <w:szCs w:val="26"/>
        </w:rPr>
      </w:pPr>
      <w:r w:rsidRPr="002E2E55">
        <w:rPr>
          <w:sz w:val="26"/>
          <w:szCs w:val="26"/>
        </w:rPr>
        <w:t>Dây dẫn : hệ thống lưới điện chiếu sáng được thiết kế ngầm sử dụng cáp ngầm cách điện bằng PVC 600V tiết diện thích hợp được luồn trong các ống nhựa PVC.</w:t>
      </w:r>
    </w:p>
    <w:p w:rsidR="00221526" w:rsidRPr="002E2E55" w:rsidRDefault="00221526" w:rsidP="00FE2854">
      <w:pPr>
        <w:pStyle w:val="Heading2"/>
        <w:numPr>
          <w:ilvl w:val="1"/>
          <w:numId w:val="46"/>
        </w:numPr>
        <w:spacing w:line="360" w:lineRule="auto"/>
        <w:rPr>
          <w:rFonts w:ascii="Times New Roman" w:hAnsi="Times New Roman"/>
          <w:i w:val="0"/>
          <w:sz w:val="26"/>
          <w:szCs w:val="26"/>
        </w:rPr>
      </w:pPr>
      <w:bookmarkStart w:id="412" w:name="_Toc21979519"/>
      <w:r w:rsidRPr="002E2E55">
        <w:rPr>
          <w:rFonts w:ascii="Times New Roman" w:hAnsi="Times New Roman"/>
          <w:i w:val="0"/>
          <w:sz w:val="26"/>
          <w:szCs w:val="26"/>
          <w:lang w:val="de-DE"/>
        </w:rPr>
        <w:t>Quy hoạch hệ thống thông tin liên lạc (TTLL)</w:t>
      </w:r>
      <w:bookmarkEnd w:id="412"/>
    </w:p>
    <w:p w:rsidR="00221526" w:rsidRPr="00BF789F" w:rsidRDefault="00983798" w:rsidP="00FE2854">
      <w:pPr>
        <w:pStyle w:val="Heading3"/>
        <w:numPr>
          <w:ilvl w:val="0"/>
          <w:numId w:val="0"/>
        </w:numPr>
        <w:spacing w:line="360" w:lineRule="auto"/>
        <w:ind w:left="720" w:hanging="720"/>
        <w:rPr>
          <w:rFonts w:ascii="Times New Roman" w:hAnsi="Times New Roman"/>
          <w:b/>
          <w:lang w:val="de-DE"/>
        </w:rPr>
      </w:pPr>
      <w:bookmarkStart w:id="413" w:name="_Toc21979520"/>
      <w:r w:rsidRPr="00BF789F">
        <w:rPr>
          <w:rFonts w:ascii="Times New Roman" w:hAnsi="Times New Roman"/>
          <w:b/>
          <w:lang w:val="de-DE"/>
        </w:rPr>
        <w:t>6.</w:t>
      </w:r>
      <w:r w:rsidR="00BF789F">
        <w:rPr>
          <w:rFonts w:ascii="Times New Roman" w:hAnsi="Times New Roman"/>
          <w:b/>
          <w:lang w:val="de-DE"/>
        </w:rPr>
        <w:t>5</w:t>
      </w:r>
      <w:r w:rsidRPr="00BF789F">
        <w:rPr>
          <w:rFonts w:ascii="Times New Roman" w:hAnsi="Times New Roman"/>
          <w:b/>
          <w:lang w:val="de-DE"/>
        </w:rPr>
        <w:t xml:space="preserve">.1 </w:t>
      </w:r>
      <w:r w:rsidR="00221526" w:rsidRPr="00BF789F">
        <w:rPr>
          <w:rFonts w:ascii="Times New Roman" w:hAnsi="Times New Roman"/>
          <w:b/>
          <w:lang w:val="de-DE"/>
        </w:rPr>
        <w:t>Mục tiêu và nguyên tắc thiết kế</w:t>
      </w:r>
      <w:bookmarkEnd w:id="413"/>
    </w:p>
    <w:p w:rsidR="00221526" w:rsidRPr="002E2E55" w:rsidRDefault="00221526" w:rsidP="00FE2854">
      <w:pPr>
        <w:spacing w:before="120" w:line="360" w:lineRule="auto"/>
        <w:ind w:left="108" w:firstLine="442"/>
        <w:jc w:val="both"/>
        <w:rPr>
          <w:sz w:val="26"/>
          <w:szCs w:val="26"/>
          <w:lang w:val="de-DE"/>
        </w:rPr>
      </w:pPr>
      <w:r w:rsidRPr="002E2E55">
        <w:rPr>
          <w:sz w:val="26"/>
          <w:szCs w:val="26"/>
          <w:lang w:val="de-DE"/>
        </w:rPr>
        <w:t xml:space="preserve">Đầu tư xây dựng mới một hệ thống </w:t>
      </w:r>
      <w:r w:rsidRPr="002E2E55">
        <w:rPr>
          <w:spacing w:val="2"/>
          <w:position w:val="2"/>
          <w:sz w:val="26"/>
          <w:szCs w:val="26"/>
          <w:lang w:val="de-DE"/>
        </w:rPr>
        <w:t xml:space="preserve">thông tin </w:t>
      </w:r>
      <w:r w:rsidRPr="002E2E55">
        <w:rPr>
          <w:sz w:val="26"/>
          <w:szCs w:val="26"/>
          <w:lang w:val="de-DE"/>
        </w:rPr>
        <w:t>hoàn chỉnh, có khả năng kết nối đồng bộ với hệ thống bưu chính cơ sở và mạng viễn thông quốc gia.</w:t>
      </w:r>
    </w:p>
    <w:p w:rsidR="00221526" w:rsidRPr="002E2E55" w:rsidRDefault="00221526" w:rsidP="00FE2854">
      <w:pPr>
        <w:spacing w:line="360" w:lineRule="auto"/>
        <w:ind w:left="108" w:firstLine="442"/>
        <w:jc w:val="both"/>
        <w:rPr>
          <w:sz w:val="26"/>
          <w:szCs w:val="26"/>
          <w:lang w:val="de-DE"/>
        </w:rPr>
      </w:pPr>
      <w:r w:rsidRPr="002E2E55">
        <w:rPr>
          <w:sz w:val="26"/>
          <w:szCs w:val="26"/>
          <w:lang w:val="de-DE"/>
        </w:rPr>
        <w:t>Các tuyến cống bể và cáp đồng sẽ được đi ngầm.</w:t>
      </w:r>
    </w:p>
    <w:p w:rsidR="00221526" w:rsidRPr="00BF789F" w:rsidRDefault="00221526" w:rsidP="00FE2854">
      <w:pPr>
        <w:spacing w:line="360" w:lineRule="auto"/>
        <w:ind w:left="108" w:firstLine="442"/>
        <w:jc w:val="both"/>
        <w:rPr>
          <w:sz w:val="26"/>
          <w:szCs w:val="26"/>
          <w:lang w:val="de-DE"/>
        </w:rPr>
      </w:pPr>
      <w:r w:rsidRPr="002E2E55">
        <w:rPr>
          <w:sz w:val="26"/>
          <w:szCs w:val="26"/>
          <w:lang w:val="de-DE"/>
        </w:rPr>
        <w:t xml:space="preserve">Điện thoại cố định dự kiến mỗi cơ sở sản xuất, kinh doanh, dịch vụ :  01 máy / 01 cơ sở. </w:t>
      </w:r>
      <w:r w:rsidRPr="00BF789F">
        <w:rPr>
          <w:sz w:val="26"/>
          <w:szCs w:val="26"/>
          <w:lang w:val="de-DE"/>
        </w:rPr>
        <w:t>Riêng hộ gia đình tùy theo nhu cầu</w:t>
      </w:r>
    </w:p>
    <w:p w:rsidR="00221526" w:rsidRPr="00BF789F" w:rsidRDefault="00BF789F" w:rsidP="00FE2854">
      <w:pPr>
        <w:pStyle w:val="Heading3"/>
        <w:numPr>
          <w:ilvl w:val="0"/>
          <w:numId w:val="0"/>
        </w:numPr>
        <w:spacing w:before="120" w:after="120" w:line="360" w:lineRule="auto"/>
        <w:ind w:left="720" w:hanging="720"/>
        <w:rPr>
          <w:rFonts w:ascii="Times New Roman" w:hAnsi="Times New Roman"/>
          <w:b/>
          <w:lang w:val="de-DE"/>
        </w:rPr>
      </w:pPr>
      <w:bookmarkStart w:id="414" w:name="_Toc21979521"/>
      <w:r w:rsidRPr="00BF789F">
        <w:rPr>
          <w:rFonts w:ascii="Times New Roman" w:hAnsi="Times New Roman"/>
          <w:b/>
          <w:lang w:val="de-DE"/>
        </w:rPr>
        <w:lastRenderedPageBreak/>
        <w:t xml:space="preserve">6.5.2 </w:t>
      </w:r>
      <w:r w:rsidR="00221526" w:rsidRPr="00BF789F">
        <w:rPr>
          <w:rFonts w:ascii="Times New Roman" w:hAnsi="Times New Roman"/>
          <w:b/>
          <w:lang w:val="de-DE"/>
        </w:rPr>
        <w:t>Nguồn cung cấp</w:t>
      </w:r>
      <w:bookmarkEnd w:id="414"/>
    </w:p>
    <w:p w:rsidR="00221526" w:rsidRPr="002E2E55" w:rsidRDefault="00221526" w:rsidP="00FE2854">
      <w:pPr>
        <w:spacing w:line="360" w:lineRule="auto"/>
        <w:ind w:left="110" w:firstLine="440"/>
        <w:jc w:val="both"/>
        <w:rPr>
          <w:sz w:val="26"/>
          <w:szCs w:val="26"/>
          <w:lang w:val="de-DE"/>
        </w:rPr>
      </w:pPr>
      <w:r w:rsidRPr="002E2E55">
        <w:rPr>
          <w:sz w:val="26"/>
          <w:szCs w:val="26"/>
          <w:lang w:val="de-DE"/>
        </w:rPr>
        <w:t xml:space="preserve">Hệ thống thông tin liên </w:t>
      </w:r>
      <w:r w:rsidRPr="002E2E55">
        <w:rPr>
          <w:spacing w:val="2"/>
          <w:position w:val="2"/>
          <w:sz w:val="26"/>
          <w:szCs w:val="26"/>
          <w:lang w:val="de-DE"/>
        </w:rPr>
        <w:t>lạc</w:t>
      </w:r>
      <w:r w:rsidRPr="002E2E55">
        <w:rPr>
          <w:sz w:val="26"/>
          <w:szCs w:val="26"/>
          <w:lang w:val="de-DE"/>
        </w:rPr>
        <w:t xml:space="preserve"> cho khu quy hoạch là hệ thống ngầm từ bưu điện xã </w:t>
      </w:r>
      <w:r w:rsidR="00983798" w:rsidRPr="002E2E55">
        <w:rPr>
          <w:sz w:val="26"/>
          <w:szCs w:val="26"/>
          <w:lang w:val="de-DE"/>
        </w:rPr>
        <w:t>Hoà Minh</w:t>
      </w:r>
      <w:r w:rsidRPr="002E2E55">
        <w:rPr>
          <w:sz w:val="26"/>
          <w:szCs w:val="26"/>
          <w:lang w:val="de-DE"/>
        </w:rPr>
        <w:t xml:space="preserve"> cung cấp dịch vụ cho khu quy hoạch. Bưu điện xã </w:t>
      </w:r>
      <w:r w:rsidR="00942FB8" w:rsidRPr="002E2E55">
        <w:rPr>
          <w:sz w:val="26"/>
          <w:szCs w:val="26"/>
          <w:lang w:val="de-DE"/>
        </w:rPr>
        <w:t>Hoà Minh</w:t>
      </w:r>
      <w:r w:rsidRPr="002E2E55">
        <w:rPr>
          <w:sz w:val="26"/>
          <w:szCs w:val="26"/>
          <w:lang w:val="de-DE"/>
        </w:rPr>
        <w:t xml:space="preserve"> được đấu nối vào tuyến thông tin liên lạc từ bưu cục trung tâm huyện </w:t>
      </w:r>
      <w:r w:rsidR="00942FB8" w:rsidRPr="002E2E55">
        <w:rPr>
          <w:sz w:val="26"/>
          <w:szCs w:val="26"/>
          <w:lang w:val="de-DE"/>
        </w:rPr>
        <w:t>Châu Thành</w:t>
      </w:r>
      <w:r w:rsidRPr="002E2E55">
        <w:rPr>
          <w:sz w:val="26"/>
          <w:szCs w:val="26"/>
          <w:lang w:val="de-DE"/>
        </w:rPr>
        <w:t>.</w:t>
      </w:r>
    </w:p>
    <w:p w:rsidR="00221526" w:rsidRPr="00BF789F" w:rsidRDefault="00BF789F" w:rsidP="00FE2854">
      <w:pPr>
        <w:pStyle w:val="Heading3"/>
        <w:numPr>
          <w:ilvl w:val="0"/>
          <w:numId w:val="0"/>
        </w:numPr>
        <w:spacing w:line="360" w:lineRule="auto"/>
        <w:ind w:left="720" w:hanging="720"/>
        <w:rPr>
          <w:rFonts w:ascii="Times New Roman" w:hAnsi="Times New Roman"/>
          <w:b/>
          <w:lang w:val="de-DE"/>
        </w:rPr>
      </w:pPr>
      <w:bookmarkStart w:id="415" w:name="_Toc21979522"/>
      <w:r w:rsidRPr="00BF789F">
        <w:rPr>
          <w:rFonts w:ascii="Times New Roman" w:hAnsi="Times New Roman"/>
          <w:b/>
          <w:lang w:val="de-DE"/>
        </w:rPr>
        <w:t xml:space="preserve">6.5.3 </w:t>
      </w:r>
      <w:r w:rsidR="00221526" w:rsidRPr="00BF789F">
        <w:rPr>
          <w:rFonts w:ascii="Times New Roman" w:hAnsi="Times New Roman"/>
          <w:b/>
          <w:lang w:val="de-DE"/>
        </w:rPr>
        <w:t>Bố trí đường dây</w:t>
      </w:r>
      <w:bookmarkEnd w:id="415"/>
    </w:p>
    <w:p w:rsidR="00221526" w:rsidRPr="002E2E55" w:rsidRDefault="00221526" w:rsidP="00FE2854">
      <w:pPr>
        <w:spacing w:before="120" w:line="360" w:lineRule="auto"/>
        <w:ind w:left="108" w:firstLine="442"/>
        <w:jc w:val="both"/>
        <w:rPr>
          <w:sz w:val="26"/>
          <w:szCs w:val="26"/>
          <w:lang w:val="de-DE"/>
        </w:rPr>
      </w:pPr>
      <w:r w:rsidRPr="002E2E55">
        <w:rPr>
          <w:sz w:val="26"/>
          <w:szCs w:val="26"/>
          <w:lang w:val="de-DE"/>
        </w:rPr>
        <w:t>Xây dựng mới các tuyến thông tin liên lạc chính dọc các đường quy hoạch dung lượng mỗi tuyến khoảng ≥ 500 đôi hoặc cáp quang đấu nối các trạm điện thọai trên vào bưu điện Long Toàn.</w:t>
      </w:r>
    </w:p>
    <w:p w:rsidR="00221526" w:rsidRPr="002E2E55" w:rsidRDefault="00221526" w:rsidP="00FE2854">
      <w:pPr>
        <w:spacing w:line="360" w:lineRule="auto"/>
        <w:ind w:left="110" w:firstLine="440"/>
        <w:jc w:val="both"/>
        <w:rPr>
          <w:sz w:val="26"/>
          <w:szCs w:val="26"/>
          <w:lang w:val="de-DE"/>
        </w:rPr>
      </w:pPr>
      <w:r w:rsidRPr="002E2E55">
        <w:rPr>
          <w:sz w:val="26"/>
          <w:szCs w:val="26"/>
          <w:lang w:val="de-DE"/>
        </w:rPr>
        <w:t>Xây dựng mới lưới nổi TTLL phân phối lâu dài sẽ được ngầm hóa dọc các đường trong khu quy hoạch từ các bưu điện, trạm điện thoại xây dựng mới sử dụng cáp đồng TTLL dung lượng mỗi tuyến khoảng 100-200 đôi, theo nhu cầu sử dụng hoặc cáp quang cung cấp dịch vụ cho hộ tiêu thụ thông qua các tủ phân phối thứ cấp.</w:t>
      </w:r>
    </w:p>
    <w:p w:rsidR="00221526" w:rsidRPr="002E2E55" w:rsidRDefault="00221526" w:rsidP="00FE2854">
      <w:pPr>
        <w:spacing w:line="360" w:lineRule="auto"/>
        <w:ind w:left="110" w:firstLine="440"/>
        <w:jc w:val="both"/>
        <w:rPr>
          <w:sz w:val="26"/>
          <w:szCs w:val="26"/>
          <w:lang w:val="de-DE"/>
        </w:rPr>
      </w:pPr>
      <w:r w:rsidRPr="002E2E55">
        <w:rPr>
          <w:sz w:val="26"/>
          <w:szCs w:val="26"/>
          <w:lang w:val="de-DE"/>
        </w:rPr>
        <w:t>Tuyến cống bể : Sẽ được lắp đặt ở một bên đường hoặc cả hai bên đường tuỳ theo cụ thể các nhu cầu. Vị trí các tuyến ống được bố trí theo quy hoạch hạ tầng đường dây, đường ống.</w:t>
      </w:r>
    </w:p>
    <w:p w:rsidR="00221526" w:rsidRPr="00BF789F" w:rsidRDefault="00BF789F" w:rsidP="00FE2854">
      <w:pPr>
        <w:pStyle w:val="Heading2"/>
        <w:numPr>
          <w:ilvl w:val="0"/>
          <w:numId w:val="0"/>
        </w:numPr>
        <w:spacing w:line="360" w:lineRule="auto"/>
        <w:ind w:left="576" w:hanging="576"/>
        <w:rPr>
          <w:rFonts w:ascii="Times New Roman" w:hAnsi="Times New Roman"/>
          <w:i w:val="0"/>
          <w:sz w:val="26"/>
          <w:szCs w:val="26"/>
          <w:lang w:val="de-DE"/>
        </w:rPr>
      </w:pPr>
      <w:bookmarkStart w:id="416" w:name="_Toc531573399"/>
      <w:bookmarkStart w:id="417" w:name="_Toc531573478"/>
      <w:bookmarkStart w:id="418" w:name="_Toc533325882"/>
      <w:bookmarkStart w:id="419" w:name="_Toc533571672"/>
      <w:bookmarkStart w:id="420" w:name="_Toc21979523"/>
      <w:r w:rsidRPr="00BF789F">
        <w:rPr>
          <w:rFonts w:ascii="Times New Roman" w:hAnsi="Times New Roman"/>
          <w:i w:val="0"/>
          <w:sz w:val="26"/>
          <w:szCs w:val="26"/>
          <w:lang w:val="de-DE"/>
        </w:rPr>
        <w:t xml:space="preserve">6.7 </w:t>
      </w:r>
      <w:r w:rsidR="00221526" w:rsidRPr="00BF789F">
        <w:rPr>
          <w:rFonts w:ascii="Times New Roman" w:hAnsi="Times New Roman"/>
          <w:i w:val="0"/>
          <w:sz w:val="26"/>
          <w:szCs w:val="26"/>
          <w:lang w:val="de-DE"/>
        </w:rPr>
        <w:t>Đánh giá môi trường chiến lược</w:t>
      </w:r>
      <w:bookmarkEnd w:id="416"/>
      <w:bookmarkEnd w:id="417"/>
      <w:bookmarkEnd w:id="418"/>
      <w:bookmarkEnd w:id="419"/>
      <w:bookmarkEnd w:id="420"/>
    </w:p>
    <w:p w:rsidR="00221526" w:rsidRPr="00BF789F" w:rsidRDefault="00BF789F" w:rsidP="00FE2854">
      <w:pPr>
        <w:pStyle w:val="Heading3"/>
        <w:numPr>
          <w:ilvl w:val="0"/>
          <w:numId w:val="0"/>
        </w:numPr>
        <w:spacing w:line="360" w:lineRule="auto"/>
        <w:ind w:left="720" w:hanging="720"/>
        <w:rPr>
          <w:rFonts w:ascii="Times New Roman" w:hAnsi="Times New Roman"/>
          <w:b/>
          <w:lang w:val="de-DE"/>
        </w:rPr>
      </w:pPr>
      <w:bookmarkStart w:id="421" w:name="_Toc21979524"/>
      <w:r w:rsidRPr="00BF789F">
        <w:rPr>
          <w:rFonts w:ascii="Times New Roman" w:hAnsi="Times New Roman"/>
          <w:b/>
          <w:lang w:val="de-DE"/>
        </w:rPr>
        <w:t xml:space="preserve">6.7.1 </w:t>
      </w:r>
      <w:r w:rsidR="00221526" w:rsidRPr="00BF789F">
        <w:rPr>
          <w:rFonts w:ascii="Times New Roman" w:hAnsi="Times New Roman"/>
          <w:b/>
          <w:lang w:val="de-DE"/>
        </w:rPr>
        <w:t>Quy hoạch hệ thống thoát nước bẩn</w:t>
      </w:r>
      <w:bookmarkEnd w:id="421"/>
    </w:p>
    <w:p w:rsidR="00BE0D73" w:rsidRPr="002E2E55" w:rsidRDefault="00BE0D73" w:rsidP="00FE2854">
      <w:pPr>
        <w:keepNext/>
        <w:spacing w:before="60" w:line="360" w:lineRule="auto"/>
        <w:jc w:val="both"/>
        <w:outlineLvl w:val="2"/>
        <w:rPr>
          <w:b/>
          <w:i/>
          <w:sz w:val="26"/>
          <w:szCs w:val="26"/>
          <w:lang w:val="pt-BR"/>
        </w:rPr>
      </w:pPr>
      <w:bookmarkStart w:id="422" w:name="_Toc21979525"/>
      <w:r w:rsidRPr="002E2E55">
        <w:rPr>
          <w:b/>
          <w:i/>
          <w:sz w:val="26"/>
          <w:szCs w:val="26"/>
          <w:lang w:val="pt-BR"/>
        </w:rPr>
        <w:t>Cơ sở thiết kế:</w:t>
      </w:r>
      <w:bookmarkEnd w:id="422"/>
    </w:p>
    <w:p w:rsidR="00BE0D73" w:rsidRPr="002E2E55" w:rsidRDefault="00BE0D73" w:rsidP="00FE2854">
      <w:pPr>
        <w:spacing w:before="60" w:line="360" w:lineRule="auto"/>
        <w:ind w:firstLine="426"/>
        <w:jc w:val="both"/>
        <w:rPr>
          <w:bCs/>
          <w:sz w:val="26"/>
          <w:szCs w:val="26"/>
          <w:lang w:val="de-DE"/>
        </w:rPr>
      </w:pPr>
      <w:r w:rsidRPr="002E2E55">
        <w:rPr>
          <w:bCs/>
          <w:sz w:val="26"/>
          <w:szCs w:val="26"/>
          <w:lang w:val="de-DE"/>
        </w:rPr>
        <w:t>Bản đồ đánh giá hiện trạng thoát nước thải khu quy hoạch</w:t>
      </w:r>
    </w:p>
    <w:p w:rsidR="00BE0D73" w:rsidRPr="002E2E55" w:rsidRDefault="00BE0D73" w:rsidP="00FE2854">
      <w:pPr>
        <w:spacing w:before="60" w:line="360" w:lineRule="auto"/>
        <w:ind w:firstLine="426"/>
        <w:jc w:val="both"/>
        <w:rPr>
          <w:bCs/>
          <w:sz w:val="26"/>
          <w:szCs w:val="26"/>
          <w:lang w:val="de-DE"/>
        </w:rPr>
      </w:pPr>
      <w:r w:rsidRPr="002E2E55">
        <w:rPr>
          <w:bCs/>
          <w:sz w:val="26"/>
          <w:szCs w:val="26"/>
          <w:lang w:val="de-DE"/>
        </w:rPr>
        <w:t>Bản đồ sử dụng đất khu quy hoạch</w:t>
      </w:r>
    </w:p>
    <w:p w:rsidR="00BE0D73" w:rsidRPr="002E2E55" w:rsidRDefault="00BE0D73" w:rsidP="00FE2854">
      <w:pPr>
        <w:spacing w:before="60" w:line="360" w:lineRule="auto"/>
        <w:ind w:firstLine="426"/>
        <w:jc w:val="both"/>
        <w:rPr>
          <w:bCs/>
          <w:sz w:val="26"/>
          <w:szCs w:val="26"/>
          <w:lang w:val="de-DE"/>
        </w:rPr>
      </w:pPr>
      <w:r w:rsidRPr="002E2E55">
        <w:rPr>
          <w:bCs/>
          <w:sz w:val="26"/>
          <w:szCs w:val="26"/>
          <w:lang w:val="de-DE"/>
        </w:rPr>
        <w:t>TCXDVN 01:2008/BXD quy chuẩn xây dựng Việt Nam - Quy chuẩn xây dựng.</w:t>
      </w:r>
    </w:p>
    <w:p w:rsidR="00BE0D73" w:rsidRPr="002E2E55" w:rsidRDefault="00BE0D73" w:rsidP="00FE2854">
      <w:pPr>
        <w:spacing w:before="60" w:line="360" w:lineRule="auto"/>
        <w:ind w:firstLine="426"/>
        <w:jc w:val="both"/>
        <w:rPr>
          <w:bCs/>
          <w:sz w:val="26"/>
          <w:szCs w:val="26"/>
          <w:lang w:val="de-DE"/>
        </w:rPr>
      </w:pPr>
      <w:r w:rsidRPr="002E2E55">
        <w:rPr>
          <w:bCs/>
          <w:sz w:val="26"/>
          <w:szCs w:val="26"/>
          <w:lang w:val="de-DE"/>
        </w:rPr>
        <w:t>TCXDVN 7957: 2008 thoát nước - mạng lưới thoát nước và công trình bên trong - tiêu chuẩn xây dựng.</w:t>
      </w:r>
    </w:p>
    <w:p w:rsidR="00BE0D73" w:rsidRPr="002E2E55" w:rsidRDefault="00BE0D73" w:rsidP="00FE2854">
      <w:pPr>
        <w:spacing w:before="60" w:line="360" w:lineRule="auto"/>
        <w:ind w:firstLine="426"/>
        <w:jc w:val="both"/>
        <w:rPr>
          <w:bCs/>
          <w:sz w:val="26"/>
          <w:szCs w:val="26"/>
          <w:lang w:val="de-DE"/>
        </w:rPr>
      </w:pPr>
      <w:r w:rsidRPr="002E2E55">
        <w:rPr>
          <w:bCs/>
          <w:sz w:val="26"/>
          <w:szCs w:val="26"/>
          <w:lang w:val="de-DE"/>
        </w:rPr>
        <w:t>Các văn bản hiện hành có liên quan đến khu quy hoạch.</w:t>
      </w:r>
    </w:p>
    <w:p w:rsidR="00BE0D73" w:rsidRPr="002E2E55" w:rsidRDefault="00BE0D73" w:rsidP="00FE2854">
      <w:pPr>
        <w:keepNext/>
        <w:spacing w:before="60" w:line="360" w:lineRule="auto"/>
        <w:jc w:val="both"/>
        <w:outlineLvl w:val="2"/>
        <w:rPr>
          <w:b/>
          <w:i/>
          <w:sz w:val="26"/>
          <w:szCs w:val="26"/>
          <w:lang w:val="pt-BR"/>
        </w:rPr>
      </w:pPr>
      <w:bookmarkStart w:id="423" w:name="_Toc21979526"/>
      <w:r w:rsidRPr="002E2E55">
        <w:rPr>
          <w:b/>
          <w:i/>
          <w:sz w:val="26"/>
          <w:szCs w:val="26"/>
          <w:lang w:val="pt-BR"/>
        </w:rPr>
        <w:t>Chỉ tiêu thoát nước thải và rác thải:</w:t>
      </w:r>
      <w:bookmarkEnd w:id="423"/>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 xml:space="preserve">Chỉ tiêu thoát nước thải sinh hoạt lấy bằng chỉ tiêu nước cấp </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Chỉ tiêu thoát nước công cộng, dịch vụ thương mại lấy bằng nước thải sinh hoạt.</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t>Chỉ tiêu rác thải sinh hoạt: 0,8kg/người.ngày.đ.</w:t>
      </w:r>
    </w:p>
    <w:p w:rsidR="00BE0D73" w:rsidRPr="002E2E55" w:rsidRDefault="00BE0D73" w:rsidP="00FE2854">
      <w:pPr>
        <w:spacing w:before="60" w:line="360" w:lineRule="auto"/>
        <w:ind w:firstLine="426"/>
        <w:jc w:val="both"/>
        <w:rPr>
          <w:bCs/>
          <w:sz w:val="26"/>
          <w:szCs w:val="26"/>
          <w:lang w:val="pt-BR"/>
        </w:rPr>
      </w:pPr>
      <w:r w:rsidRPr="002E2E55">
        <w:rPr>
          <w:bCs/>
          <w:sz w:val="26"/>
          <w:szCs w:val="26"/>
          <w:lang w:val="pt-BR"/>
        </w:rPr>
        <w:lastRenderedPageBreak/>
        <w:t>Hệ số thoát nước ngày lớn nhất lấy bằng 1,20.</w:t>
      </w:r>
    </w:p>
    <w:p w:rsidR="00BE0D73" w:rsidRPr="00BF789F" w:rsidRDefault="00BF789F" w:rsidP="00BF789F">
      <w:pPr>
        <w:pStyle w:val="Heading4"/>
        <w:numPr>
          <w:ilvl w:val="0"/>
          <w:numId w:val="0"/>
        </w:numPr>
        <w:rPr>
          <w:lang w:val="pt-BR"/>
        </w:rPr>
      </w:pPr>
      <w:bookmarkStart w:id="424" w:name="_Toc21980295"/>
      <w:r w:rsidRPr="00FC24EB">
        <w:rPr>
          <w:lang w:val="pt-BR"/>
        </w:rPr>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28</w:t>
      </w:r>
      <w:r w:rsidRPr="00FC24EB">
        <w:fldChar w:fldCharType="end"/>
      </w:r>
      <w:r w:rsidRPr="002E2E55">
        <w:rPr>
          <w:lang w:val="vi-VN"/>
        </w:rPr>
        <w:t xml:space="preserve">: Rà soát, điều chỉnh </w:t>
      </w:r>
      <w:r w:rsidRPr="00BF789F">
        <w:rPr>
          <w:lang w:val="pt-BR"/>
        </w:rPr>
        <w:t>lưu lượng nước thải</w:t>
      </w:r>
      <w:r w:rsidRPr="002E2E55">
        <w:rPr>
          <w:lang w:val="vi-VN"/>
        </w:rPr>
        <w:t xml:space="preserve"> điện giai đoạn 2018-2020 và tầm nhìn 2030 </w:t>
      </w:r>
      <w:r>
        <w:rPr>
          <w:lang w:val="vi-VN"/>
        </w:rPr>
        <w:t>xã Hòa Minh</w:t>
      </w:r>
      <w:bookmarkEnd w:id="424"/>
    </w:p>
    <w:tbl>
      <w:tblPr>
        <w:tblW w:w="9339" w:type="dxa"/>
        <w:tblLook w:val="04A0" w:firstRow="1" w:lastRow="0" w:firstColumn="1" w:lastColumn="0" w:noHBand="0" w:noVBand="1"/>
      </w:tblPr>
      <w:tblGrid>
        <w:gridCol w:w="842"/>
        <w:gridCol w:w="2441"/>
        <w:gridCol w:w="1061"/>
        <w:gridCol w:w="1460"/>
        <w:gridCol w:w="1347"/>
        <w:gridCol w:w="1094"/>
        <w:gridCol w:w="1094"/>
      </w:tblGrid>
      <w:tr w:rsidR="00A86C00" w:rsidRPr="002E2E55" w:rsidTr="00FE2854">
        <w:trPr>
          <w:trHeight w:val="1181"/>
        </w:trPr>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2DC" w:rsidRPr="002E2E55" w:rsidRDefault="00A922DC" w:rsidP="00A922DC">
            <w:pPr>
              <w:jc w:val="center"/>
              <w:rPr>
                <w:b/>
                <w:bCs/>
                <w:sz w:val="24"/>
                <w:szCs w:val="24"/>
              </w:rPr>
            </w:pPr>
            <w:r w:rsidRPr="002E2E55">
              <w:rPr>
                <w:b/>
                <w:bCs/>
                <w:sz w:val="24"/>
                <w:szCs w:val="24"/>
              </w:rPr>
              <w:t>TT</w:t>
            </w:r>
          </w:p>
        </w:tc>
        <w:tc>
          <w:tcPr>
            <w:tcW w:w="2441" w:type="dxa"/>
            <w:tcBorders>
              <w:top w:val="single" w:sz="4" w:space="0" w:color="auto"/>
              <w:left w:val="nil"/>
              <w:bottom w:val="single" w:sz="4" w:space="0" w:color="auto"/>
              <w:right w:val="single" w:sz="4" w:space="0" w:color="auto"/>
            </w:tcBorders>
            <w:shd w:val="clear" w:color="auto" w:fill="auto"/>
            <w:vAlign w:val="center"/>
            <w:hideMark/>
          </w:tcPr>
          <w:p w:rsidR="00A922DC" w:rsidRPr="002E2E55" w:rsidRDefault="00A922DC" w:rsidP="00A922DC">
            <w:pPr>
              <w:jc w:val="center"/>
              <w:rPr>
                <w:b/>
                <w:bCs/>
                <w:sz w:val="24"/>
                <w:szCs w:val="24"/>
              </w:rPr>
            </w:pPr>
            <w:r w:rsidRPr="002E2E55">
              <w:rPr>
                <w:b/>
                <w:bCs/>
                <w:sz w:val="24"/>
                <w:szCs w:val="24"/>
              </w:rPr>
              <w:t>Hạng mục</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A922DC" w:rsidRPr="002E2E55" w:rsidRDefault="00A922DC" w:rsidP="00A922DC">
            <w:pPr>
              <w:jc w:val="center"/>
              <w:rPr>
                <w:b/>
                <w:bCs/>
                <w:sz w:val="24"/>
                <w:szCs w:val="24"/>
              </w:rPr>
            </w:pPr>
            <w:r w:rsidRPr="002E2E55">
              <w:rPr>
                <w:b/>
                <w:bCs/>
                <w:sz w:val="24"/>
                <w:szCs w:val="24"/>
              </w:rPr>
              <w:t>Dân số</w:t>
            </w:r>
          </w:p>
          <w:p w:rsidR="00A922DC" w:rsidRPr="002E2E55" w:rsidRDefault="00A922DC" w:rsidP="00A922DC">
            <w:pPr>
              <w:jc w:val="center"/>
              <w:rPr>
                <w:b/>
                <w:bCs/>
                <w:sz w:val="24"/>
                <w:szCs w:val="24"/>
              </w:rPr>
            </w:pPr>
            <w:r w:rsidRPr="002E2E55">
              <w:rPr>
                <w:b/>
                <w:bCs/>
                <w:sz w:val="24"/>
                <w:szCs w:val="24"/>
              </w:rPr>
              <w:t>( người)</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922DC" w:rsidRPr="002E2E55" w:rsidRDefault="00A922DC" w:rsidP="00A922DC">
            <w:pPr>
              <w:jc w:val="center"/>
              <w:rPr>
                <w:b/>
                <w:bCs/>
                <w:sz w:val="24"/>
                <w:szCs w:val="24"/>
              </w:rPr>
            </w:pPr>
            <w:r w:rsidRPr="002E2E55">
              <w:rPr>
                <w:b/>
                <w:bCs/>
                <w:sz w:val="24"/>
                <w:szCs w:val="24"/>
              </w:rPr>
              <w:t>Chỉ tiêu nước thảy</w:t>
            </w:r>
            <w:r w:rsidRPr="002E2E55">
              <w:rPr>
                <w:b/>
                <w:bCs/>
                <w:sz w:val="24"/>
                <w:szCs w:val="24"/>
              </w:rPr>
              <w:br/>
            </w:r>
          </w:p>
          <w:p w:rsidR="00A922DC" w:rsidRPr="002E2E55" w:rsidRDefault="00A922DC" w:rsidP="00AD3B5F">
            <w:pPr>
              <w:jc w:val="center"/>
              <w:rPr>
                <w:b/>
                <w:bCs/>
                <w:sz w:val="24"/>
                <w:szCs w:val="24"/>
              </w:rPr>
            </w:pPr>
            <w:r w:rsidRPr="002E2E55">
              <w:rPr>
                <w:b/>
                <w:bCs/>
                <w:sz w:val="24"/>
                <w:szCs w:val="24"/>
              </w:rPr>
              <w:t xml:space="preserve">( </w:t>
            </w:r>
            <w:r w:rsidR="00AD3B5F" w:rsidRPr="002E2E55">
              <w:rPr>
                <w:b/>
                <w:bCs/>
                <w:sz w:val="24"/>
                <w:szCs w:val="24"/>
              </w:rPr>
              <w:t>l</w:t>
            </w:r>
            <w:r w:rsidRPr="002E2E55">
              <w:rPr>
                <w:b/>
                <w:bCs/>
                <w:sz w:val="24"/>
                <w:szCs w:val="24"/>
              </w:rPr>
              <w:t>ít/ng/ngày đêm)</w:t>
            </w:r>
          </w:p>
        </w:tc>
        <w:tc>
          <w:tcPr>
            <w:tcW w:w="1347" w:type="dxa"/>
            <w:tcBorders>
              <w:top w:val="single" w:sz="4" w:space="0" w:color="auto"/>
              <w:left w:val="nil"/>
              <w:bottom w:val="single" w:sz="4" w:space="0" w:color="auto"/>
              <w:right w:val="nil"/>
            </w:tcBorders>
            <w:shd w:val="clear" w:color="auto" w:fill="auto"/>
            <w:vAlign w:val="center"/>
            <w:hideMark/>
          </w:tcPr>
          <w:p w:rsidR="00A922DC" w:rsidRPr="002E2E55" w:rsidRDefault="00A922DC" w:rsidP="00A922DC">
            <w:pPr>
              <w:jc w:val="center"/>
              <w:rPr>
                <w:b/>
                <w:bCs/>
                <w:sz w:val="24"/>
                <w:szCs w:val="24"/>
              </w:rPr>
            </w:pPr>
            <w:r w:rsidRPr="002E2E55">
              <w:rPr>
                <w:b/>
                <w:bCs/>
                <w:sz w:val="24"/>
                <w:szCs w:val="24"/>
              </w:rPr>
              <w:t>Lưu lương nước thải</w:t>
            </w:r>
            <w:r w:rsidRPr="002E2E55">
              <w:rPr>
                <w:b/>
                <w:bCs/>
                <w:sz w:val="24"/>
                <w:szCs w:val="24"/>
              </w:rPr>
              <w:br/>
              <w:t>(m3/ngày đêm)</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2DC" w:rsidRPr="002E2E55" w:rsidRDefault="00A922DC" w:rsidP="00A922DC">
            <w:pPr>
              <w:jc w:val="center"/>
              <w:rPr>
                <w:b/>
                <w:bCs/>
                <w:sz w:val="24"/>
                <w:szCs w:val="24"/>
              </w:rPr>
            </w:pPr>
            <w:r w:rsidRPr="002E2E55">
              <w:rPr>
                <w:b/>
                <w:bCs/>
                <w:sz w:val="24"/>
                <w:szCs w:val="24"/>
              </w:rPr>
              <w:t xml:space="preserve">Chỉ tiêu </w:t>
            </w:r>
            <w:r w:rsidRPr="002E2E55">
              <w:rPr>
                <w:b/>
                <w:bCs/>
                <w:sz w:val="24"/>
                <w:szCs w:val="24"/>
              </w:rPr>
              <w:br/>
              <w:t xml:space="preserve">Rác Thải </w:t>
            </w:r>
            <w:r w:rsidRPr="002E2E55">
              <w:rPr>
                <w:b/>
                <w:bCs/>
                <w:sz w:val="24"/>
                <w:szCs w:val="24"/>
              </w:rPr>
              <w:br/>
              <w:t>(kg/ng)</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A922DC" w:rsidRPr="002E2E55" w:rsidRDefault="00A922DC" w:rsidP="00A922DC">
            <w:pPr>
              <w:jc w:val="center"/>
              <w:rPr>
                <w:b/>
                <w:bCs/>
                <w:sz w:val="24"/>
                <w:szCs w:val="24"/>
              </w:rPr>
            </w:pPr>
            <w:r w:rsidRPr="002E2E55">
              <w:rPr>
                <w:b/>
                <w:bCs/>
                <w:sz w:val="24"/>
                <w:szCs w:val="24"/>
              </w:rPr>
              <w:t>Khối lượng</w:t>
            </w:r>
            <w:r w:rsidRPr="002E2E55">
              <w:rPr>
                <w:b/>
                <w:bCs/>
                <w:sz w:val="24"/>
                <w:szCs w:val="24"/>
              </w:rPr>
              <w:br/>
              <w:t xml:space="preserve"> rác thải </w:t>
            </w:r>
            <w:r w:rsidRPr="002E2E55">
              <w:rPr>
                <w:b/>
                <w:bCs/>
                <w:sz w:val="24"/>
                <w:szCs w:val="24"/>
              </w:rPr>
              <w:br/>
              <w:t>( tấn/ng)</w:t>
            </w:r>
          </w:p>
        </w:tc>
      </w:tr>
      <w:tr w:rsidR="00A86C00" w:rsidRPr="002E2E55" w:rsidTr="00FE2854">
        <w:trPr>
          <w:trHeight w:val="636"/>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A922DC" w:rsidRPr="002E2E55" w:rsidRDefault="00A922DC" w:rsidP="00A922DC">
            <w:pPr>
              <w:jc w:val="center"/>
              <w:rPr>
                <w:b/>
                <w:bCs/>
                <w:sz w:val="24"/>
                <w:szCs w:val="24"/>
              </w:rPr>
            </w:pPr>
            <w:r w:rsidRPr="002E2E55">
              <w:rPr>
                <w:b/>
                <w:bCs/>
                <w:sz w:val="24"/>
                <w:szCs w:val="24"/>
              </w:rPr>
              <w:t>A</w:t>
            </w:r>
          </w:p>
        </w:tc>
        <w:tc>
          <w:tcPr>
            <w:tcW w:w="2441" w:type="dxa"/>
            <w:tcBorders>
              <w:top w:val="nil"/>
              <w:left w:val="nil"/>
              <w:bottom w:val="single" w:sz="4" w:space="0" w:color="auto"/>
              <w:right w:val="single" w:sz="4" w:space="0" w:color="auto"/>
            </w:tcBorders>
            <w:shd w:val="clear" w:color="auto" w:fill="auto"/>
            <w:vAlign w:val="center"/>
            <w:hideMark/>
          </w:tcPr>
          <w:p w:rsidR="00A922DC" w:rsidRPr="002E2E55" w:rsidRDefault="00A922DC" w:rsidP="00A922DC">
            <w:pPr>
              <w:jc w:val="center"/>
              <w:rPr>
                <w:b/>
                <w:bCs/>
                <w:sz w:val="24"/>
                <w:szCs w:val="24"/>
              </w:rPr>
            </w:pPr>
            <w:r w:rsidRPr="002E2E55">
              <w:rPr>
                <w:b/>
                <w:bCs/>
                <w:sz w:val="24"/>
                <w:szCs w:val="24"/>
              </w:rPr>
              <w:t>CÁC TUYẾN DÂN CƯ TRONG QUY HOẠCH</w:t>
            </w:r>
          </w:p>
        </w:tc>
        <w:tc>
          <w:tcPr>
            <w:tcW w:w="1061" w:type="dxa"/>
            <w:tcBorders>
              <w:top w:val="nil"/>
              <w:left w:val="nil"/>
              <w:bottom w:val="single" w:sz="4" w:space="0" w:color="auto"/>
              <w:right w:val="single" w:sz="4" w:space="0" w:color="auto"/>
            </w:tcBorders>
            <w:shd w:val="clear" w:color="auto" w:fill="auto"/>
            <w:vAlign w:val="center"/>
            <w:hideMark/>
          </w:tcPr>
          <w:p w:rsidR="00A922DC" w:rsidRPr="002E2E55" w:rsidRDefault="00A922DC" w:rsidP="00A922DC">
            <w:pPr>
              <w:jc w:val="right"/>
              <w:rPr>
                <w:b/>
                <w:bCs/>
                <w:sz w:val="24"/>
                <w:szCs w:val="24"/>
              </w:rPr>
            </w:pPr>
            <w:r w:rsidRPr="002E2E55">
              <w:rPr>
                <w:b/>
                <w:bCs/>
                <w:sz w:val="24"/>
                <w:szCs w:val="24"/>
              </w:rPr>
              <w:t>8988</w:t>
            </w:r>
          </w:p>
        </w:tc>
        <w:tc>
          <w:tcPr>
            <w:tcW w:w="1460" w:type="dxa"/>
            <w:tcBorders>
              <w:top w:val="nil"/>
              <w:left w:val="nil"/>
              <w:bottom w:val="single" w:sz="4" w:space="0" w:color="auto"/>
              <w:right w:val="single" w:sz="4" w:space="0" w:color="auto"/>
            </w:tcBorders>
            <w:shd w:val="clear" w:color="auto" w:fill="auto"/>
            <w:noWrap/>
            <w:vAlign w:val="bottom"/>
            <w:hideMark/>
          </w:tcPr>
          <w:p w:rsidR="00A922DC" w:rsidRPr="002E2E55" w:rsidRDefault="00A922DC" w:rsidP="00A922DC">
            <w:pPr>
              <w:rPr>
                <w:b/>
                <w:bCs/>
                <w:sz w:val="24"/>
                <w:szCs w:val="24"/>
              </w:rPr>
            </w:pPr>
            <w:r w:rsidRPr="002E2E55">
              <w:rPr>
                <w:b/>
                <w:bCs/>
                <w:sz w:val="24"/>
                <w:szCs w:val="24"/>
              </w:rPr>
              <w:t> </w:t>
            </w:r>
          </w:p>
        </w:tc>
        <w:tc>
          <w:tcPr>
            <w:tcW w:w="1347" w:type="dxa"/>
            <w:tcBorders>
              <w:top w:val="nil"/>
              <w:left w:val="nil"/>
              <w:bottom w:val="single" w:sz="4" w:space="0" w:color="auto"/>
              <w:right w:val="nil"/>
            </w:tcBorders>
            <w:shd w:val="clear" w:color="auto" w:fill="auto"/>
            <w:noWrap/>
            <w:vAlign w:val="bottom"/>
            <w:hideMark/>
          </w:tcPr>
          <w:p w:rsidR="00A922DC" w:rsidRPr="002E2E55" w:rsidRDefault="00A922DC" w:rsidP="00A922DC">
            <w:pPr>
              <w:rPr>
                <w:b/>
                <w:bCs/>
                <w:sz w:val="24"/>
                <w:szCs w:val="24"/>
              </w:rPr>
            </w:pPr>
            <w:r w:rsidRPr="002E2E55">
              <w:rPr>
                <w:b/>
                <w:bCs/>
                <w:sz w:val="24"/>
                <w:szCs w:val="24"/>
              </w:rPr>
              <w:t> </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A922DC" w:rsidRPr="002E2E55" w:rsidRDefault="00A922DC" w:rsidP="00A922DC">
            <w:pPr>
              <w:rPr>
                <w:b/>
                <w:bCs/>
                <w:sz w:val="24"/>
                <w:szCs w:val="24"/>
              </w:rPr>
            </w:pPr>
            <w:r w:rsidRPr="002E2E55">
              <w:rPr>
                <w:b/>
                <w:bCs/>
                <w:sz w:val="24"/>
                <w:szCs w:val="24"/>
              </w:rPr>
              <w:t> </w:t>
            </w:r>
          </w:p>
        </w:tc>
        <w:tc>
          <w:tcPr>
            <w:tcW w:w="1094" w:type="dxa"/>
            <w:tcBorders>
              <w:top w:val="nil"/>
              <w:left w:val="nil"/>
              <w:bottom w:val="single" w:sz="4" w:space="0" w:color="auto"/>
              <w:right w:val="single" w:sz="4" w:space="0" w:color="auto"/>
            </w:tcBorders>
            <w:shd w:val="clear" w:color="auto" w:fill="auto"/>
            <w:noWrap/>
            <w:vAlign w:val="bottom"/>
            <w:hideMark/>
          </w:tcPr>
          <w:p w:rsidR="00A922DC" w:rsidRPr="002E2E55" w:rsidRDefault="00A922DC" w:rsidP="00A922DC">
            <w:pPr>
              <w:rPr>
                <w:b/>
                <w:bCs/>
                <w:sz w:val="24"/>
                <w:szCs w:val="24"/>
              </w:rPr>
            </w:pPr>
            <w:r w:rsidRPr="002E2E55">
              <w:rPr>
                <w:b/>
                <w:bCs/>
                <w:sz w:val="24"/>
                <w:szCs w:val="24"/>
              </w:rPr>
              <w:t> </w:t>
            </w:r>
          </w:p>
        </w:tc>
      </w:tr>
      <w:tr w:rsidR="00AD3B5F" w:rsidRPr="002E2E55" w:rsidTr="00FE2854">
        <w:trPr>
          <w:trHeight w:val="636"/>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AD3B5F" w:rsidRPr="002E2E55" w:rsidRDefault="00AD3B5F" w:rsidP="00A922DC">
            <w:pPr>
              <w:jc w:val="center"/>
              <w:rPr>
                <w:sz w:val="24"/>
                <w:szCs w:val="24"/>
              </w:rPr>
            </w:pPr>
            <w:r w:rsidRPr="002E2E55">
              <w:rPr>
                <w:sz w:val="24"/>
                <w:szCs w:val="24"/>
              </w:rPr>
              <w:t>1</w:t>
            </w:r>
          </w:p>
        </w:tc>
        <w:tc>
          <w:tcPr>
            <w:tcW w:w="244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rPr>
                <w:sz w:val="24"/>
                <w:szCs w:val="24"/>
              </w:rPr>
            </w:pPr>
            <w:r w:rsidRPr="002E2E55">
              <w:rPr>
                <w:sz w:val="24"/>
                <w:szCs w:val="24"/>
              </w:rPr>
              <w:t>Tuyến dân cư (ấp Đại Thôn A,B và ấp Gồng Giá)</w:t>
            </w:r>
          </w:p>
        </w:tc>
        <w:tc>
          <w:tcPr>
            <w:tcW w:w="106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jc w:val="right"/>
              <w:rPr>
                <w:sz w:val="24"/>
                <w:szCs w:val="24"/>
              </w:rPr>
            </w:pPr>
            <w:r w:rsidRPr="002E2E55">
              <w:rPr>
                <w:sz w:val="24"/>
                <w:szCs w:val="24"/>
              </w:rPr>
              <w:t>2071</w:t>
            </w:r>
          </w:p>
        </w:tc>
        <w:tc>
          <w:tcPr>
            <w:tcW w:w="1460" w:type="dxa"/>
            <w:tcBorders>
              <w:top w:val="nil"/>
              <w:left w:val="nil"/>
              <w:bottom w:val="single" w:sz="4" w:space="0" w:color="auto"/>
              <w:right w:val="single" w:sz="4" w:space="0" w:color="auto"/>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100</w:t>
            </w:r>
          </w:p>
        </w:tc>
        <w:tc>
          <w:tcPr>
            <w:tcW w:w="1347" w:type="dxa"/>
            <w:tcBorders>
              <w:top w:val="nil"/>
              <w:left w:val="nil"/>
              <w:bottom w:val="single" w:sz="4" w:space="0" w:color="auto"/>
              <w:right w:val="nil"/>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207</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1.7</w:t>
            </w:r>
          </w:p>
        </w:tc>
      </w:tr>
      <w:tr w:rsidR="00AD3B5F"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AD3B5F" w:rsidRPr="002E2E55" w:rsidRDefault="00AD3B5F" w:rsidP="00A922DC">
            <w:pPr>
              <w:jc w:val="center"/>
              <w:rPr>
                <w:sz w:val="24"/>
                <w:szCs w:val="24"/>
              </w:rPr>
            </w:pPr>
            <w:r w:rsidRPr="002E2E55">
              <w:rPr>
                <w:sz w:val="24"/>
                <w:szCs w:val="24"/>
              </w:rPr>
              <w:t>2</w:t>
            </w:r>
          </w:p>
        </w:tc>
        <w:tc>
          <w:tcPr>
            <w:tcW w:w="244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rPr>
                <w:sz w:val="24"/>
                <w:szCs w:val="24"/>
              </w:rPr>
            </w:pPr>
            <w:r w:rsidRPr="002E2E55">
              <w:rPr>
                <w:sz w:val="24"/>
                <w:szCs w:val="24"/>
              </w:rPr>
              <w:t>Tuyến dân cư số 1 (cặp HL30)</w:t>
            </w:r>
          </w:p>
        </w:tc>
        <w:tc>
          <w:tcPr>
            <w:tcW w:w="106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jc w:val="right"/>
              <w:rPr>
                <w:sz w:val="24"/>
                <w:szCs w:val="24"/>
              </w:rPr>
            </w:pPr>
            <w:r w:rsidRPr="002E2E55">
              <w:rPr>
                <w:sz w:val="24"/>
                <w:szCs w:val="24"/>
              </w:rPr>
              <w:t>1590</w:t>
            </w:r>
          </w:p>
        </w:tc>
        <w:tc>
          <w:tcPr>
            <w:tcW w:w="1460" w:type="dxa"/>
            <w:tcBorders>
              <w:top w:val="nil"/>
              <w:left w:val="nil"/>
              <w:bottom w:val="single" w:sz="4" w:space="0" w:color="auto"/>
              <w:right w:val="single" w:sz="4" w:space="0" w:color="auto"/>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127</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1.3</w:t>
            </w:r>
          </w:p>
        </w:tc>
      </w:tr>
      <w:tr w:rsidR="00AD3B5F" w:rsidRPr="002E2E55" w:rsidTr="00FE2854">
        <w:trPr>
          <w:trHeight w:val="636"/>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AD3B5F" w:rsidRPr="002E2E55" w:rsidRDefault="00AD3B5F" w:rsidP="00A922DC">
            <w:pPr>
              <w:jc w:val="center"/>
              <w:rPr>
                <w:sz w:val="24"/>
                <w:szCs w:val="24"/>
              </w:rPr>
            </w:pPr>
            <w:r w:rsidRPr="002E2E55">
              <w:rPr>
                <w:sz w:val="24"/>
                <w:szCs w:val="24"/>
              </w:rPr>
              <w:t>3</w:t>
            </w:r>
          </w:p>
        </w:tc>
        <w:tc>
          <w:tcPr>
            <w:tcW w:w="244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rPr>
                <w:sz w:val="24"/>
                <w:szCs w:val="24"/>
              </w:rPr>
            </w:pPr>
            <w:r w:rsidRPr="002E2E55">
              <w:rPr>
                <w:sz w:val="24"/>
                <w:szCs w:val="24"/>
              </w:rPr>
              <w:t>Tuyến dân cư số 2 (ấp Ông Yển)</w:t>
            </w:r>
          </w:p>
        </w:tc>
        <w:tc>
          <w:tcPr>
            <w:tcW w:w="106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jc w:val="right"/>
              <w:rPr>
                <w:sz w:val="24"/>
                <w:szCs w:val="24"/>
              </w:rPr>
            </w:pPr>
            <w:r w:rsidRPr="002E2E55">
              <w:rPr>
                <w:sz w:val="24"/>
                <w:szCs w:val="24"/>
              </w:rPr>
              <w:t>1650</w:t>
            </w:r>
          </w:p>
        </w:tc>
        <w:tc>
          <w:tcPr>
            <w:tcW w:w="1460" w:type="dxa"/>
            <w:tcBorders>
              <w:top w:val="nil"/>
              <w:left w:val="nil"/>
              <w:bottom w:val="single" w:sz="4" w:space="0" w:color="auto"/>
              <w:right w:val="single" w:sz="4" w:space="0" w:color="auto"/>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132</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1,3</w:t>
            </w:r>
          </w:p>
        </w:tc>
      </w:tr>
      <w:tr w:rsidR="00AD3B5F" w:rsidRPr="002E2E55" w:rsidTr="00FE2854">
        <w:trPr>
          <w:trHeight w:val="1272"/>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AD3B5F" w:rsidRPr="002E2E55" w:rsidRDefault="00AD3B5F" w:rsidP="00A922DC">
            <w:pPr>
              <w:jc w:val="center"/>
              <w:rPr>
                <w:sz w:val="24"/>
                <w:szCs w:val="24"/>
              </w:rPr>
            </w:pPr>
            <w:r w:rsidRPr="002E2E55">
              <w:rPr>
                <w:sz w:val="24"/>
                <w:szCs w:val="24"/>
              </w:rPr>
              <w:t>4</w:t>
            </w:r>
          </w:p>
        </w:tc>
        <w:tc>
          <w:tcPr>
            <w:tcW w:w="244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rPr>
                <w:sz w:val="24"/>
                <w:szCs w:val="24"/>
              </w:rPr>
            </w:pPr>
            <w:r w:rsidRPr="002E2E55">
              <w:rPr>
                <w:sz w:val="24"/>
                <w:szCs w:val="24"/>
              </w:rPr>
              <w:t>Tuyến dân cư số 3 (ấp Long Hưng 1; một phần ấp Long Hưng  II, 1 phần ấp Ông Yển, ấp Bà Liêm)</w:t>
            </w:r>
          </w:p>
        </w:tc>
        <w:tc>
          <w:tcPr>
            <w:tcW w:w="106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jc w:val="right"/>
              <w:rPr>
                <w:sz w:val="24"/>
                <w:szCs w:val="24"/>
              </w:rPr>
            </w:pPr>
            <w:r w:rsidRPr="002E2E55">
              <w:rPr>
                <w:sz w:val="24"/>
                <w:szCs w:val="24"/>
              </w:rPr>
              <w:t>2002</w:t>
            </w:r>
          </w:p>
        </w:tc>
        <w:tc>
          <w:tcPr>
            <w:tcW w:w="1460" w:type="dxa"/>
            <w:tcBorders>
              <w:top w:val="nil"/>
              <w:left w:val="nil"/>
              <w:bottom w:val="single" w:sz="4" w:space="0" w:color="auto"/>
              <w:right w:val="single" w:sz="4" w:space="0" w:color="auto"/>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160</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1,6</w:t>
            </w:r>
          </w:p>
        </w:tc>
      </w:tr>
      <w:tr w:rsidR="00AD3B5F" w:rsidRPr="002E2E55" w:rsidTr="00FE2854">
        <w:trPr>
          <w:trHeight w:val="954"/>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AD3B5F" w:rsidRPr="002E2E55" w:rsidRDefault="00AD3B5F" w:rsidP="00A922DC">
            <w:pPr>
              <w:jc w:val="center"/>
              <w:rPr>
                <w:sz w:val="24"/>
                <w:szCs w:val="24"/>
              </w:rPr>
            </w:pPr>
            <w:r w:rsidRPr="002E2E55">
              <w:rPr>
                <w:sz w:val="24"/>
                <w:szCs w:val="24"/>
              </w:rPr>
              <w:t>5</w:t>
            </w:r>
          </w:p>
        </w:tc>
        <w:tc>
          <w:tcPr>
            <w:tcW w:w="244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rPr>
                <w:sz w:val="24"/>
                <w:szCs w:val="24"/>
              </w:rPr>
            </w:pPr>
            <w:r w:rsidRPr="002E2E55">
              <w:rPr>
                <w:sz w:val="24"/>
                <w:szCs w:val="24"/>
              </w:rPr>
              <w:t>Tuyến dân cư số 4 (ấp Thông Lưu, 1 phần ấp Long Hưng 1, 1 phần ấp Long Hưng)</w:t>
            </w:r>
          </w:p>
        </w:tc>
        <w:tc>
          <w:tcPr>
            <w:tcW w:w="106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jc w:val="right"/>
              <w:rPr>
                <w:sz w:val="24"/>
                <w:szCs w:val="24"/>
              </w:rPr>
            </w:pPr>
            <w:r w:rsidRPr="002E2E55">
              <w:rPr>
                <w:sz w:val="24"/>
                <w:szCs w:val="24"/>
              </w:rPr>
              <w:t>1258</w:t>
            </w:r>
          </w:p>
        </w:tc>
        <w:tc>
          <w:tcPr>
            <w:tcW w:w="1460" w:type="dxa"/>
            <w:tcBorders>
              <w:top w:val="nil"/>
              <w:left w:val="nil"/>
              <w:bottom w:val="single" w:sz="4" w:space="0" w:color="auto"/>
              <w:right w:val="single" w:sz="4" w:space="0" w:color="auto"/>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101</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1</w:t>
            </w:r>
          </w:p>
        </w:tc>
      </w:tr>
      <w:tr w:rsidR="00AD3B5F"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AD3B5F" w:rsidRPr="002E2E55" w:rsidRDefault="00AD3B5F" w:rsidP="00A922DC">
            <w:pPr>
              <w:jc w:val="center"/>
              <w:rPr>
                <w:sz w:val="24"/>
                <w:szCs w:val="24"/>
              </w:rPr>
            </w:pPr>
            <w:r w:rsidRPr="002E2E55">
              <w:rPr>
                <w:sz w:val="24"/>
                <w:szCs w:val="24"/>
              </w:rPr>
              <w:t>6</w:t>
            </w:r>
          </w:p>
        </w:tc>
        <w:tc>
          <w:tcPr>
            <w:tcW w:w="244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rPr>
                <w:sz w:val="24"/>
                <w:szCs w:val="24"/>
              </w:rPr>
            </w:pPr>
            <w:r w:rsidRPr="002E2E55">
              <w:rPr>
                <w:sz w:val="24"/>
                <w:szCs w:val="24"/>
              </w:rPr>
              <w:t>Tuyến dân cư số 5 (Cồn Chim)</w:t>
            </w:r>
          </w:p>
        </w:tc>
        <w:tc>
          <w:tcPr>
            <w:tcW w:w="1061" w:type="dxa"/>
            <w:tcBorders>
              <w:top w:val="nil"/>
              <w:left w:val="nil"/>
              <w:bottom w:val="single" w:sz="4" w:space="0" w:color="auto"/>
              <w:right w:val="single" w:sz="4" w:space="0" w:color="auto"/>
            </w:tcBorders>
            <w:shd w:val="clear" w:color="auto" w:fill="auto"/>
            <w:vAlign w:val="center"/>
            <w:hideMark/>
          </w:tcPr>
          <w:p w:rsidR="00AD3B5F" w:rsidRPr="002E2E55" w:rsidRDefault="00AD3B5F" w:rsidP="00A922DC">
            <w:pPr>
              <w:jc w:val="right"/>
              <w:rPr>
                <w:sz w:val="24"/>
                <w:szCs w:val="24"/>
              </w:rPr>
            </w:pPr>
            <w:r w:rsidRPr="002E2E55">
              <w:rPr>
                <w:sz w:val="24"/>
                <w:szCs w:val="24"/>
              </w:rPr>
              <w:t>418</w:t>
            </w:r>
          </w:p>
        </w:tc>
        <w:tc>
          <w:tcPr>
            <w:tcW w:w="1460" w:type="dxa"/>
            <w:tcBorders>
              <w:top w:val="nil"/>
              <w:left w:val="nil"/>
              <w:bottom w:val="single" w:sz="4" w:space="0" w:color="auto"/>
              <w:right w:val="single" w:sz="4" w:space="0" w:color="auto"/>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AD3B5F" w:rsidRPr="002E2E55" w:rsidRDefault="00AD3B5F" w:rsidP="00A922DC">
            <w:pPr>
              <w:jc w:val="right"/>
              <w:rPr>
                <w:rFonts w:ascii="VNI-Times" w:hAnsi="VNI-Times"/>
                <w:sz w:val="24"/>
                <w:szCs w:val="24"/>
              </w:rPr>
            </w:pPr>
            <w:r w:rsidRPr="002E2E55">
              <w:rPr>
                <w:rFonts w:ascii="VNI-Times" w:hAnsi="VNI-Times"/>
                <w:sz w:val="24"/>
                <w:szCs w:val="24"/>
              </w:rPr>
              <w:t>33</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AD3B5F" w:rsidRPr="002E2E55" w:rsidRDefault="00AD3B5F">
            <w:pPr>
              <w:jc w:val="right"/>
              <w:rPr>
                <w:sz w:val="24"/>
                <w:szCs w:val="24"/>
              </w:rPr>
            </w:pPr>
            <w:r w:rsidRPr="002E2E55">
              <w:rPr>
                <w:sz w:val="24"/>
                <w:szCs w:val="24"/>
              </w:rPr>
              <w:t>0,3</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tcPr>
          <w:p w:rsidR="00BD1206" w:rsidRPr="00BD1206" w:rsidRDefault="00BD1206" w:rsidP="00BD1206">
            <w:pPr>
              <w:jc w:val="center"/>
              <w:rPr>
                <w:color w:val="FF0000"/>
                <w:sz w:val="24"/>
                <w:szCs w:val="24"/>
              </w:rPr>
            </w:pPr>
            <w:r w:rsidRPr="00BD1206">
              <w:rPr>
                <w:color w:val="FF0000"/>
                <w:sz w:val="24"/>
                <w:szCs w:val="24"/>
              </w:rPr>
              <w:t>7</w:t>
            </w:r>
          </w:p>
        </w:tc>
        <w:tc>
          <w:tcPr>
            <w:tcW w:w="2441" w:type="dxa"/>
            <w:tcBorders>
              <w:top w:val="nil"/>
              <w:left w:val="nil"/>
              <w:bottom w:val="single" w:sz="4" w:space="0" w:color="auto"/>
              <w:right w:val="single" w:sz="4" w:space="0" w:color="auto"/>
            </w:tcBorders>
            <w:shd w:val="clear" w:color="auto" w:fill="auto"/>
            <w:vAlign w:val="center"/>
          </w:tcPr>
          <w:p w:rsidR="00BD1206" w:rsidRPr="00BD1206" w:rsidRDefault="00BD1206" w:rsidP="00BD1206">
            <w:pPr>
              <w:rPr>
                <w:color w:val="FF0000"/>
                <w:sz w:val="24"/>
                <w:szCs w:val="24"/>
              </w:rPr>
            </w:pPr>
            <w:r w:rsidRPr="00BD1206">
              <w:rPr>
                <w:color w:val="FF0000"/>
                <w:sz w:val="24"/>
                <w:szCs w:val="24"/>
              </w:rPr>
              <w:t>Tuyến từ Đường Huyện 30 đến chợ Long Hưng 1</w:t>
            </w:r>
          </w:p>
        </w:tc>
        <w:tc>
          <w:tcPr>
            <w:tcW w:w="1061" w:type="dxa"/>
            <w:tcBorders>
              <w:top w:val="nil"/>
              <w:left w:val="nil"/>
              <w:bottom w:val="single" w:sz="4" w:space="0" w:color="auto"/>
              <w:right w:val="single" w:sz="4" w:space="0" w:color="auto"/>
            </w:tcBorders>
            <w:shd w:val="clear" w:color="auto" w:fill="auto"/>
            <w:vAlign w:val="center"/>
          </w:tcPr>
          <w:p w:rsidR="00BD1206" w:rsidRPr="00BD1206" w:rsidRDefault="00BD1206" w:rsidP="00BD1206">
            <w:pPr>
              <w:jc w:val="right"/>
              <w:rPr>
                <w:color w:val="FF0000"/>
                <w:sz w:val="24"/>
                <w:szCs w:val="24"/>
              </w:rPr>
            </w:pPr>
            <w:r w:rsidRPr="00BD1206">
              <w:rPr>
                <w:color w:val="FF0000"/>
                <w:sz w:val="24"/>
                <w:szCs w:val="24"/>
              </w:rPr>
              <w:t>400</w:t>
            </w:r>
          </w:p>
        </w:tc>
        <w:tc>
          <w:tcPr>
            <w:tcW w:w="1460" w:type="dxa"/>
            <w:tcBorders>
              <w:top w:val="nil"/>
              <w:left w:val="nil"/>
              <w:bottom w:val="single" w:sz="4" w:space="0" w:color="auto"/>
              <w:right w:val="single" w:sz="4" w:space="0" w:color="auto"/>
            </w:tcBorders>
            <w:shd w:val="clear" w:color="auto" w:fill="auto"/>
            <w:noWrap/>
            <w:vAlign w:val="bottom"/>
          </w:tcPr>
          <w:p w:rsidR="00BD1206" w:rsidRPr="00BD1206" w:rsidRDefault="00BD1206" w:rsidP="00BD1206">
            <w:pPr>
              <w:jc w:val="right"/>
              <w:rPr>
                <w:rFonts w:ascii="VNI-Times" w:hAnsi="VNI-Times"/>
                <w:color w:val="FF0000"/>
                <w:sz w:val="24"/>
                <w:szCs w:val="24"/>
              </w:rPr>
            </w:pPr>
            <w:r w:rsidRPr="00BD1206">
              <w:rPr>
                <w:rFonts w:ascii="VNI-Times" w:hAnsi="VNI-Times"/>
                <w:color w:val="FF0000"/>
                <w:sz w:val="24"/>
                <w:szCs w:val="24"/>
              </w:rPr>
              <w:t>80</w:t>
            </w:r>
          </w:p>
        </w:tc>
        <w:tc>
          <w:tcPr>
            <w:tcW w:w="1347" w:type="dxa"/>
            <w:tcBorders>
              <w:top w:val="nil"/>
              <w:left w:val="nil"/>
              <w:bottom w:val="single" w:sz="4" w:space="0" w:color="auto"/>
              <w:right w:val="nil"/>
            </w:tcBorders>
            <w:shd w:val="clear" w:color="auto" w:fill="auto"/>
            <w:noWrap/>
            <w:vAlign w:val="bottom"/>
          </w:tcPr>
          <w:p w:rsidR="00BD1206" w:rsidRPr="00BD1206" w:rsidRDefault="00BD1206" w:rsidP="00BD1206">
            <w:pPr>
              <w:jc w:val="right"/>
              <w:rPr>
                <w:rFonts w:ascii="VNI-Times" w:hAnsi="VNI-Times"/>
                <w:color w:val="FF0000"/>
                <w:sz w:val="24"/>
                <w:szCs w:val="24"/>
              </w:rPr>
            </w:pPr>
            <w:r w:rsidRPr="00BD1206">
              <w:rPr>
                <w:rFonts w:ascii="VNI-Times" w:hAnsi="VNI-Times"/>
                <w:color w:val="FF0000"/>
                <w:sz w:val="24"/>
                <w:szCs w:val="24"/>
              </w:rPr>
              <w:t>33</w:t>
            </w:r>
          </w:p>
        </w:tc>
        <w:tc>
          <w:tcPr>
            <w:tcW w:w="1094" w:type="dxa"/>
            <w:tcBorders>
              <w:top w:val="nil"/>
              <w:left w:val="single" w:sz="4" w:space="0" w:color="auto"/>
              <w:bottom w:val="single" w:sz="4" w:space="0" w:color="auto"/>
              <w:right w:val="single" w:sz="4" w:space="0" w:color="auto"/>
            </w:tcBorders>
            <w:shd w:val="clear" w:color="auto" w:fill="auto"/>
            <w:noWrap/>
            <w:vAlign w:val="center"/>
          </w:tcPr>
          <w:p w:rsidR="00BD1206" w:rsidRPr="00BD1206" w:rsidRDefault="00BD1206" w:rsidP="00BD1206">
            <w:pPr>
              <w:jc w:val="right"/>
              <w:rPr>
                <w:color w:val="FF0000"/>
                <w:sz w:val="24"/>
                <w:szCs w:val="24"/>
              </w:rPr>
            </w:pPr>
            <w:r w:rsidRPr="00BD1206">
              <w:rPr>
                <w:color w:val="FF0000"/>
                <w:sz w:val="24"/>
                <w:szCs w:val="24"/>
              </w:rPr>
              <w:t>0,8</w:t>
            </w:r>
          </w:p>
        </w:tc>
        <w:tc>
          <w:tcPr>
            <w:tcW w:w="1094" w:type="dxa"/>
            <w:tcBorders>
              <w:top w:val="nil"/>
              <w:left w:val="nil"/>
              <w:bottom w:val="single" w:sz="4" w:space="0" w:color="auto"/>
              <w:right w:val="single" w:sz="4" w:space="0" w:color="auto"/>
            </w:tcBorders>
            <w:shd w:val="clear" w:color="auto" w:fill="auto"/>
            <w:noWrap/>
            <w:vAlign w:val="center"/>
          </w:tcPr>
          <w:p w:rsidR="00BD1206" w:rsidRPr="00BD1206" w:rsidRDefault="00BD1206" w:rsidP="00BD1206">
            <w:pPr>
              <w:jc w:val="right"/>
              <w:rPr>
                <w:color w:val="FF0000"/>
                <w:sz w:val="24"/>
                <w:szCs w:val="24"/>
              </w:rPr>
            </w:pPr>
            <w:r w:rsidRPr="00BD1206">
              <w:rPr>
                <w:color w:val="FF0000"/>
                <w:sz w:val="24"/>
                <w:szCs w:val="24"/>
              </w:rPr>
              <w:t>0,3</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b/>
                <w:bCs/>
                <w:sz w:val="24"/>
                <w:szCs w:val="24"/>
              </w:rPr>
            </w:pPr>
            <w:r w:rsidRPr="002E2E55">
              <w:rPr>
                <w:b/>
                <w:bCs/>
                <w:sz w:val="24"/>
                <w:szCs w:val="24"/>
              </w:rPr>
              <w:t>B</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b/>
                <w:bCs/>
                <w:sz w:val="24"/>
                <w:szCs w:val="24"/>
              </w:rPr>
            </w:pPr>
            <w:r w:rsidRPr="002E2E55">
              <w:rPr>
                <w:b/>
                <w:bCs/>
                <w:sz w:val="24"/>
                <w:szCs w:val="24"/>
              </w:rPr>
              <w:t>CÁC ĐIỂM DÂN CƯ</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b/>
                <w:bCs/>
                <w:sz w:val="24"/>
                <w:szCs w:val="24"/>
              </w:rPr>
            </w:pPr>
            <w:r w:rsidRPr="002E2E55">
              <w:rPr>
                <w:b/>
                <w:bCs/>
                <w:sz w:val="24"/>
                <w:szCs w:val="24"/>
              </w:rPr>
              <w:t xml:space="preserve">                  7,230 </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rPr>
                <w:rFonts w:ascii="VNI-Times" w:hAnsi="VNI-Times"/>
                <w:sz w:val="24"/>
                <w:szCs w:val="24"/>
              </w:rPr>
            </w:pPr>
            <w:r w:rsidRPr="002E2E55">
              <w:rPr>
                <w:rFonts w:ascii="VNI-Times" w:hAnsi="VNI-Times"/>
                <w:sz w:val="24"/>
                <w:szCs w:val="24"/>
              </w:rPr>
              <w:t> </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rPr>
                <w:rFonts w:ascii="VNI-Times" w:hAnsi="VNI-Times"/>
                <w:sz w:val="24"/>
                <w:szCs w:val="24"/>
              </w:rPr>
            </w:pPr>
            <w:r w:rsidRPr="002E2E55">
              <w:rPr>
                <w:rFonts w:ascii="VNI-Times" w:hAnsi="VNI-Times"/>
                <w:sz w:val="24"/>
                <w:szCs w:val="24"/>
              </w:rPr>
              <w:t> </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rPr>
                <w:sz w:val="24"/>
                <w:szCs w:val="24"/>
              </w:rPr>
            </w:pPr>
            <w:r w:rsidRPr="002E2E55">
              <w:rPr>
                <w:sz w:val="24"/>
                <w:szCs w:val="24"/>
              </w:rPr>
              <w:t> </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rPr>
                <w:sz w:val="24"/>
                <w:szCs w:val="24"/>
              </w:rPr>
            </w:pPr>
            <w:r w:rsidRPr="002E2E55">
              <w:rPr>
                <w:sz w:val="24"/>
                <w:szCs w:val="24"/>
              </w:rPr>
              <w:t> </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sz w:val="24"/>
                <w:szCs w:val="24"/>
              </w:rPr>
            </w:pPr>
            <w:r w:rsidRPr="002E2E55">
              <w:rPr>
                <w:sz w:val="24"/>
                <w:szCs w:val="24"/>
              </w:rPr>
              <w:t>I</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sz w:val="24"/>
                <w:szCs w:val="24"/>
              </w:rPr>
            </w:pPr>
            <w:r w:rsidRPr="002E2E55">
              <w:rPr>
                <w:sz w:val="24"/>
                <w:szCs w:val="24"/>
              </w:rPr>
              <w:t>ấp Đại Thôn A</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sz w:val="24"/>
                <w:szCs w:val="24"/>
              </w:rPr>
            </w:pPr>
            <w:r w:rsidRPr="002E2E55">
              <w:rPr>
                <w:sz w:val="24"/>
                <w:szCs w:val="24"/>
              </w:rPr>
              <w:t>1016</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81</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sz w:val="24"/>
                <w:szCs w:val="24"/>
              </w:rPr>
            </w:pPr>
            <w:r w:rsidRPr="002E2E55">
              <w:rPr>
                <w:sz w:val="24"/>
                <w:szCs w:val="24"/>
              </w:rPr>
              <w:t>II</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sz w:val="24"/>
                <w:szCs w:val="24"/>
              </w:rPr>
            </w:pPr>
            <w:r w:rsidRPr="002E2E55">
              <w:rPr>
                <w:sz w:val="24"/>
                <w:szCs w:val="24"/>
              </w:rPr>
              <w:t>ấp Đại Thôn B</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sz w:val="24"/>
                <w:szCs w:val="24"/>
              </w:rPr>
            </w:pPr>
            <w:r w:rsidRPr="002E2E55">
              <w:rPr>
                <w:sz w:val="24"/>
                <w:szCs w:val="24"/>
              </w:rPr>
              <w:t>598</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48</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0,5</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sz w:val="24"/>
                <w:szCs w:val="24"/>
              </w:rPr>
            </w:pPr>
            <w:r w:rsidRPr="002E2E55">
              <w:rPr>
                <w:sz w:val="24"/>
                <w:szCs w:val="24"/>
              </w:rPr>
              <w:t>III</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sz w:val="24"/>
                <w:szCs w:val="24"/>
              </w:rPr>
            </w:pPr>
            <w:r w:rsidRPr="002E2E55">
              <w:rPr>
                <w:sz w:val="24"/>
                <w:szCs w:val="24"/>
              </w:rPr>
              <w:t xml:space="preserve"> Ấp Giồng Giá</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sz w:val="24"/>
                <w:szCs w:val="24"/>
              </w:rPr>
            </w:pPr>
            <w:r w:rsidRPr="002E2E55">
              <w:rPr>
                <w:sz w:val="24"/>
                <w:szCs w:val="24"/>
              </w:rPr>
              <w:t>515</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41</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0,4</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sz w:val="24"/>
                <w:szCs w:val="24"/>
              </w:rPr>
            </w:pPr>
            <w:r w:rsidRPr="002E2E55">
              <w:rPr>
                <w:sz w:val="24"/>
                <w:szCs w:val="24"/>
              </w:rPr>
              <w:t>IV</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sz w:val="24"/>
                <w:szCs w:val="24"/>
              </w:rPr>
            </w:pPr>
            <w:r w:rsidRPr="002E2E55">
              <w:rPr>
                <w:sz w:val="24"/>
                <w:szCs w:val="24"/>
              </w:rPr>
              <w:t>ấp Ông Yển</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sz w:val="24"/>
                <w:szCs w:val="24"/>
              </w:rPr>
            </w:pPr>
            <w:r w:rsidRPr="002E2E55">
              <w:rPr>
                <w:sz w:val="24"/>
                <w:szCs w:val="24"/>
              </w:rPr>
              <w:t>1613</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129</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1,3</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sz w:val="24"/>
                <w:szCs w:val="24"/>
              </w:rPr>
            </w:pPr>
            <w:r w:rsidRPr="002E2E55">
              <w:rPr>
                <w:sz w:val="24"/>
                <w:szCs w:val="24"/>
              </w:rPr>
              <w:t>V</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sz w:val="24"/>
                <w:szCs w:val="24"/>
              </w:rPr>
            </w:pPr>
            <w:r w:rsidRPr="002E2E55">
              <w:rPr>
                <w:sz w:val="24"/>
                <w:szCs w:val="24"/>
              </w:rPr>
              <w:t>ấp Thông Lưu</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sz w:val="24"/>
                <w:szCs w:val="24"/>
              </w:rPr>
            </w:pPr>
            <w:r w:rsidRPr="002E2E55">
              <w:rPr>
                <w:sz w:val="24"/>
                <w:szCs w:val="24"/>
              </w:rPr>
              <w:t>334</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27</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0,3</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sz w:val="24"/>
                <w:szCs w:val="24"/>
              </w:rPr>
            </w:pPr>
            <w:r w:rsidRPr="002E2E55">
              <w:rPr>
                <w:sz w:val="24"/>
                <w:szCs w:val="24"/>
              </w:rPr>
              <w:t>VI</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sz w:val="24"/>
                <w:szCs w:val="24"/>
              </w:rPr>
            </w:pPr>
            <w:r w:rsidRPr="002E2E55">
              <w:rPr>
                <w:sz w:val="24"/>
                <w:szCs w:val="24"/>
              </w:rPr>
              <w:t>ấp Long Hưng 1</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sz w:val="24"/>
                <w:szCs w:val="24"/>
              </w:rPr>
            </w:pPr>
            <w:r w:rsidRPr="002E2E55">
              <w:rPr>
                <w:sz w:val="24"/>
                <w:szCs w:val="24"/>
              </w:rPr>
              <w:t>1176</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94</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0,9</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sz w:val="24"/>
                <w:szCs w:val="24"/>
              </w:rPr>
            </w:pPr>
            <w:r w:rsidRPr="002E2E55">
              <w:rPr>
                <w:sz w:val="24"/>
                <w:szCs w:val="24"/>
              </w:rPr>
              <w:t>VII</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sz w:val="24"/>
                <w:szCs w:val="24"/>
              </w:rPr>
            </w:pPr>
            <w:r w:rsidRPr="002E2E55">
              <w:rPr>
                <w:sz w:val="24"/>
                <w:szCs w:val="24"/>
              </w:rPr>
              <w:t>ấp Long Hưng 2</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sz w:val="24"/>
                <w:szCs w:val="24"/>
              </w:rPr>
            </w:pPr>
            <w:r w:rsidRPr="002E2E55">
              <w:rPr>
                <w:sz w:val="24"/>
                <w:szCs w:val="24"/>
              </w:rPr>
              <w:t>748</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60</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0,6</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sz w:val="24"/>
                <w:szCs w:val="24"/>
              </w:rPr>
            </w:pPr>
            <w:r w:rsidRPr="002E2E55">
              <w:rPr>
                <w:sz w:val="24"/>
                <w:szCs w:val="24"/>
              </w:rPr>
              <w:t>VIII</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sz w:val="24"/>
                <w:szCs w:val="24"/>
              </w:rPr>
            </w:pPr>
            <w:r w:rsidRPr="002E2E55">
              <w:rPr>
                <w:sz w:val="24"/>
                <w:szCs w:val="24"/>
              </w:rPr>
              <w:t>ấp Bà Liêm</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sz w:val="24"/>
                <w:szCs w:val="24"/>
              </w:rPr>
            </w:pPr>
            <w:r w:rsidRPr="002E2E55">
              <w:rPr>
                <w:sz w:val="24"/>
                <w:szCs w:val="24"/>
              </w:rPr>
              <w:t>1104</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88</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0,9</w:t>
            </w:r>
          </w:p>
        </w:tc>
      </w:tr>
      <w:tr w:rsidR="00BD1206" w:rsidRPr="002E2E55" w:rsidTr="00FE2854">
        <w:trPr>
          <w:trHeight w:val="348"/>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BD1206" w:rsidRPr="002E2E55" w:rsidRDefault="00BD1206" w:rsidP="00BD1206">
            <w:pPr>
              <w:jc w:val="center"/>
              <w:rPr>
                <w:sz w:val="24"/>
                <w:szCs w:val="24"/>
              </w:rPr>
            </w:pPr>
            <w:r w:rsidRPr="002E2E55">
              <w:rPr>
                <w:sz w:val="24"/>
                <w:szCs w:val="24"/>
              </w:rPr>
              <w:t>IX</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rPr>
                <w:sz w:val="24"/>
                <w:szCs w:val="24"/>
              </w:rPr>
            </w:pPr>
            <w:r w:rsidRPr="002E2E55">
              <w:rPr>
                <w:sz w:val="24"/>
                <w:szCs w:val="24"/>
              </w:rPr>
              <w:t>ấp Cồn Chim</w:t>
            </w:r>
          </w:p>
        </w:tc>
        <w:tc>
          <w:tcPr>
            <w:tcW w:w="106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sz w:val="24"/>
                <w:szCs w:val="24"/>
              </w:rPr>
            </w:pPr>
            <w:r w:rsidRPr="002E2E55">
              <w:rPr>
                <w:sz w:val="24"/>
                <w:szCs w:val="24"/>
              </w:rPr>
              <w:t>126</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80</w:t>
            </w:r>
          </w:p>
        </w:tc>
        <w:tc>
          <w:tcPr>
            <w:tcW w:w="1347" w:type="dxa"/>
            <w:tcBorders>
              <w:top w:val="nil"/>
              <w:left w:val="nil"/>
              <w:bottom w:val="single" w:sz="4" w:space="0" w:color="auto"/>
              <w:right w:val="nil"/>
            </w:tcBorders>
            <w:shd w:val="clear" w:color="auto" w:fill="auto"/>
            <w:noWrap/>
            <w:vAlign w:val="bottom"/>
            <w:hideMark/>
          </w:tcPr>
          <w:p w:rsidR="00BD1206" w:rsidRPr="002E2E55" w:rsidRDefault="00BD1206" w:rsidP="00BD1206">
            <w:pPr>
              <w:jc w:val="right"/>
              <w:rPr>
                <w:rFonts w:ascii="VNI-Times" w:hAnsi="VNI-Times"/>
                <w:sz w:val="24"/>
                <w:szCs w:val="24"/>
              </w:rPr>
            </w:pPr>
            <w:r w:rsidRPr="002E2E55">
              <w:rPr>
                <w:rFonts w:ascii="VNI-Times" w:hAnsi="VNI-Times"/>
                <w:sz w:val="24"/>
                <w:szCs w:val="24"/>
              </w:rPr>
              <w:t>10</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0,8</w:t>
            </w:r>
          </w:p>
        </w:tc>
        <w:tc>
          <w:tcPr>
            <w:tcW w:w="1094" w:type="dxa"/>
            <w:tcBorders>
              <w:top w:val="nil"/>
              <w:left w:val="nil"/>
              <w:bottom w:val="single" w:sz="4" w:space="0" w:color="auto"/>
              <w:right w:val="single" w:sz="4" w:space="0" w:color="auto"/>
            </w:tcBorders>
            <w:shd w:val="clear" w:color="auto" w:fill="auto"/>
            <w:noWrap/>
            <w:vAlign w:val="center"/>
            <w:hideMark/>
          </w:tcPr>
          <w:p w:rsidR="00BD1206" w:rsidRPr="002E2E55" w:rsidRDefault="00BD1206" w:rsidP="00BD1206">
            <w:pPr>
              <w:jc w:val="right"/>
              <w:rPr>
                <w:sz w:val="24"/>
                <w:szCs w:val="24"/>
              </w:rPr>
            </w:pPr>
            <w:r w:rsidRPr="002E2E55">
              <w:rPr>
                <w:sz w:val="24"/>
                <w:szCs w:val="24"/>
              </w:rPr>
              <w:t>0,1</w:t>
            </w:r>
          </w:p>
        </w:tc>
      </w:tr>
      <w:tr w:rsidR="00BD1206" w:rsidRPr="002E2E55" w:rsidTr="00FE2854">
        <w:trPr>
          <w:trHeight w:val="394"/>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rsidR="00BD1206" w:rsidRPr="002E2E55" w:rsidRDefault="00BD1206" w:rsidP="00BD1206">
            <w:pPr>
              <w:rPr>
                <w:rFonts w:ascii="VNI-Times" w:hAnsi="VNI-Times"/>
                <w:sz w:val="24"/>
                <w:szCs w:val="24"/>
              </w:rPr>
            </w:pPr>
            <w:r w:rsidRPr="002E2E55">
              <w:rPr>
                <w:rFonts w:ascii="VNI-Times" w:hAnsi="VNI-Times"/>
                <w:sz w:val="24"/>
                <w:szCs w:val="24"/>
              </w:rPr>
              <w:t> </w:t>
            </w:r>
          </w:p>
        </w:tc>
        <w:tc>
          <w:tcPr>
            <w:tcW w:w="2441"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center"/>
              <w:rPr>
                <w:b/>
                <w:bCs/>
                <w:sz w:val="24"/>
                <w:szCs w:val="24"/>
              </w:rPr>
            </w:pPr>
            <w:r w:rsidRPr="002E2E55">
              <w:rPr>
                <w:b/>
                <w:bCs/>
                <w:sz w:val="24"/>
                <w:szCs w:val="24"/>
              </w:rPr>
              <w:t>Tổng cộng</w:t>
            </w:r>
          </w:p>
        </w:tc>
        <w:tc>
          <w:tcPr>
            <w:tcW w:w="1061"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jc w:val="right"/>
              <w:rPr>
                <w:rFonts w:ascii="VNI-Times" w:hAnsi="VNI-Times"/>
                <w:b/>
                <w:bCs/>
                <w:sz w:val="24"/>
                <w:szCs w:val="24"/>
              </w:rPr>
            </w:pPr>
            <w:r w:rsidRPr="002E2E55">
              <w:rPr>
                <w:rFonts w:ascii="VNI-Times" w:hAnsi="VNI-Times"/>
                <w:b/>
                <w:bCs/>
                <w:sz w:val="24"/>
                <w:szCs w:val="24"/>
              </w:rPr>
              <w:t>16.218</w:t>
            </w:r>
          </w:p>
        </w:tc>
        <w:tc>
          <w:tcPr>
            <w:tcW w:w="1460" w:type="dxa"/>
            <w:tcBorders>
              <w:top w:val="nil"/>
              <w:left w:val="nil"/>
              <w:bottom w:val="single" w:sz="4" w:space="0" w:color="auto"/>
              <w:right w:val="single" w:sz="4" w:space="0" w:color="auto"/>
            </w:tcBorders>
            <w:shd w:val="clear" w:color="auto" w:fill="auto"/>
            <w:noWrap/>
            <w:vAlign w:val="bottom"/>
            <w:hideMark/>
          </w:tcPr>
          <w:p w:rsidR="00BD1206" w:rsidRPr="002E2E55" w:rsidRDefault="00BD1206" w:rsidP="00BD1206">
            <w:pPr>
              <w:rPr>
                <w:rFonts w:ascii="VNI-Times" w:hAnsi="VNI-Times"/>
                <w:sz w:val="24"/>
                <w:szCs w:val="24"/>
              </w:rPr>
            </w:pPr>
            <w:r w:rsidRPr="002E2E55">
              <w:rPr>
                <w:rFonts w:ascii="VNI-Times" w:hAnsi="VNI-Times"/>
                <w:sz w:val="24"/>
                <w:szCs w:val="24"/>
              </w:rPr>
              <w:t> </w:t>
            </w:r>
          </w:p>
        </w:tc>
        <w:tc>
          <w:tcPr>
            <w:tcW w:w="1347" w:type="dxa"/>
            <w:tcBorders>
              <w:top w:val="nil"/>
              <w:left w:val="nil"/>
              <w:bottom w:val="single" w:sz="4" w:space="0" w:color="auto"/>
              <w:right w:val="nil"/>
            </w:tcBorders>
            <w:shd w:val="clear" w:color="auto" w:fill="auto"/>
            <w:vAlign w:val="center"/>
            <w:hideMark/>
          </w:tcPr>
          <w:p w:rsidR="00BD1206" w:rsidRPr="002E2E55" w:rsidRDefault="00BD1206" w:rsidP="00BD1206">
            <w:pPr>
              <w:jc w:val="center"/>
              <w:rPr>
                <w:b/>
                <w:bCs/>
                <w:sz w:val="24"/>
                <w:szCs w:val="24"/>
              </w:rPr>
            </w:pPr>
            <w:r w:rsidRPr="002E2E55">
              <w:rPr>
                <w:b/>
                <w:bCs/>
                <w:sz w:val="24"/>
                <w:szCs w:val="24"/>
              </w:rPr>
              <w:t>1.339</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BD1206" w:rsidRPr="002E2E55" w:rsidRDefault="00BD1206" w:rsidP="00BD1206">
            <w:pPr>
              <w:rPr>
                <w:sz w:val="24"/>
                <w:szCs w:val="24"/>
              </w:rPr>
            </w:pPr>
            <w:r w:rsidRPr="002E2E55">
              <w:rPr>
                <w:sz w:val="24"/>
                <w:szCs w:val="24"/>
              </w:rPr>
              <w:t> </w:t>
            </w:r>
          </w:p>
        </w:tc>
        <w:tc>
          <w:tcPr>
            <w:tcW w:w="1094" w:type="dxa"/>
            <w:tcBorders>
              <w:top w:val="nil"/>
              <w:left w:val="nil"/>
              <w:bottom w:val="single" w:sz="4" w:space="0" w:color="auto"/>
              <w:right w:val="single" w:sz="4" w:space="0" w:color="auto"/>
            </w:tcBorders>
            <w:shd w:val="clear" w:color="auto" w:fill="auto"/>
            <w:vAlign w:val="center"/>
            <w:hideMark/>
          </w:tcPr>
          <w:p w:rsidR="00BD1206" w:rsidRPr="002E2E55" w:rsidRDefault="00BD1206" w:rsidP="00BD1206">
            <w:pPr>
              <w:jc w:val="right"/>
              <w:rPr>
                <w:b/>
                <w:bCs/>
                <w:sz w:val="24"/>
                <w:szCs w:val="24"/>
              </w:rPr>
            </w:pPr>
            <w:r w:rsidRPr="002E2E55">
              <w:rPr>
                <w:b/>
                <w:bCs/>
                <w:sz w:val="24"/>
                <w:szCs w:val="24"/>
              </w:rPr>
              <w:t>13</w:t>
            </w:r>
          </w:p>
        </w:tc>
      </w:tr>
    </w:tbl>
    <w:p w:rsidR="00BE0D73" w:rsidRPr="002E2E55" w:rsidRDefault="00BE0D73" w:rsidP="00BE0D73">
      <w:pPr>
        <w:rPr>
          <w:lang w:val="de-DE"/>
        </w:rPr>
      </w:pPr>
    </w:p>
    <w:p w:rsidR="00221526" w:rsidRPr="002E2E55" w:rsidRDefault="00221526" w:rsidP="00221526">
      <w:pPr>
        <w:numPr>
          <w:ilvl w:val="0"/>
          <w:numId w:val="6"/>
        </w:numPr>
        <w:spacing w:line="360" w:lineRule="auto"/>
        <w:ind w:left="0"/>
        <w:jc w:val="both"/>
        <w:rPr>
          <w:sz w:val="26"/>
          <w:szCs w:val="26"/>
          <w:lang w:val="nb-NO"/>
        </w:rPr>
      </w:pPr>
      <w:r w:rsidRPr="002E2E55">
        <w:rPr>
          <w:sz w:val="26"/>
          <w:szCs w:val="26"/>
          <w:lang w:val="nb-NO"/>
        </w:rPr>
        <w:t>Đối với dân cư các ấp: do địa hình trải dài trên diện rộng, dân cư ở phân tán nên nước thải sinh hoạt sẽ được sử lý cục bộ tại các hộ gia đình sau đó thoát ra hệ thống kênh, mương, sông, rạch, ao, hồ lân cận.</w:t>
      </w:r>
    </w:p>
    <w:p w:rsidR="00221526" w:rsidRPr="002E2E55" w:rsidRDefault="00221526" w:rsidP="00221526">
      <w:pPr>
        <w:numPr>
          <w:ilvl w:val="0"/>
          <w:numId w:val="6"/>
        </w:numPr>
        <w:spacing w:line="360" w:lineRule="auto"/>
        <w:ind w:left="0"/>
        <w:jc w:val="both"/>
        <w:rPr>
          <w:sz w:val="26"/>
          <w:szCs w:val="26"/>
          <w:lang w:val="nb-NO"/>
        </w:rPr>
      </w:pPr>
      <w:r w:rsidRPr="002E2E55">
        <w:rPr>
          <w:sz w:val="26"/>
          <w:szCs w:val="26"/>
          <w:lang w:val="nb-NO"/>
        </w:rPr>
        <w:t xml:space="preserve">Khu vực trung tâm xã, các điểm dân cư tập trung khác cần xây dựng hệ thống thoát nước tối thiểu thu gom 80% lượng nước cấp để xử lý. Bố trí hệ thống ống thu gom nước thải trong khu dân cư về các tuyến ống thoát nước chung. </w:t>
      </w:r>
    </w:p>
    <w:p w:rsidR="00221526" w:rsidRPr="002E2E55" w:rsidRDefault="00221526" w:rsidP="00221526">
      <w:pPr>
        <w:numPr>
          <w:ilvl w:val="0"/>
          <w:numId w:val="6"/>
        </w:numPr>
        <w:spacing w:line="360" w:lineRule="auto"/>
        <w:ind w:left="0"/>
        <w:jc w:val="both"/>
        <w:rPr>
          <w:sz w:val="26"/>
          <w:szCs w:val="26"/>
          <w:lang w:val="nb-NO"/>
        </w:rPr>
      </w:pPr>
      <w:r w:rsidRPr="002E2E55">
        <w:rPr>
          <w:sz w:val="26"/>
          <w:szCs w:val="26"/>
          <w:lang w:val="nb-NO"/>
        </w:rPr>
        <w:t>Đối với các hộ gia đình chăn nuôi nhỏ lẻ sẽ xây dựng các bể bioge xử lý theo dây chuyền khép kín trước khi thải ra ngoài, tránh gây ô nhiễm môi trường.</w:t>
      </w:r>
    </w:p>
    <w:p w:rsidR="00221526" w:rsidRPr="002E2E55" w:rsidRDefault="00221526" w:rsidP="00221526">
      <w:pPr>
        <w:numPr>
          <w:ilvl w:val="0"/>
          <w:numId w:val="6"/>
        </w:numPr>
        <w:spacing w:line="360" w:lineRule="auto"/>
        <w:ind w:left="0"/>
        <w:jc w:val="both"/>
        <w:rPr>
          <w:sz w:val="26"/>
          <w:szCs w:val="26"/>
          <w:lang w:val="nb-NO"/>
        </w:rPr>
      </w:pPr>
      <w:r w:rsidRPr="002E2E55">
        <w:rPr>
          <w:sz w:val="26"/>
          <w:szCs w:val="26"/>
          <w:lang w:val="nb-NO"/>
        </w:rPr>
        <w:t>Thiết kế mạng lưới thoát nước chung:</w:t>
      </w:r>
    </w:p>
    <w:p w:rsidR="00221526" w:rsidRPr="002E2E55" w:rsidRDefault="00221526" w:rsidP="00221526">
      <w:pPr>
        <w:numPr>
          <w:ilvl w:val="0"/>
          <w:numId w:val="19"/>
        </w:numPr>
        <w:spacing w:line="360" w:lineRule="auto"/>
        <w:jc w:val="both"/>
        <w:rPr>
          <w:sz w:val="26"/>
          <w:szCs w:val="26"/>
          <w:lang w:val="nb-NO"/>
        </w:rPr>
      </w:pPr>
      <w:r w:rsidRPr="002E2E55">
        <w:rPr>
          <w:sz w:val="26"/>
          <w:szCs w:val="26"/>
          <w:lang w:val="nb-NO"/>
        </w:rPr>
        <w:t xml:space="preserve">Quy hoạch hệ thống thoát nước mưa kết hợp với hệ thống thoát nước thải sinh hoạt. Nước thải tại các hộ gia đình qua sử lý cục bộ sẽ thoát ra hệ thống thoát nước chung và thoát trực tiếp ra sông rạch theo hướng ngắn nhất. </w:t>
      </w:r>
    </w:p>
    <w:p w:rsidR="00221526" w:rsidRPr="002E2E55" w:rsidRDefault="00221526" w:rsidP="00221526">
      <w:pPr>
        <w:numPr>
          <w:ilvl w:val="0"/>
          <w:numId w:val="19"/>
        </w:numPr>
        <w:spacing w:line="360" w:lineRule="auto"/>
        <w:jc w:val="both"/>
        <w:rPr>
          <w:sz w:val="26"/>
          <w:szCs w:val="26"/>
          <w:lang w:val="nb-NO"/>
        </w:rPr>
      </w:pPr>
      <w:r w:rsidRPr="002E2E55">
        <w:rPr>
          <w:sz w:val="26"/>
          <w:szCs w:val="26"/>
          <w:lang w:val="nb-NO"/>
        </w:rPr>
        <w:t>Giữ lại toàn bộ hệ thống kênh rạch để giải quyết thoát nước cho các điểm dân cư. Chia nhỏ các lưu vực thoát nước, xây dựng các tuyến thoát nước ngắn ra sông rạch.</w:t>
      </w:r>
    </w:p>
    <w:p w:rsidR="00221526" w:rsidRPr="002E2E55" w:rsidRDefault="00221526" w:rsidP="00221526">
      <w:pPr>
        <w:numPr>
          <w:ilvl w:val="0"/>
          <w:numId w:val="6"/>
        </w:numPr>
        <w:spacing w:line="360" w:lineRule="auto"/>
        <w:ind w:left="0"/>
        <w:jc w:val="both"/>
        <w:rPr>
          <w:sz w:val="26"/>
          <w:szCs w:val="26"/>
          <w:lang w:val="nb-NO"/>
        </w:rPr>
      </w:pPr>
      <w:r w:rsidRPr="002E2E55">
        <w:rPr>
          <w:sz w:val="26"/>
          <w:szCs w:val="26"/>
          <w:lang w:val="nb-NO"/>
        </w:rPr>
        <w:t>Bố trí mạng lưới thoát nước:</w:t>
      </w:r>
    </w:p>
    <w:p w:rsidR="00221526" w:rsidRPr="002E2E55" w:rsidRDefault="00221526" w:rsidP="00221526">
      <w:pPr>
        <w:numPr>
          <w:ilvl w:val="0"/>
          <w:numId w:val="19"/>
        </w:numPr>
        <w:spacing w:line="360" w:lineRule="auto"/>
        <w:jc w:val="both"/>
        <w:rPr>
          <w:sz w:val="26"/>
          <w:szCs w:val="26"/>
          <w:lang w:val="nb-NO"/>
        </w:rPr>
      </w:pPr>
      <w:r w:rsidRPr="002E2E55">
        <w:rPr>
          <w:sz w:val="26"/>
          <w:szCs w:val="26"/>
          <w:lang w:val="nb-NO"/>
        </w:rPr>
        <w:t>Đối với các tuyến đường trong khu vực trung tâm xã, bố trí hệ thống thoát nước 2 bên đường.</w:t>
      </w:r>
    </w:p>
    <w:p w:rsidR="00221526" w:rsidRPr="002E2E55" w:rsidRDefault="00221526" w:rsidP="00221526">
      <w:pPr>
        <w:numPr>
          <w:ilvl w:val="0"/>
          <w:numId w:val="19"/>
        </w:numPr>
        <w:spacing w:line="360" w:lineRule="auto"/>
        <w:jc w:val="both"/>
        <w:rPr>
          <w:sz w:val="26"/>
          <w:szCs w:val="26"/>
          <w:lang w:val="nb-NO"/>
        </w:rPr>
      </w:pPr>
      <w:r w:rsidRPr="002E2E55">
        <w:rPr>
          <w:sz w:val="26"/>
          <w:szCs w:val="26"/>
          <w:lang w:val="nb-NO"/>
        </w:rPr>
        <w:t>Đối với các tuyến đường không có điểm dân cư tập trung, không thiết kế hệ thống thoát nước 2 bên đường mà thoát theo địa hình tự nhiên xuống các kênh mương. Các hộ dân sống rải rác hai bên đường sẽ san nền cục bộ có hướng dốc về các sông, rạch để thoát nước triệt để.</w:t>
      </w:r>
    </w:p>
    <w:p w:rsidR="00221526" w:rsidRPr="002E2E55" w:rsidRDefault="00221526" w:rsidP="00221526">
      <w:pPr>
        <w:numPr>
          <w:ilvl w:val="0"/>
          <w:numId w:val="6"/>
        </w:numPr>
        <w:spacing w:line="360" w:lineRule="auto"/>
        <w:ind w:left="0"/>
        <w:jc w:val="both"/>
        <w:rPr>
          <w:sz w:val="26"/>
          <w:szCs w:val="26"/>
          <w:lang w:val="nb-NO"/>
        </w:rPr>
      </w:pPr>
      <w:r w:rsidRPr="002E2E55">
        <w:rPr>
          <w:sz w:val="26"/>
          <w:szCs w:val="26"/>
          <w:lang w:val="nb-NO"/>
        </w:rPr>
        <w:t>Yêu cầu về thoát nước thải:</w:t>
      </w:r>
    </w:p>
    <w:p w:rsidR="00221526" w:rsidRPr="002E2E55" w:rsidRDefault="00221526" w:rsidP="00221526">
      <w:pPr>
        <w:numPr>
          <w:ilvl w:val="0"/>
          <w:numId w:val="19"/>
        </w:numPr>
        <w:spacing w:line="360" w:lineRule="auto"/>
        <w:jc w:val="both"/>
        <w:rPr>
          <w:sz w:val="26"/>
          <w:szCs w:val="26"/>
          <w:lang w:val="nb-NO"/>
        </w:rPr>
      </w:pPr>
      <w:r w:rsidRPr="002E2E55">
        <w:rPr>
          <w:sz w:val="26"/>
          <w:szCs w:val="26"/>
          <w:lang w:val="nb-NO"/>
        </w:rPr>
        <w:t>Nước thải trước khi thoát ra sông, rạch, ao, hồ phải được xử lý. Trong mỗi gia đình phải có lưới chắn rác tránh làm tắc đường thoát nước, có hố ga lắng cặn trước khi thải vào hệ thống chung, thường xuyên nạo vét lấy cặn trong các hố ga, mương rãnh thoát nước làm thông dòng chảy.</w:t>
      </w:r>
    </w:p>
    <w:p w:rsidR="00221526" w:rsidRPr="002E2E55" w:rsidRDefault="00221526" w:rsidP="00221526">
      <w:pPr>
        <w:numPr>
          <w:ilvl w:val="0"/>
          <w:numId w:val="19"/>
        </w:numPr>
        <w:spacing w:line="360" w:lineRule="auto"/>
        <w:jc w:val="both"/>
        <w:rPr>
          <w:sz w:val="26"/>
          <w:szCs w:val="26"/>
          <w:lang w:val="nb-NO"/>
        </w:rPr>
      </w:pPr>
      <w:r w:rsidRPr="002E2E55">
        <w:rPr>
          <w:sz w:val="26"/>
          <w:szCs w:val="26"/>
          <w:lang w:val="nb-NO"/>
        </w:rPr>
        <w:t xml:space="preserve">Các nhà xây mới thì phải có nhà vệ sinh hợp vệ sinh. Xử lý chất thải trong nhà vệ sinh như: thoát phân thì nhất thiết phải xây bể tự hoại 2 ngăn, 3 ngăn (chứa, lắng, </w:t>
      </w:r>
      <w:r w:rsidRPr="002E2E55">
        <w:rPr>
          <w:sz w:val="26"/>
          <w:szCs w:val="26"/>
          <w:lang w:val="nb-NO"/>
        </w:rPr>
        <w:lastRenderedPageBreak/>
        <w:t>lọc) và phải có lớp lọc, khử nước trước khi ra sông, rạch, ao, hồ. Đối với thoát nước sinh hoạt thì có thể xây hầm tự thấm hợp vệ sinh.</w:t>
      </w:r>
    </w:p>
    <w:p w:rsidR="00221526" w:rsidRPr="002E2E55" w:rsidRDefault="00221526" w:rsidP="00221526">
      <w:pPr>
        <w:numPr>
          <w:ilvl w:val="0"/>
          <w:numId w:val="19"/>
        </w:numPr>
        <w:spacing w:line="360" w:lineRule="auto"/>
        <w:jc w:val="both"/>
        <w:rPr>
          <w:sz w:val="26"/>
          <w:szCs w:val="26"/>
          <w:lang w:val="nb-NO"/>
        </w:rPr>
      </w:pPr>
      <w:r w:rsidRPr="002E2E55">
        <w:rPr>
          <w:sz w:val="26"/>
          <w:szCs w:val="26"/>
          <w:lang w:val="nb-NO"/>
        </w:rPr>
        <w:t>Các công trình, nhà dân dựng cũ đã xây dựng lâu năm thì cần cải tạo, sữa chữa nhà vệ sinh xây dựng hầm tự hoại hợp vệ sinh.</w:t>
      </w:r>
    </w:p>
    <w:p w:rsidR="00221526" w:rsidRPr="002E2E55" w:rsidRDefault="00221526" w:rsidP="00221526">
      <w:pPr>
        <w:numPr>
          <w:ilvl w:val="0"/>
          <w:numId w:val="19"/>
        </w:numPr>
        <w:spacing w:line="360" w:lineRule="auto"/>
        <w:jc w:val="both"/>
        <w:rPr>
          <w:sz w:val="26"/>
          <w:szCs w:val="26"/>
          <w:lang w:val="nb-NO"/>
        </w:rPr>
      </w:pPr>
      <w:r w:rsidRPr="002E2E55">
        <w:rPr>
          <w:sz w:val="26"/>
          <w:szCs w:val="26"/>
          <w:lang w:val="nb-NO"/>
        </w:rPr>
        <w:t>Đối với các cơ sở sản xuất, chế biến sản phẩm, thực phẩm có nguy cơ gây ô nhiễm môi trường thì cần có hệ thống thu gom, xử lý nước thải đạt tiêu chuẩn theo Quy chuẩn kỹ thuật quốc gia về môi trường.</w:t>
      </w:r>
    </w:p>
    <w:p w:rsidR="00221526" w:rsidRPr="00BF789F" w:rsidRDefault="00BF789F" w:rsidP="00BF789F">
      <w:pPr>
        <w:pStyle w:val="Heading3"/>
        <w:numPr>
          <w:ilvl w:val="0"/>
          <w:numId w:val="0"/>
        </w:numPr>
        <w:spacing w:after="120"/>
        <w:ind w:left="720" w:hanging="720"/>
        <w:rPr>
          <w:rFonts w:ascii="Times New Roman" w:hAnsi="Times New Roman"/>
          <w:b/>
          <w:lang w:val="de-DE"/>
        </w:rPr>
      </w:pPr>
      <w:bookmarkStart w:id="425" w:name="_Toc21979527"/>
      <w:r w:rsidRPr="00BF789F">
        <w:rPr>
          <w:rFonts w:ascii="Times New Roman" w:hAnsi="Times New Roman"/>
          <w:b/>
          <w:lang w:val="de-DE"/>
        </w:rPr>
        <w:t xml:space="preserve">6.7.2 </w:t>
      </w:r>
      <w:r w:rsidR="00221526" w:rsidRPr="00BF789F">
        <w:rPr>
          <w:rFonts w:ascii="Times New Roman" w:hAnsi="Times New Roman"/>
          <w:b/>
          <w:lang w:val="de-DE"/>
        </w:rPr>
        <w:t>Giải pháp về vệ sinh môi trường</w:t>
      </w:r>
      <w:bookmarkEnd w:id="425"/>
    </w:p>
    <w:p w:rsidR="00A922DC" w:rsidRPr="002E2E55" w:rsidRDefault="00A922DC" w:rsidP="009B6691">
      <w:pPr>
        <w:numPr>
          <w:ilvl w:val="0"/>
          <w:numId w:val="19"/>
        </w:numPr>
        <w:spacing w:line="360" w:lineRule="auto"/>
        <w:jc w:val="both"/>
        <w:rPr>
          <w:sz w:val="26"/>
          <w:szCs w:val="26"/>
          <w:lang w:val="nb-NO"/>
        </w:rPr>
      </w:pPr>
      <w:r w:rsidRPr="002E2E55">
        <w:rPr>
          <w:sz w:val="26"/>
          <w:szCs w:val="26"/>
          <w:lang w:val="nb-NO"/>
        </w:rPr>
        <w:t>Đối với khu vực thiết kế, với các điểm dân cư và một số dân cư rải rác sử dụng mạng lưới thoát nước chung cho nước mưa và nước thải, xây dựng bể xử lý nước thải thu gom nước thải đáy giếng tách dòng cuối tuyến cống chung. Nước thải trước khi thoát ra mạng lướ</w:t>
      </w:r>
      <w:r w:rsidR="009B6691" w:rsidRPr="002E2E55">
        <w:rPr>
          <w:sz w:val="26"/>
          <w:szCs w:val="26"/>
          <w:lang w:val="nb-NO"/>
        </w:rPr>
        <w:t>i</w:t>
      </w:r>
      <w:r w:rsidRPr="002E2E55">
        <w:rPr>
          <w:sz w:val="26"/>
          <w:szCs w:val="26"/>
          <w:lang w:val="nb-NO"/>
        </w:rPr>
        <w:t xml:space="preserve"> thoát nước chung phải được xử lý bằng hầm tự hoại 3 ngăn, đạt tiêu chuẩn cho phép thoát ra môi trường.</w:t>
      </w:r>
    </w:p>
    <w:p w:rsidR="00A922DC" w:rsidRPr="002E2E55" w:rsidRDefault="00A922DC" w:rsidP="00A922DC">
      <w:pPr>
        <w:rPr>
          <w:lang w:val="de-DE"/>
        </w:rPr>
      </w:pPr>
    </w:p>
    <w:p w:rsidR="00221526" w:rsidRPr="002E2E55" w:rsidRDefault="00221526" w:rsidP="00221526">
      <w:pPr>
        <w:numPr>
          <w:ilvl w:val="0"/>
          <w:numId w:val="6"/>
        </w:numPr>
        <w:spacing w:line="360" w:lineRule="auto"/>
        <w:ind w:left="0"/>
        <w:jc w:val="both"/>
        <w:rPr>
          <w:sz w:val="26"/>
          <w:szCs w:val="26"/>
          <w:lang w:val="nb-NO"/>
        </w:rPr>
      </w:pPr>
      <w:r w:rsidRPr="002E2E55">
        <w:rPr>
          <w:sz w:val="26"/>
          <w:szCs w:val="26"/>
          <w:lang w:val="nb-NO"/>
        </w:rPr>
        <w:t>Chất thải rắn:</w:t>
      </w:r>
    </w:p>
    <w:p w:rsidR="00221526" w:rsidRPr="002E2E55" w:rsidRDefault="00221526" w:rsidP="00221526">
      <w:pPr>
        <w:numPr>
          <w:ilvl w:val="0"/>
          <w:numId w:val="19"/>
        </w:numPr>
        <w:spacing w:line="360" w:lineRule="auto"/>
        <w:jc w:val="both"/>
        <w:rPr>
          <w:sz w:val="26"/>
          <w:szCs w:val="26"/>
          <w:lang w:val="nb-NO"/>
        </w:rPr>
      </w:pPr>
      <w:r w:rsidRPr="002E2E55">
        <w:rPr>
          <w:sz w:val="26"/>
          <w:szCs w:val="26"/>
          <w:lang w:val="nb-NO"/>
        </w:rPr>
        <w:t>Tổ chức lực lượng thu gom ≥ 85% lượng rác từ các chợ, trung tâm kinh doanh, buôn bán không để rác tồn đọng làm mất vệ sinh. Các khu vực trung tâm, nơi công cộng phải bố trí thùng đựng rác.</w:t>
      </w:r>
    </w:p>
    <w:p w:rsidR="00BB5C03" w:rsidRPr="002E2E55" w:rsidRDefault="00221526" w:rsidP="001367D7">
      <w:pPr>
        <w:numPr>
          <w:ilvl w:val="0"/>
          <w:numId w:val="19"/>
        </w:numPr>
        <w:spacing w:line="360" w:lineRule="auto"/>
        <w:jc w:val="both"/>
        <w:rPr>
          <w:sz w:val="26"/>
          <w:szCs w:val="26"/>
          <w:lang w:val="nb-NO"/>
        </w:rPr>
      </w:pPr>
      <w:r w:rsidRPr="002E2E55">
        <w:rPr>
          <w:sz w:val="26"/>
          <w:szCs w:val="26"/>
          <w:lang w:val="nb-NO"/>
        </w:rPr>
        <w:t>Khu vực trung tâm xã và các điểm dân cư tập trung: tại khu vực các công trình công cộng bố trí thùng đựng rác thải, khu vực dân cư tự thu gom rác sinh hoạt và đổ ra xe thu gom vào các ngày thu gom định kỳ trong tuần</w:t>
      </w:r>
    </w:p>
    <w:p w:rsidR="00221526" w:rsidRPr="002E2E55" w:rsidRDefault="00221526" w:rsidP="001367D7">
      <w:pPr>
        <w:numPr>
          <w:ilvl w:val="0"/>
          <w:numId w:val="19"/>
        </w:numPr>
        <w:spacing w:line="360" w:lineRule="auto"/>
        <w:jc w:val="both"/>
        <w:rPr>
          <w:sz w:val="26"/>
          <w:szCs w:val="26"/>
          <w:lang w:val="nb-NO"/>
        </w:rPr>
      </w:pPr>
      <w:r w:rsidRPr="002E2E55">
        <w:rPr>
          <w:sz w:val="26"/>
          <w:szCs w:val="26"/>
          <w:lang w:val="nb-NO"/>
        </w:rPr>
        <w:t xml:space="preserve">Khu vực các ấp: do dân cư sống phân tán trên địa hình rộng do đó sử lý rác mang tính chất phân tán. Các hộ gia đình tự đào hố chôn lấp rác hợp vệ sinh. Tổ chức phân loại rác thải tại nguồn, mỗi hộ gia đình phân loại rác như: rác hữu cơ (lá cây, vỏ hoa, quả...) có thể đào hố chôn, ủ làm phân hữa cơ, nơi có hố chôn rác phải cách xa nhà ở tránh ô nhiễm môi trường. Rác vô cơ (bọc ni lông, chay nhựa, sắt, đồng...) có thể tái sử dụng hay bán phế liệu. </w:t>
      </w:r>
    </w:p>
    <w:p w:rsidR="00BB5C03" w:rsidRPr="00BF789F" w:rsidRDefault="00BF789F" w:rsidP="00BF789F">
      <w:pPr>
        <w:pStyle w:val="Heading3"/>
        <w:numPr>
          <w:ilvl w:val="0"/>
          <w:numId w:val="0"/>
        </w:numPr>
        <w:spacing w:after="120"/>
        <w:ind w:left="720" w:hanging="720"/>
        <w:rPr>
          <w:rFonts w:ascii="Times New Roman" w:hAnsi="Times New Roman"/>
          <w:b/>
          <w:lang w:val="de-DE"/>
        </w:rPr>
      </w:pPr>
      <w:bookmarkStart w:id="426" w:name="_Toc21979528"/>
      <w:r w:rsidRPr="00BF789F">
        <w:rPr>
          <w:rFonts w:ascii="Times New Roman" w:hAnsi="Times New Roman"/>
          <w:b/>
          <w:lang w:val="de-DE"/>
        </w:rPr>
        <w:t xml:space="preserve">6.7.3 </w:t>
      </w:r>
      <w:r w:rsidR="00BB5C03" w:rsidRPr="00BF789F">
        <w:rPr>
          <w:rFonts w:ascii="Times New Roman" w:hAnsi="Times New Roman"/>
          <w:b/>
          <w:lang w:val="de-DE"/>
        </w:rPr>
        <w:t>Kinh phí thực hiện</w:t>
      </w:r>
      <w:bookmarkEnd w:id="426"/>
    </w:p>
    <w:p w:rsidR="00BB5C03" w:rsidRPr="002E2E55" w:rsidRDefault="00BB5C03" w:rsidP="00BB5C03">
      <w:pPr>
        <w:numPr>
          <w:ilvl w:val="0"/>
          <w:numId w:val="6"/>
        </w:numPr>
        <w:spacing w:line="360" w:lineRule="auto"/>
        <w:ind w:left="0"/>
        <w:jc w:val="both"/>
        <w:rPr>
          <w:sz w:val="26"/>
          <w:szCs w:val="26"/>
          <w:lang w:val="nb-NO"/>
        </w:rPr>
      </w:pPr>
      <w:r w:rsidRPr="002E2E55">
        <w:rPr>
          <w:sz w:val="26"/>
          <w:szCs w:val="26"/>
          <w:lang w:val="nb-NO"/>
        </w:rPr>
        <w:t>Kinh phí thùng đựng rác công cộng: 50x800.000 đ = 40.000.000 đ</w:t>
      </w:r>
    </w:p>
    <w:p w:rsidR="00BB5C03" w:rsidRPr="002E2E55" w:rsidRDefault="00BB5C03" w:rsidP="00BB5C03">
      <w:pPr>
        <w:numPr>
          <w:ilvl w:val="0"/>
          <w:numId w:val="6"/>
        </w:numPr>
        <w:spacing w:line="360" w:lineRule="auto"/>
        <w:ind w:left="0"/>
        <w:jc w:val="both"/>
        <w:rPr>
          <w:sz w:val="26"/>
          <w:szCs w:val="26"/>
          <w:lang w:val="nb-NO"/>
        </w:rPr>
      </w:pPr>
      <w:r w:rsidRPr="002E2E55">
        <w:rPr>
          <w:sz w:val="26"/>
          <w:szCs w:val="26"/>
          <w:lang w:val="nb-NO"/>
        </w:rPr>
        <w:t>Kinh phí nâng cấp sữa chữa hệ thống cấp thoát nước: 1.000.000.000 đ</w:t>
      </w:r>
    </w:p>
    <w:p w:rsidR="00BB5C03" w:rsidRPr="002E2E55" w:rsidRDefault="00BB5C03" w:rsidP="00BB5C03">
      <w:pPr>
        <w:numPr>
          <w:ilvl w:val="0"/>
          <w:numId w:val="6"/>
        </w:numPr>
        <w:spacing w:line="360" w:lineRule="auto"/>
        <w:ind w:left="0"/>
        <w:jc w:val="both"/>
        <w:rPr>
          <w:b/>
          <w:sz w:val="26"/>
          <w:szCs w:val="26"/>
          <w:lang w:val="nb-NO"/>
        </w:rPr>
      </w:pPr>
      <w:r w:rsidRPr="002E2E55">
        <w:rPr>
          <w:b/>
          <w:sz w:val="26"/>
          <w:szCs w:val="26"/>
          <w:lang w:val="nb-NO"/>
        </w:rPr>
        <w:t>Tổng kinh phí thực hiện: 1.040.000.000 đ</w:t>
      </w:r>
    </w:p>
    <w:p w:rsidR="00BB5C03" w:rsidRPr="002E2E55" w:rsidRDefault="00BB5C03" w:rsidP="00BB5C03">
      <w:pPr>
        <w:spacing w:line="360" w:lineRule="auto"/>
        <w:ind w:left="72"/>
        <w:jc w:val="both"/>
        <w:rPr>
          <w:sz w:val="26"/>
          <w:szCs w:val="26"/>
          <w:highlight w:val="yellow"/>
          <w:lang w:val="nb-NO"/>
        </w:rPr>
      </w:pPr>
    </w:p>
    <w:p w:rsidR="00BB5C03" w:rsidRPr="002E2E55" w:rsidRDefault="00BB5C03">
      <w:pPr>
        <w:spacing w:after="200" w:line="276" w:lineRule="auto"/>
        <w:rPr>
          <w:b/>
          <w:sz w:val="26"/>
          <w:szCs w:val="26"/>
          <w:lang w:val="nb-NO"/>
        </w:rPr>
      </w:pPr>
      <w:r w:rsidRPr="002E2E55">
        <w:rPr>
          <w:b/>
          <w:sz w:val="26"/>
          <w:szCs w:val="26"/>
          <w:lang w:val="nb-NO"/>
        </w:rPr>
        <w:br w:type="page"/>
      </w:r>
    </w:p>
    <w:p w:rsidR="00BB3B87" w:rsidRPr="002E2E55" w:rsidRDefault="00BB3B87" w:rsidP="00BB5C03">
      <w:pPr>
        <w:pStyle w:val="Heading1"/>
        <w:numPr>
          <w:ilvl w:val="0"/>
          <w:numId w:val="0"/>
        </w:numPr>
        <w:spacing w:before="0" w:after="0" w:line="360" w:lineRule="auto"/>
        <w:jc w:val="center"/>
        <w:rPr>
          <w:rFonts w:ascii="Times New Roman" w:hAnsi="Times New Roman"/>
          <w:sz w:val="26"/>
          <w:szCs w:val="26"/>
          <w:lang w:val="nb-NO"/>
        </w:rPr>
        <w:sectPr w:rsidR="00BB3B87" w:rsidRPr="002E2E55" w:rsidSect="00DE0148">
          <w:pgSz w:w="11909" w:h="16834" w:code="9"/>
          <w:pgMar w:top="1134" w:right="1134" w:bottom="1134" w:left="1701" w:header="720" w:footer="720" w:gutter="0"/>
          <w:cols w:space="720"/>
          <w:docGrid w:linePitch="360"/>
        </w:sectPr>
      </w:pPr>
      <w:bookmarkStart w:id="427" w:name="_Toc533571676"/>
      <w:bookmarkStart w:id="428" w:name="_Toc536074001"/>
    </w:p>
    <w:p w:rsidR="00BB5C03" w:rsidRPr="002E2E55" w:rsidRDefault="00BB5C03" w:rsidP="000024A7">
      <w:pPr>
        <w:pStyle w:val="Heading1"/>
        <w:numPr>
          <w:ilvl w:val="0"/>
          <w:numId w:val="0"/>
        </w:numPr>
        <w:spacing w:before="0" w:after="0" w:line="360" w:lineRule="auto"/>
        <w:ind w:right="-365"/>
        <w:jc w:val="center"/>
        <w:rPr>
          <w:rFonts w:ascii="Times New Roman" w:hAnsi="Times New Roman"/>
          <w:sz w:val="26"/>
          <w:szCs w:val="26"/>
          <w:lang w:val="nb-NO"/>
        </w:rPr>
      </w:pPr>
      <w:bookmarkStart w:id="429" w:name="_Toc21979529"/>
      <w:r w:rsidRPr="002E2E55">
        <w:rPr>
          <w:rFonts w:ascii="Times New Roman" w:hAnsi="Times New Roman"/>
          <w:sz w:val="26"/>
          <w:szCs w:val="26"/>
          <w:lang w:val="nb-NO"/>
        </w:rPr>
        <w:lastRenderedPageBreak/>
        <w:t>CHƯƠNG 7 DỰ KIẾN CÁC CHƯƠNG TRÌNH, DỰ ÁN ƯU TIÊN ĐẦU TƯ</w:t>
      </w:r>
      <w:bookmarkEnd w:id="427"/>
      <w:r w:rsidRPr="002E2E55">
        <w:rPr>
          <w:rFonts w:ascii="Times New Roman" w:hAnsi="Times New Roman"/>
          <w:sz w:val="26"/>
          <w:szCs w:val="26"/>
          <w:lang w:val="nb-NO"/>
        </w:rPr>
        <w:t xml:space="preserve"> VÀ GIẢI PHÁP TỔ CHỨC THỰC HIỆN</w:t>
      </w:r>
      <w:bookmarkEnd w:id="428"/>
      <w:bookmarkEnd w:id="429"/>
    </w:p>
    <w:p w:rsidR="00BB5C03" w:rsidRPr="002E2E55" w:rsidRDefault="00BB5C03" w:rsidP="000024A7">
      <w:pPr>
        <w:pStyle w:val="Heading2"/>
        <w:numPr>
          <w:ilvl w:val="0"/>
          <w:numId w:val="0"/>
        </w:numPr>
        <w:ind w:left="576" w:hanging="576"/>
        <w:rPr>
          <w:rFonts w:ascii="Times New Roman" w:hAnsi="Times New Roman"/>
          <w:i w:val="0"/>
          <w:sz w:val="26"/>
          <w:szCs w:val="26"/>
          <w:lang w:val="nb-NO"/>
        </w:rPr>
      </w:pPr>
      <w:bookmarkStart w:id="430" w:name="_Toc536074002"/>
      <w:bookmarkStart w:id="431" w:name="_Toc21979530"/>
      <w:r w:rsidRPr="002E2E55">
        <w:rPr>
          <w:rFonts w:ascii="Times New Roman" w:hAnsi="Times New Roman"/>
          <w:i w:val="0"/>
          <w:sz w:val="26"/>
          <w:szCs w:val="26"/>
          <w:lang w:val="nb-NO"/>
        </w:rPr>
        <w:t>7.1Xác định các chương trình, dự án ưu tiên đầu tư trên địa bàn xã và kế hoạch thực hiện giai đoạn 2018-20</w:t>
      </w:r>
      <w:bookmarkEnd w:id="430"/>
      <w:r w:rsidR="001C4C33" w:rsidRPr="002E2E55">
        <w:rPr>
          <w:rFonts w:ascii="Times New Roman" w:hAnsi="Times New Roman"/>
          <w:i w:val="0"/>
          <w:sz w:val="26"/>
          <w:szCs w:val="26"/>
          <w:lang w:val="nb-NO"/>
        </w:rPr>
        <w:t>30</w:t>
      </w:r>
      <w:bookmarkEnd w:id="431"/>
    </w:p>
    <w:p w:rsidR="00BB5C03" w:rsidRPr="00BF789F" w:rsidRDefault="00BB5C03" w:rsidP="00BF789F">
      <w:pPr>
        <w:pStyle w:val="Heading3"/>
        <w:numPr>
          <w:ilvl w:val="0"/>
          <w:numId w:val="0"/>
        </w:numPr>
        <w:ind w:left="720" w:hanging="720"/>
        <w:rPr>
          <w:rFonts w:ascii="Times New Roman" w:hAnsi="Times New Roman"/>
          <w:b/>
          <w:lang w:val="nb-NO"/>
        </w:rPr>
      </w:pPr>
      <w:bookmarkStart w:id="432" w:name="_Toc536074003"/>
      <w:bookmarkStart w:id="433" w:name="_Toc21979531"/>
      <w:r w:rsidRPr="00BF789F">
        <w:rPr>
          <w:rFonts w:ascii="Times New Roman" w:hAnsi="Times New Roman"/>
          <w:b/>
          <w:lang w:val="nb-NO"/>
        </w:rPr>
        <w:t>7.1.1 Công trình xây dựng</w:t>
      </w:r>
      <w:bookmarkEnd w:id="432"/>
      <w:bookmarkEnd w:id="433"/>
    </w:p>
    <w:p w:rsidR="00BB3B87" w:rsidRPr="002E2E55" w:rsidRDefault="00BF789F" w:rsidP="00C8741C">
      <w:pPr>
        <w:pStyle w:val="Heading4"/>
        <w:numPr>
          <w:ilvl w:val="0"/>
          <w:numId w:val="0"/>
        </w:numPr>
        <w:ind w:left="864" w:hanging="864"/>
        <w:rPr>
          <w:lang w:val="nb-NO"/>
        </w:rPr>
      </w:pPr>
      <w:bookmarkStart w:id="434" w:name="_Toc530522722"/>
      <w:bookmarkStart w:id="435" w:name="_Toc21980296"/>
      <w:r w:rsidRPr="00FC24EB">
        <w:rPr>
          <w:lang w:val="pt-BR"/>
        </w:rPr>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29</w:t>
      </w:r>
      <w:r w:rsidRPr="00FC24EB">
        <w:fldChar w:fldCharType="end"/>
      </w:r>
      <w:r w:rsidR="00BB3B87" w:rsidRPr="002E2E55">
        <w:rPr>
          <w:lang w:val="nb-NO"/>
        </w:rPr>
        <w:t>: Các công trình xây dựng rà soát, điều chỉnh quy hoạch giai</w:t>
      </w:r>
      <w:r w:rsidR="001C4C33" w:rsidRPr="002E2E55">
        <w:rPr>
          <w:lang w:val="nb-NO"/>
        </w:rPr>
        <w:t xml:space="preserve"> đoạn 2018-202</w:t>
      </w:r>
      <w:r w:rsidR="009B6691" w:rsidRPr="002E2E55">
        <w:rPr>
          <w:lang w:val="nb-NO"/>
        </w:rPr>
        <w:t>5</w:t>
      </w:r>
      <w:r w:rsidR="001C4C33" w:rsidRPr="002E2E55">
        <w:rPr>
          <w:lang w:val="nb-NO"/>
        </w:rPr>
        <w:t xml:space="preserve"> và tầm nhìn 2030</w:t>
      </w:r>
      <w:r w:rsidR="00BB3B87" w:rsidRPr="002E2E55">
        <w:rPr>
          <w:lang w:val="nb-NO"/>
        </w:rPr>
        <w:t xml:space="preserve"> xã Hòa Minh</w:t>
      </w:r>
      <w:bookmarkEnd w:id="434"/>
      <w:bookmarkEnd w:id="435"/>
    </w:p>
    <w:tbl>
      <w:tblPr>
        <w:tblW w:w="13907" w:type="dxa"/>
        <w:tblInd w:w="93" w:type="dxa"/>
        <w:tblLook w:val="04A0" w:firstRow="1" w:lastRow="0" w:firstColumn="1" w:lastColumn="0" w:noHBand="0" w:noVBand="1"/>
      </w:tblPr>
      <w:tblGrid>
        <w:gridCol w:w="941"/>
        <w:gridCol w:w="5311"/>
        <w:gridCol w:w="2835"/>
        <w:gridCol w:w="2004"/>
        <w:gridCol w:w="2816"/>
      </w:tblGrid>
      <w:tr w:rsidR="00645D82" w:rsidRPr="00645D82" w:rsidTr="00645D82">
        <w:trPr>
          <w:trHeight w:val="334"/>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D82" w:rsidRPr="00645D82" w:rsidRDefault="00645D82" w:rsidP="00645D82">
            <w:pPr>
              <w:jc w:val="center"/>
              <w:rPr>
                <w:b/>
                <w:bCs/>
                <w:sz w:val="26"/>
                <w:szCs w:val="26"/>
              </w:rPr>
            </w:pPr>
            <w:r w:rsidRPr="00645D82">
              <w:rPr>
                <w:b/>
                <w:bCs/>
                <w:sz w:val="26"/>
                <w:szCs w:val="26"/>
              </w:rPr>
              <w:t>STT</w:t>
            </w:r>
          </w:p>
        </w:tc>
        <w:tc>
          <w:tcPr>
            <w:tcW w:w="5311" w:type="dxa"/>
            <w:tcBorders>
              <w:top w:val="single" w:sz="4" w:space="0" w:color="auto"/>
              <w:left w:val="nil"/>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Các danh mục đầu tư</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45D82" w:rsidRPr="00645D82" w:rsidRDefault="00645D82" w:rsidP="00645D82">
            <w:pPr>
              <w:jc w:val="center"/>
              <w:rPr>
                <w:b/>
                <w:bCs/>
                <w:sz w:val="26"/>
                <w:szCs w:val="26"/>
              </w:rPr>
            </w:pPr>
            <w:r w:rsidRPr="00645D82">
              <w:rPr>
                <w:b/>
                <w:bCs/>
                <w:sz w:val="26"/>
                <w:szCs w:val="26"/>
              </w:rPr>
              <w:t>Năm thực hiện</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rsidR="00645D82" w:rsidRPr="00645D82" w:rsidRDefault="00645D82" w:rsidP="00645D82">
            <w:pPr>
              <w:jc w:val="center"/>
              <w:rPr>
                <w:b/>
                <w:bCs/>
                <w:sz w:val="26"/>
                <w:szCs w:val="26"/>
              </w:rPr>
            </w:pPr>
            <w:r w:rsidRPr="00645D82">
              <w:rPr>
                <w:b/>
                <w:bCs/>
                <w:sz w:val="26"/>
                <w:szCs w:val="26"/>
              </w:rPr>
              <w:t>Kinh phí (triệu đồng)</w:t>
            </w:r>
          </w:p>
        </w:tc>
        <w:tc>
          <w:tcPr>
            <w:tcW w:w="2816" w:type="dxa"/>
            <w:tcBorders>
              <w:top w:val="single" w:sz="4" w:space="0" w:color="auto"/>
              <w:left w:val="nil"/>
              <w:bottom w:val="single" w:sz="4" w:space="0" w:color="auto"/>
              <w:right w:val="single" w:sz="4" w:space="0" w:color="auto"/>
            </w:tcBorders>
            <w:shd w:val="clear" w:color="auto" w:fill="auto"/>
            <w:noWrap/>
            <w:vAlign w:val="center"/>
            <w:hideMark/>
          </w:tcPr>
          <w:p w:rsidR="00645D82" w:rsidRPr="00645D82" w:rsidRDefault="00645D82" w:rsidP="00645D82">
            <w:pPr>
              <w:jc w:val="center"/>
              <w:rPr>
                <w:b/>
                <w:bCs/>
                <w:sz w:val="26"/>
                <w:szCs w:val="26"/>
              </w:rPr>
            </w:pPr>
            <w:r w:rsidRPr="00645D82">
              <w:rPr>
                <w:b/>
                <w:bCs/>
                <w:sz w:val="26"/>
                <w:szCs w:val="26"/>
              </w:rPr>
              <w:t>Nguồn vốn</w:t>
            </w:r>
          </w:p>
        </w:tc>
      </w:tr>
      <w:tr w:rsidR="00645D82" w:rsidRPr="00645D82" w:rsidTr="00645D82">
        <w:trPr>
          <w:trHeight w:val="334"/>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1</w:t>
            </w:r>
          </w:p>
        </w:tc>
        <w:tc>
          <w:tcPr>
            <w:tcW w:w="5311"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 xml:space="preserve">Cầu tàu Cồn Chim </w:t>
            </w:r>
          </w:p>
        </w:tc>
        <w:tc>
          <w:tcPr>
            <w:tcW w:w="283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c>
          <w:tcPr>
            <w:tcW w:w="2004"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2.400</w:t>
            </w:r>
          </w:p>
        </w:tc>
        <w:tc>
          <w:tcPr>
            <w:tcW w:w="2816"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NS Huyện</w:t>
            </w:r>
          </w:p>
        </w:tc>
      </w:tr>
      <w:tr w:rsidR="00645D82" w:rsidRPr="00645D82" w:rsidTr="00645D82">
        <w:trPr>
          <w:trHeight w:val="639"/>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2</w:t>
            </w:r>
          </w:p>
        </w:tc>
        <w:tc>
          <w:tcPr>
            <w:tcW w:w="5311"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Cải tạo khu hành chánh trung tâm xã</w:t>
            </w:r>
          </w:p>
        </w:tc>
        <w:tc>
          <w:tcPr>
            <w:tcW w:w="283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c>
          <w:tcPr>
            <w:tcW w:w="2004"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1.500</w:t>
            </w:r>
          </w:p>
        </w:tc>
        <w:tc>
          <w:tcPr>
            <w:tcW w:w="2816"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NS Huyện</w:t>
            </w:r>
          </w:p>
        </w:tc>
      </w:tr>
      <w:tr w:rsidR="00645D82" w:rsidRPr="00645D82" w:rsidTr="00645D82">
        <w:trPr>
          <w:trHeight w:val="639"/>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3</w:t>
            </w:r>
          </w:p>
        </w:tc>
        <w:tc>
          <w:tcPr>
            <w:tcW w:w="5311"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Trạm cấp nước Cồn Chim, diện tích:4.000m2</w:t>
            </w:r>
          </w:p>
        </w:tc>
        <w:tc>
          <w:tcPr>
            <w:tcW w:w="283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c>
          <w:tcPr>
            <w:tcW w:w="2004"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4.000</w:t>
            </w:r>
          </w:p>
        </w:tc>
        <w:tc>
          <w:tcPr>
            <w:tcW w:w="2816"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NS Tỉnh</w:t>
            </w:r>
          </w:p>
        </w:tc>
      </w:tr>
      <w:tr w:rsidR="00645D82" w:rsidRPr="00645D82" w:rsidTr="00645D82">
        <w:trPr>
          <w:trHeight w:val="958"/>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4</w:t>
            </w:r>
          </w:p>
        </w:tc>
        <w:tc>
          <w:tcPr>
            <w:tcW w:w="5311"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Điểm vui chơi giải trí cho người lớn tuổi và trẻ em. (diện tích: 6.907,9 m2)</w:t>
            </w:r>
          </w:p>
        </w:tc>
        <w:tc>
          <w:tcPr>
            <w:tcW w:w="283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c>
          <w:tcPr>
            <w:tcW w:w="2004"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7.200</w:t>
            </w:r>
          </w:p>
        </w:tc>
        <w:tc>
          <w:tcPr>
            <w:tcW w:w="2816"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 xml:space="preserve">Vốn doanh nghiệp </w:t>
            </w:r>
          </w:p>
        </w:tc>
      </w:tr>
      <w:tr w:rsidR="00645D82" w:rsidRPr="00645D82" w:rsidTr="00645D82">
        <w:trPr>
          <w:trHeight w:val="639"/>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5</w:t>
            </w:r>
          </w:p>
        </w:tc>
        <w:tc>
          <w:tcPr>
            <w:tcW w:w="5311"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Cải tạo, nâng cấp nhà văn hóa (9 ấp)</w:t>
            </w:r>
          </w:p>
        </w:tc>
        <w:tc>
          <w:tcPr>
            <w:tcW w:w="283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c>
          <w:tcPr>
            <w:tcW w:w="2004"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1.800</w:t>
            </w:r>
          </w:p>
        </w:tc>
        <w:tc>
          <w:tcPr>
            <w:tcW w:w="2816"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NS Huyện</w:t>
            </w:r>
          </w:p>
        </w:tc>
      </w:tr>
      <w:tr w:rsidR="00645D82" w:rsidRPr="00645D82" w:rsidTr="00645D82">
        <w:trPr>
          <w:trHeight w:val="958"/>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6</w:t>
            </w:r>
          </w:p>
        </w:tc>
        <w:tc>
          <w:tcPr>
            <w:tcW w:w="5311"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 xml:space="preserve">Chuyển trạm y tế Hòa Minh thành Nhà văn hóa ấp Long Hưng 1 </w:t>
            </w:r>
          </w:p>
        </w:tc>
        <w:tc>
          <w:tcPr>
            <w:tcW w:w="283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c>
          <w:tcPr>
            <w:tcW w:w="2004"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150</w:t>
            </w:r>
          </w:p>
        </w:tc>
        <w:tc>
          <w:tcPr>
            <w:tcW w:w="2816"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NS Huyện</w:t>
            </w:r>
          </w:p>
        </w:tc>
      </w:tr>
      <w:tr w:rsidR="00645D82" w:rsidRPr="00645D82" w:rsidTr="00645D82">
        <w:trPr>
          <w:trHeight w:val="958"/>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7</w:t>
            </w:r>
          </w:p>
        </w:tc>
        <w:tc>
          <w:tcPr>
            <w:tcW w:w="5311"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 xml:space="preserve">Sáp nhập Trường Tiểu học Hòa Minh C vào Trường Tiểu học Hòa Minh A </w:t>
            </w:r>
          </w:p>
        </w:tc>
        <w:tc>
          <w:tcPr>
            <w:tcW w:w="283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c>
          <w:tcPr>
            <w:tcW w:w="2004"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 </w:t>
            </w:r>
          </w:p>
        </w:tc>
        <w:tc>
          <w:tcPr>
            <w:tcW w:w="2816"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 </w:t>
            </w:r>
          </w:p>
        </w:tc>
      </w:tr>
      <w:tr w:rsidR="00645D82" w:rsidRPr="00645D82" w:rsidTr="00645D82">
        <w:trPr>
          <w:trHeight w:val="639"/>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645D82" w:rsidRPr="00645D82" w:rsidRDefault="00645D82" w:rsidP="00645D82">
            <w:pPr>
              <w:jc w:val="center"/>
              <w:rPr>
                <w:b/>
                <w:bCs/>
                <w:sz w:val="26"/>
                <w:szCs w:val="26"/>
              </w:rPr>
            </w:pPr>
            <w:r w:rsidRPr="00645D82">
              <w:rPr>
                <w:b/>
                <w:bCs/>
                <w:sz w:val="26"/>
                <w:szCs w:val="26"/>
              </w:rPr>
              <w:t>8</w:t>
            </w:r>
          </w:p>
        </w:tc>
        <w:tc>
          <w:tcPr>
            <w:tcW w:w="5311"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both"/>
              <w:rPr>
                <w:sz w:val="26"/>
                <w:szCs w:val="26"/>
              </w:rPr>
            </w:pPr>
            <w:r w:rsidRPr="00645D82">
              <w:rPr>
                <w:sz w:val="26"/>
                <w:szCs w:val="26"/>
              </w:rPr>
              <w:t>Điểm du lịch cộng đồng ấp Cồn Chim</w:t>
            </w:r>
          </w:p>
        </w:tc>
        <w:tc>
          <w:tcPr>
            <w:tcW w:w="2835"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2018-2025</w:t>
            </w:r>
          </w:p>
        </w:tc>
        <w:tc>
          <w:tcPr>
            <w:tcW w:w="2004" w:type="dxa"/>
            <w:tcBorders>
              <w:top w:val="nil"/>
              <w:left w:val="nil"/>
              <w:bottom w:val="single" w:sz="4" w:space="0" w:color="auto"/>
              <w:right w:val="single" w:sz="4" w:space="0" w:color="auto"/>
            </w:tcBorders>
            <w:shd w:val="clear" w:color="auto" w:fill="auto"/>
            <w:vAlign w:val="center"/>
            <w:hideMark/>
          </w:tcPr>
          <w:p w:rsidR="00645D82" w:rsidRPr="00645D82" w:rsidRDefault="00645D82" w:rsidP="00645D82">
            <w:pPr>
              <w:jc w:val="right"/>
              <w:rPr>
                <w:sz w:val="26"/>
                <w:szCs w:val="26"/>
              </w:rPr>
            </w:pPr>
            <w:r w:rsidRPr="00645D82">
              <w:rPr>
                <w:sz w:val="26"/>
                <w:szCs w:val="26"/>
              </w:rPr>
              <w:t>5.000</w:t>
            </w:r>
          </w:p>
        </w:tc>
        <w:tc>
          <w:tcPr>
            <w:tcW w:w="2816"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NS Tỉnh</w:t>
            </w:r>
          </w:p>
        </w:tc>
      </w:tr>
      <w:tr w:rsidR="00645D82" w:rsidRPr="00645D82" w:rsidTr="00645D82">
        <w:trPr>
          <w:trHeight w:val="334"/>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645D82" w:rsidRPr="00645D82" w:rsidRDefault="00645D82" w:rsidP="00645D82">
            <w:pPr>
              <w:jc w:val="center"/>
              <w:rPr>
                <w:sz w:val="26"/>
                <w:szCs w:val="26"/>
              </w:rPr>
            </w:pPr>
          </w:p>
        </w:tc>
        <w:tc>
          <w:tcPr>
            <w:tcW w:w="5311"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jc w:val="center"/>
              <w:rPr>
                <w:b/>
                <w:sz w:val="26"/>
                <w:szCs w:val="26"/>
              </w:rPr>
            </w:pPr>
            <w:r w:rsidRPr="00645D82">
              <w:rPr>
                <w:b/>
                <w:sz w:val="26"/>
                <w:szCs w:val="26"/>
              </w:rPr>
              <w:t>Tổng cộng</w:t>
            </w:r>
          </w:p>
        </w:tc>
        <w:tc>
          <w:tcPr>
            <w:tcW w:w="2835"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 </w:t>
            </w:r>
          </w:p>
        </w:tc>
        <w:tc>
          <w:tcPr>
            <w:tcW w:w="2004"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jc w:val="right"/>
              <w:rPr>
                <w:b/>
                <w:sz w:val="26"/>
                <w:szCs w:val="26"/>
              </w:rPr>
            </w:pPr>
            <w:r w:rsidRPr="00645D82">
              <w:rPr>
                <w:b/>
                <w:sz w:val="26"/>
                <w:szCs w:val="26"/>
              </w:rPr>
              <w:t>22.050</w:t>
            </w:r>
          </w:p>
        </w:tc>
        <w:tc>
          <w:tcPr>
            <w:tcW w:w="2816" w:type="dxa"/>
            <w:tcBorders>
              <w:top w:val="nil"/>
              <w:left w:val="nil"/>
              <w:bottom w:val="single" w:sz="4" w:space="0" w:color="auto"/>
              <w:right w:val="single" w:sz="4" w:space="0" w:color="auto"/>
            </w:tcBorders>
            <w:shd w:val="clear" w:color="auto" w:fill="auto"/>
            <w:noWrap/>
            <w:vAlign w:val="bottom"/>
            <w:hideMark/>
          </w:tcPr>
          <w:p w:rsidR="00645D82" w:rsidRPr="00645D82" w:rsidRDefault="00645D82" w:rsidP="00645D82">
            <w:pPr>
              <w:rPr>
                <w:sz w:val="26"/>
                <w:szCs w:val="26"/>
              </w:rPr>
            </w:pPr>
            <w:r w:rsidRPr="00645D82">
              <w:rPr>
                <w:sz w:val="26"/>
                <w:szCs w:val="26"/>
              </w:rPr>
              <w:t> </w:t>
            </w:r>
          </w:p>
        </w:tc>
      </w:tr>
    </w:tbl>
    <w:p w:rsidR="00BB3B87" w:rsidRPr="00BF789F" w:rsidRDefault="00BB3B87" w:rsidP="00BF789F">
      <w:pPr>
        <w:pStyle w:val="Heading3"/>
        <w:numPr>
          <w:ilvl w:val="0"/>
          <w:numId w:val="0"/>
        </w:numPr>
        <w:ind w:left="720" w:hanging="720"/>
        <w:rPr>
          <w:rFonts w:ascii="Times New Roman" w:hAnsi="Times New Roman"/>
          <w:b/>
        </w:rPr>
      </w:pPr>
      <w:bookmarkStart w:id="436" w:name="_Toc530530182"/>
      <w:bookmarkStart w:id="437" w:name="_Toc21979532"/>
      <w:r w:rsidRPr="00BF789F">
        <w:rPr>
          <w:rFonts w:ascii="Times New Roman" w:hAnsi="Times New Roman"/>
          <w:b/>
        </w:rPr>
        <w:lastRenderedPageBreak/>
        <w:t>7.1.2 Hệ thống giao thông</w:t>
      </w:r>
      <w:bookmarkEnd w:id="436"/>
      <w:bookmarkEnd w:id="437"/>
    </w:p>
    <w:p w:rsidR="00BB3B87" w:rsidRPr="002E2E55" w:rsidRDefault="00BF789F" w:rsidP="00C8741C">
      <w:pPr>
        <w:pStyle w:val="Heading4"/>
        <w:numPr>
          <w:ilvl w:val="0"/>
          <w:numId w:val="0"/>
        </w:numPr>
        <w:ind w:left="864" w:hanging="864"/>
      </w:pPr>
      <w:bookmarkStart w:id="438" w:name="_Toc530522723"/>
      <w:bookmarkStart w:id="439" w:name="_Toc21980297"/>
      <w:r w:rsidRPr="00FC24EB">
        <w:rPr>
          <w:lang w:val="pt-BR"/>
        </w:rPr>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30</w:t>
      </w:r>
      <w:r w:rsidRPr="00FC24EB">
        <w:fldChar w:fldCharType="end"/>
      </w:r>
      <w:r w:rsidR="00BB3B87" w:rsidRPr="002E2E55">
        <w:t>: Các công trình giao thông rà soát, điều chỉnh quy hoạch gia</w:t>
      </w:r>
      <w:r w:rsidR="00354643" w:rsidRPr="002E2E55">
        <w:t>i đoạn 2018-202</w:t>
      </w:r>
      <w:r w:rsidR="009B6691" w:rsidRPr="002E2E55">
        <w:t>5</w:t>
      </w:r>
      <w:r w:rsidR="00354643" w:rsidRPr="002E2E55">
        <w:t xml:space="preserve"> và tầm nhìn 2030</w:t>
      </w:r>
      <w:r w:rsidR="00BB3B87" w:rsidRPr="002E2E55">
        <w:t xml:space="preserve"> xã Hòa Minh</w:t>
      </w:r>
      <w:bookmarkEnd w:id="438"/>
      <w:bookmarkEnd w:id="439"/>
    </w:p>
    <w:tbl>
      <w:tblPr>
        <w:tblW w:w="14540" w:type="dxa"/>
        <w:tblInd w:w="93" w:type="dxa"/>
        <w:tblLook w:val="04A0" w:firstRow="1" w:lastRow="0" w:firstColumn="1" w:lastColumn="0" w:noHBand="0" w:noVBand="1"/>
      </w:tblPr>
      <w:tblGrid>
        <w:gridCol w:w="724"/>
        <w:gridCol w:w="4736"/>
        <w:gridCol w:w="1080"/>
        <w:gridCol w:w="1080"/>
        <w:gridCol w:w="2034"/>
        <w:gridCol w:w="1826"/>
        <w:gridCol w:w="1540"/>
        <w:gridCol w:w="1520"/>
      </w:tblGrid>
      <w:tr w:rsidR="00285DEE" w:rsidRPr="00285DEE" w:rsidTr="00D95B38">
        <w:trPr>
          <w:trHeight w:val="37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DEE" w:rsidRPr="00285DEE" w:rsidRDefault="00285DEE" w:rsidP="00645D82">
            <w:pPr>
              <w:jc w:val="center"/>
              <w:rPr>
                <w:b/>
                <w:bCs/>
                <w:color w:val="FF0000"/>
                <w:sz w:val="26"/>
                <w:szCs w:val="26"/>
              </w:rPr>
            </w:pPr>
            <w:r w:rsidRPr="00285DEE">
              <w:rPr>
                <w:b/>
                <w:bCs/>
                <w:color w:val="FF0000"/>
                <w:sz w:val="26"/>
                <w:szCs w:val="26"/>
              </w:rPr>
              <w:t>STT</w:t>
            </w:r>
          </w:p>
        </w:tc>
        <w:tc>
          <w:tcPr>
            <w:tcW w:w="4736" w:type="dxa"/>
            <w:vMerge w:val="restart"/>
            <w:tcBorders>
              <w:top w:val="single" w:sz="4" w:space="0" w:color="auto"/>
              <w:left w:val="nil"/>
              <w:right w:val="single" w:sz="4" w:space="0" w:color="auto"/>
            </w:tcBorders>
            <w:shd w:val="clear" w:color="auto" w:fill="auto"/>
            <w:vAlign w:val="center"/>
            <w:hideMark/>
          </w:tcPr>
          <w:p w:rsidR="00285DEE" w:rsidRPr="00285DEE" w:rsidRDefault="00285DEE" w:rsidP="00645D82">
            <w:pPr>
              <w:jc w:val="center"/>
              <w:rPr>
                <w:b/>
                <w:bCs/>
                <w:color w:val="FF0000"/>
                <w:sz w:val="26"/>
                <w:szCs w:val="26"/>
              </w:rPr>
            </w:pPr>
            <w:r w:rsidRPr="00285DEE">
              <w:rPr>
                <w:b/>
                <w:bCs/>
                <w:color w:val="FF0000"/>
                <w:sz w:val="26"/>
                <w:szCs w:val="26"/>
              </w:rPr>
              <w:t> </w:t>
            </w:r>
          </w:p>
          <w:p w:rsidR="00285DEE" w:rsidRPr="00285DEE" w:rsidRDefault="00285DEE" w:rsidP="00645D82">
            <w:pPr>
              <w:jc w:val="center"/>
              <w:rPr>
                <w:b/>
                <w:bCs/>
                <w:color w:val="FF0000"/>
                <w:sz w:val="26"/>
                <w:szCs w:val="26"/>
              </w:rPr>
            </w:pPr>
            <w:r w:rsidRPr="00285DEE">
              <w:rPr>
                <w:b/>
                <w:bCs/>
                <w:color w:val="FF0000"/>
                <w:sz w:val="26"/>
                <w:szCs w:val="26"/>
              </w:rPr>
              <w:t>Tên công trình</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rsidR="00285DEE" w:rsidRPr="00285DEE" w:rsidRDefault="00285DEE" w:rsidP="00645D82">
            <w:pPr>
              <w:jc w:val="center"/>
              <w:rPr>
                <w:b/>
                <w:bCs/>
                <w:color w:val="FF0000"/>
                <w:sz w:val="26"/>
                <w:szCs w:val="26"/>
              </w:rPr>
            </w:pPr>
            <w:r w:rsidRPr="00285DEE">
              <w:rPr>
                <w:b/>
                <w:bCs/>
                <w:color w:val="FF0000"/>
                <w:sz w:val="26"/>
                <w:szCs w:val="26"/>
              </w:rPr>
              <w:t>Qui mô đầu tư</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DEE" w:rsidRPr="00285DEE" w:rsidRDefault="00285DEE" w:rsidP="00645D82">
            <w:pPr>
              <w:jc w:val="center"/>
              <w:rPr>
                <w:b/>
                <w:bCs/>
                <w:color w:val="FF0000"/>
                <w:sz w:val="26"/>
                <w:szCs w:val="26"/>
              </w:rPr>
            </w:pPr>
            <w:r w:rsidRPr="00285DEE">
              <w:rPr>
                <w:b/>
                <w:bCs/>
                <w:color w:val="FF0000"/>
                <w:sz w:val="26"/>
                <w:szCs w:val="26"/>
              </w:rPr>
              <w:t>Địa điểm xây dựng</w:t>
            </w:r>
          </w:p>
        </w:tc>
        <w:tc>
          <w:tcPr>
            <w:tcW w:w="1826" w:type="dxa"/>
            <w:vMerge w:val="restart"/>
            <w:tcBorders>
              <w:top w:val="single" w:sz="4" w:space="0" w:color="auto"/>
              <w:left w:val="nil"/>
              <w:right w:val="single" w:sz="4" w:space="0" w:color="auto"/>
            </w:tcBorders>
            <w:shd w:val="clear" w:color="auto" w:fill="auto"/>
            <w:vAlign w:val="center"/>
            <w:hideMark/>
          </w:tcPr>
          <w:p w:rsidR="00285DEE" w:rsidRPr="00285DEE" w:rsidRDefault="00285DEE" w:rsidP="00645D82">
            <w:pPr>
              <w:jc w:val="center"/>
              <w:rPr>
                <w:b/>
                <w:bCs/>
                <w:color w:val="FF0000"/>
                <w:sz w:val="26"/>
                <w:szCs w:val="26"/>
              </w:rPr>
            </w:pPr>
            <w:r w:rsidRPr="00285DEE">
              <w:rPr>
                <w:b/>
                <w:bCs/>
                <w:color w:val="FF0000"/>
                <w:sz w:val="26"/>
                <w:szCs w:val="26"/>
              </w:rPr>
              <w:t>Kinh phí</w:t>
            </w:r>
          </w:p>
          <w:p w:rsidR="00285DEE" w:rsidRPr="00285DEE" w:rsidRDefault="00285DEE" w:rsidP="00645D82">
            <w:pPr>
              <w:jc w:val="center"/>
              <w:rPr>
                <w:b/>
                <w:bCs/>
                <w:color w:val="FF0000"/>
                <w:sz w:val="26"/>
                <w:szCs w:val="26"/>
              </w:rPr>
            </w:pPr>
            <w:r w:rsidRPr="00285DEE">
              <w:rPr>
                <w:b/>
                <w:bCs/>
                <w:color w:val="FF0000"/>
                <w:sz w:val="26"/>
                <w:szCs w:val="26"/>
              </w:rPr>
              <w:t>( triệu đồng)</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DEE" w:rsidRPr="00285DEE" w:rsidRDefault="00285DEE" w:rsidP="00645D82">
            <w:pPr>
              <w:jc w:val="center"/>
              <w:rPr>
                <w:b/>
                <w:bCs/>
                <w:color w:val="FF0000"/>
                <w:sz w:val="26"/>
                <w:szCs w:val="26"/>
              </w:rPr>
            </w:pPr>
            <w:r w:rsidRPr="00285DEE">
              <w:rPr>
                <w:b/>
                <w:bCs/>
                <w:color w:val="FF0000"/>
                <w:sz w:val="26"/>
                <w:szCs w:val="26"/>
              </w:rPr>
              <w:t>Thời gian thực hiện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DEE" w:rsidRPr="00285DEE" w:rsidRDefault="00285DEE" w:rsidP="00645D82">
            <w:pPr>
              <w:jc w:val="center"/>
              <w:rPr>
                <w:b/>
                <w:bCs/>
                <w:color w:val="FF0000"/>
                <w:sz w:val="26"/>
                <w:szCs w:val="26"/>
              </w:rPr>
            </w:pPr>
            <w:r w:rsidRPr="00285DEE">
              <w:rPr>
                <w:b/>
                <w:bCs/>
                <w:color w:val="FF0000"/>
                <w:sz w:val="26"/>
                <w:szCs w:val="26"/>
              </w:rPr>
              <w:t>Nguồn chi</w:t>
            </w:r>
          </w:p>
        </w:tc>
      </w:tr>
      <w:tr w:rsidR="00285DEE" w:rsidRPr="00285DEE" w:rsidTr="00D95B38">
        <w:trPr>
          <w:trHeight w:val="75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285DEE" w:rsidRPr="00285DEE" w:rsidRDefault="00285DEE" w:rsidP="00645D82">
            <w:pPr>
              <w:rPr>
                <w:b/>
                <w:bCs/>
                <w:color w:val="FF0000"/>
                <w:sz w:val="26"/>
                <w:szCs w:val="26"/>
              </w:rPr>
            </w:pPr>
          </w:p>
        </w:tc>
        <w:tc>
          <w:tcPr>
            <w:tcW w:w="4736" w:type="dxa"/>
            <w:vMerge/>
            <w:tcBorders>
              <w:left w:val="nil"/>
              <w:bottom w:val="single" w:sz="4" w:space="0" w:color="auto"/>
              <w:right w:val="single" w:sz="4" w:space="0" w:color="auto"/>
            </w:tcBorders>
            <w:shd w:val="clear" w:color="auto" w:fill="auto"/>
            <w:vAlign w:val="center"/>
            <w:hideMark/>
          </w:tcPr>
          <w:p w:rsidR="00285DEE" w:rsidRPr="00285DEE" w:rsidRDefault="00285DEE" w:rsidP="00645D82">
            <w:pPr>
              <w:jc w:val="center"/>
              <w:rPr>
                <w:b/>
                <w:bCs/>
                <w:color w:val="FF0000"/>
                <w:sz w:val="26"/>
                <w:szCs w:val="26"/>
              </w:rPr>
            </w:pPr>
          </w:p>
        </w:tc>
        <w:tc>
          <w:tcPr>
            <w:tcW w:w="1080" w:type="dxa"/>
            <w:tcBorders>
              <w:top w:val="nil"/>
              <w:left w:val="nil"/>
              <w:bottom w:val="single" w:sz="4" w:space="0" w:color="auto"/>
              <w:right w:val="single" w:sz="4" w:space="0" w:color="auto"/>
            </w:tcBorders>
            <w:shd w:val="clear" w:color="auto" w:fill="auto"/>
            <w:vAlign w:val="center"/>
            <w:hideMark/>
          </w:tcPr>
          <w:p w:rsidR="00285DEE" w:rsidRPr="00285DEE" w:rsidRDefault="00285DEE" w:rsidP="00645D82">
            <w:pPr>
              <w:rPr>
                <w:b/>
                <w:bCs/>
                <w:color w:val="FF0000"/>
                <w:sz w:val="26"/>
                <w:szCs w:val="26"/>
              </w:rPr>
            </w:pPr>
            <w:r w:rsidRPr="00285DEE">
              <w:rPr>
                <w:b/>
                <w:bCs/>
                <w:color w:val="FF0000"/>
                <w:sz w:val="26"/>
                <w:szCs w:val="26"/>
              </w:rPr>
              <w:t>Chiều dài</w:t>
            </w:r>
          </w:p>
        </w:tc>
        <w:tc>
          <w:tcPr>
            <w:tcW w:w="1080" w:type="dxa"/>
            <w:tcBorders>
              <w:top w:val="nil"/>
              <w:left w:val="nil"/>
              <w:bottom w:val="single" w:sz="4" w:space="0" w:color="auto"/>
              <w:right w:val="single" w:sz="4" w:space="0" w:color="auto"/>
            </w:tcBorders>
            <w:shd w:val="clear" w:color="auto" w:fill="auto"/>
            <w:vAlign w:val="center"/>
            <w:hideMark/>
          </w:tcPr>
          <w:p w:rsidR="00285DEE" w:rsidRPr="00285DEE" w:rsidRDefault="00285DEE" w:rsidP="00645D82">
            <w:pPr>
              <w:rPr>
                <w:b/>
                <w:bCs/>
                <w:color w:val="FF0000"/>
                <w:sz w:val="26"/>
                <w:szCs w:val="26"/>
              </w:rPr>
            </w:pPr>
            <w:r w:rsidRPr="00285DEE">
              <w:rPr>
                <w:b/>
                <w:bCs/>
                <w:color w:val="FF0000"/>
                <w:sz w:val="26"/>
                <w:szCs w:val="26"/>
              </w:rPr>
              <w:t>Chiều rộng</w:t>
            </w:r>
          </w:p>
        </w:tc>
        <w:tc>
          <w:tcPr>
            <w:tcW w:w="2034" w:type="dxa"/>
            <w:vMerge/>
            <w:tcBorders>
              <w:top w:val="single" w:sz="4" w:space="0" w:color="auto"/>
              <w:left w:val="single" w:sz="4" w:space="0" w:color="auto"/>
              <w:bottom w:val="single" w:sz="4" w:space="0" w:color="auto"/>
              <w:right w:val="single" w:sz="4" w:space="0" w:color="auto"/>
            </w:tcBorders>
            <w:vAlign w:val="center"/>
            <w:hideMark/>
          </w:tcPr>
          <w:p w:rsidR="00285DEE" w:rsidRPr="00285DEE" w:rsidRDefault="00285DEE" w:rsidP="00645D82">
            <w:pPr>
              <w:rPr>
                <w:b/>
                <w:bCs/>
                <w:color w:val="FF0000"/>
                <w:sz w:val="26"/>
                <w:szCs w:val="26"/>
              </w:rPr>
            </w:pPr>
          </w:p>
        </w:tc>
        <w:tc>
          <w:tcPr>
            <w:tcW w:w="1826" w:type="dxa"/>
            <w:vMerge/>
            <w:tcBorders>
              <w:left w:val="nil"/>
              <w:bottom w:val="single" w:sz="4" w:space="0" w:color="auto"/>
              <w:right w:val="single" w:sz="4" w:space="0" w:color="auto"/>
            </w:tcBorders>
            <w:shd w:val="clear" w:color="auto" w:fill="auto"/>
            <w:vAlign w:val="center"/>
            <w:hideMark/>
          </w:tcPr>
          <w:p w:rsidR="00285DEE" w:rsidRPr="00285DEE" w:rsidRDefault="00285DEE" w:rsidP="00645D82">
            <w:pPr>
              <w:jc w:val="center"/>
              <w:rPr>
                <w:b/>
                <w:bCs/>
                <w:color w:val="FF0000"/>
                <w:sz w:val="26"/>
                <w:szCs w:val="2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85DEE" w:rsidRPr="00285DEE" w:rsidRDefault="00285DEE" w:rsidP="00645D82">
            <w:pPr>
              <w:rPr>
                <w:b/>
                <w:bCs/>
                <w:color w:val="FF0000"/>
                <w:sz w:val="26"/>
                <w:szCs w:val="26"/>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285DEE" w:rsidRPr="00285DEE" w:rsidRDefault="00285DEE" w:rsidP="00645D82">
            <w:pPr>
              <w:rPr>
                <w:b/>
                <w:bCs/>
                <w:color w:val="FF0000"/>
                <w:sz w:val="26"/>
                <w:szCs w:val="26"/>
              </w:rPr>
            </w:pPr>
          </w:p>
        </w:tc>
      </w:tr>
      <w:tr w:rsidR="00D1333E" w:rsidRPr="00285DEE" w:rsidTr="00D95B38">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Nâng cấp, mở rộng đường dal từ trường mẫu đến bến bạ</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1200m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Giồng Giá</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2.400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2021</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3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Hệ thống thoát nước trung tâm xã</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1900m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Đại thôn A</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2.800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2021</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114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3</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Năng cấp, mở rộng đường đal chợ Long Hưng 1+ hệ thống thoát nước</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220m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Long Hưng 1</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800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2021</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8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4</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 xml:space="preserve"> Đường đal xóm bà Tồn ấp Ông Yển ( đầu đường nhà ông Măng)</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900m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Ông Yển</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1.600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2022</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5</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Đường đal từ hương lộ 30 đến nhà Dạy bà Tùng ( nhà 9 Lùng)</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1400m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Bà Liêm</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2.200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2022</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6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6</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Đườn đal cầu sắt nối dài</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600m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Ông Yển</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900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2022</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8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7</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Đường đal cầu Kinh (nhà 8 Phùng)</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520m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Long Hưng 1</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800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2023</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8</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 xml:space="preserve"> Đường đal xóm Miểu bà Tồn ấp Ông Yển (nhà 5 Phương)</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870m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Ông Yển</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1.500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2023</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lastRenderedPageBreak/>
              <w:t>9</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Nâng cấp, sửa chữa đường đal ấp Thông Lưu + cầu GTNN</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950m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Thông Lưu</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1.400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2023</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78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10</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Cầu GTNN Cầu sắt Đại Thôn A</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28m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Đại thôn A</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640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2024</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Ngân sách tỉnh</w:t>
            </w:r>
          </w:p>
        </w:tc>
      </w:tr>
      <w:tr w:rsidR="00D1333E" w:rsidRPr="00285DEE" w:rsidTr="00D95B38">
        <w:trPr>
          <w:trHeight w:val="7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11</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 xml:space="preserve"> Cầu GTNT cầu Làng Cháy ấp Bà Liêm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22m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Bà Liêm</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560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2024</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Ngân sách tỉnh</w:t>
            </w:r>
          </w:p>
        </w:tc>
      </w:tr>
      <w:tr w:rsidR="00D1333E" w:rsidRPr="00285DEE" w:rsidTr="00D95B38">
        <w:trPr>
          <w:trHeight w:val="70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12</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 xml:space="preserve"> Cầu GTNN cầu Bà Tồn ấp Ông Yển</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22m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Ông Yển</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560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2024</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Ngân sách tỉnh</w:t>
            </w:r>
          </w:p>
        </w:tc>
      </w:tr>
      <w:tr w:rsidR="00D1333E" w:rsidRPr="00285DEE" w:rsidTr="00D95B38">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13</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 xml:space="preserve"> Đường đal từ hương lộ 30 đến đê tã + Cầu GTNN (Cao Ngọc Minh)</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600m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Long Hưng 1</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1.500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2024</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14</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Đường đal kinh dẫn cấp 2 ấp Bà Liêm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1900m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Bà Liêm</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2.500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2025</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15</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Đường đal Xóm vườn ấp Long Hưng 1 (Kinh dẫn cấp 2)</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1200m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Long Hưng 1</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1.800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2025</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16</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Đường dal xóm cỏ ống ấp Giồng Giá ( Nhà Thanh Tự)</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1400m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Giồng Giá</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1.900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2025</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17</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 xml:space="preserve"> Đường đal từ sông Văn đến cầu nhà 3 Lù ấp ông Yển  + Cầu GTNN</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650m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Ông Yển</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1.500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2025</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18</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 xml:space="preserve"> Cầu GTNT kinh dẫn cấp II, ấp Bà Liêm ( đoạn nhà 10 Xô)</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20m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Bà Liêm</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520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2025</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Ngân sách huyện</w:t>
            </w:r>
          </w:p>
        </w:tc>
      </w:tr>
      <w:tr w:rsidR="00D1333E" w:rsidRPr="00285DEE" w:rsidTr="00D95B38">
        <w:trPr>
          <w:trHeight w:val="117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19</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Đường đal sông Văn ( nối dài từ nhà Tiền đến nhà tư Hải) + Cầu GTNT</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550m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Ông Yển</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1.200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2025</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3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lastRenderedPageBreak/>
              <w:t>20</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Đường đal  lộ giữa Cồn Chim nối dài</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1000m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3m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Cồn Chim</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1.600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2020</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CTMTQG</w:t>
            </w:r>
          </w:p>
        </w:tc>
      </w:tr>
      <w:tr w:rsidR="00D1333E" w:rsidRPr="00285DEE" w:rsidTr="00D95B38">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21</w:t>
            </w:r>
          </w:p>
        </w:tc>
        <w:tc>
          <w:tcPr>
            <w:tcW w:w="473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Cầu tàu Cồn chim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45m</w:t>
            </w:r>
          </w:p>
        </w:tc>
        <w:tc>
          <w:tcPr>
            <w:tcW w:w="108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4m</w:t>
            </w:r>
          </w:p>
        </w:tc>
        <w:tc>
          <w:tcPr>
            <w:tcW w:w="2034"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rPr>
                <w:color w:val="FF0000"/>
                <w:sz w:val="26"/>
                <w:szCs w:val="26"/>
              </w:rPr>
            </w:pPr>
            <w:r w:rsidRPr="00285DEE">
              <w:rPr>
                <w:color w:val="FF0000"/>
                <w:sz w:val="26"/>
                <w:szCs w:val="26"/>
              </w:rPr>
              <w:t>Ấp Cồn Chim - Ấp Thông Lưu</w:t>
            </w:r>
          </w:p>
        </w:tc>
        <w:tc>
          <w:tcPr>
            <w:tcW w:w="1826"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 xml:space="preserve">                2.400 </w:t>
            </w:r>
          </w:p>
        </w:tc>
        <w:tc>
          <w:tcPr>
            <w:tcW w:w="1540" w:type="dxa"/>
            <w:tcBorders>
              <w:top w:val="nil"/>
              <w:left w:val="nil"/>
              <w:bottom w:val="single" w:sz="4" w:space="0" w:color="auto"/>
              <w:right w:val="single" w:sz="4" w:space="0" w:color="auto"/>
            </w:tcBorders>
            <w:shd w:val="clear" w:color="auto" w:fill="auto"/>
            <w:vAlign w:val="center"/>
            <w:hideMark/>
          </w:tcPr>
          <w:p w:rsidR="00D1333E" w:rsidRPr="00285DEE" w:rsidRDefault="00D1333E" w:rsidP="00D1333E">
            <w:pPr>
              <w:jc w:val="center"/>
              <w:rPr>
                <w:color w:val="FF0000"/>
                <w:sz w:val="26"/>
                <w:szCs w:val="26"/>
              </w:rPr>
            </w:pPr>
            <w:r w:rsidRPr="00285DEE">
              <w:rPr>
                <w:color w:val="FF0000"/>
                <w:sz w:val="26"/>
                <w:szCs w:val="26"/>
              </w:rPr>
              <w:t>2020</w:t>
            </w:r>
          </w:p>
        </w:tc>
        <w:tc>
          <w:tcPr>
            <w:tcW w:w="1520" w:type="dxa"/>
            <w:tcBorders>
              <w:top w:val="nil"/>
              <w:left w:val="nil"/>
              <w:bottom w:val="single" w:sz="4" w:space="0" w:color="auto"/>
              <w:right w:val="single" w:sz="4" w:space="0" w:color="auto"/>
            </w:tcBorders>
            <w:shd w:val="clear" w:color="auto" w:fill="auto"/>
            <w:noWrap/>
            <w:vAlign w:val="center"/>
            <w:hideMark/>
          </w:tcPr>
          <w:p w:rsidR="00D1333E" w:rsidRDefault="00D1333E" w:rsidP="00D1333E">
            <w:pPr>
              <w:jc w:val="center"/>
              <w:rPr>
                <w:sz w:val="28"/>
                <w:szCs w:val="28"/>
              </w:rPr>
            </w:pPr>
            <w:r>
              <w:rPr>
                <w:sz w:val="28"/>
                <w:szCs w:val="28"/>
              </w:rPr>
              <w:t>Ngân sách huyện</w:t>
            </w:r>
          </w:p>
        </w:tc>
      </w:tr>
      <w:tr w:rsidR="00285DEE" w:rsidRPr="00285DEE" w:rsidTr="00285DEE">
        <w:trPr>
          <w:trHeight w:val="37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45D82" w:rsidRPr="00285DEE" w:rsidRDefault="00645D82" w:rsidP="00645D82">
            <w:pPr>
              <w:rPr>
                <w:color w:val="FF0000"/>
                <w:sz w:val="26"/>
                <w:szCs w:val="26"/>
              </w:rPr>
            </w:pPr>
            <w:r w:rsidRPr="00285DEE">
              <w:rPr>
                <w:color w:val="FF0000"/>
                <w:sz w:val="26"/>
                <w:szCs w:val="26"/>
              </w:rPr>
              <w:t> </w:t>
            </w:r>
          </w:p>
        </w:tc>
        <w:tc>
          <w:tcPr>
            <w:tcW w:w="4736" w:type="dxa"/>
            <w:tcBorders>
              <w:top w:val="nil"/>
              <w:left w:val="nil"/>
              <w:bottom w:val="single" w:sz="4" w:space="0" w:color="auto"/>
              <w:right w:val="single" w:sz="4" w:space="0" w:color="auto"/>
            </w:tcBorders>
            <w:shd w:val="clear" w:color="auto" w:fill="auto"/>
            <w:vAlign w:val="center"/>
            <w:hideMark/>
          </w:tcPr>
          <w:p w:rsidR="00645D82" w:rsidRPr="00285DEE" w:rsidRDefault="00645D82" w:rsidP="00645D82">
            <w:pPr>
              <w:jc w:val="center"/>
              <w:rPr>
                <w:color w:val="FF0000"/>
                <w:sz w:val="26"/>
                <w:szCs w:val="26"/>
              </w:rPr>
            </w:pPr>
            <w:r w:rsidRPr="00285DEE">
              <w:rPr>
                <w:color w:val="FF0000"/>
                <w:sz w:val="26"/>
                <w:szCs w:val="26"/>
              </w:rPr>
              <w:t xml:space="preserve">Tổng cộng </w:t>
            </w:r>
          </w:p>
        </w:tc>
        <w:tc>
          <w:tcPr>
            <w:tcW w:w="1080" w:type="dxa"/>
            <w:tcBorders>
              <w:top w:val="nil"/>
              <w:left w:val="nil"/>
              <w:bottom w:val="single" w:sz="4" w:space="0" w:color="auto"/>
              <w:right w:val="single" w:sz="4" w:space="0" w:color="auto"/>
            </w:tcBorders>
            <w:shd w:val="clear" w:color="auto" w:fill="auto"/>
            <w:noWrap/>
            <w:vAlign w:val="bottom"/>
            <w:hideMark/>
          </w:tcPr>
          <w:p w:rsidR="00645D82" w:rsidRPr="00285DEE" w:rsidRDefault="00645D82" w:rsidP="00645D82">
            <w:pPr>
              <w:rPr>
                <w:color w:val="FF0000"/>
                <w:sz w:val="26"/>
                <w:szCs w:val="26"/>
              </w:rPr>
            </w:pPr>
            <w:r w:rsidRPr="00285DEE">
              <w:rPr>
                <w:color w:val="FF0000"/>
                <w:sz w:val="26"/>
                <w:szCs w:val="26"/>
              </w:rPr>
              <w:t> </w:t>
            </w:r>
          </w:p>
        </w:tc>
        <w:tc>
          <w:tcPr>
            <w:tcW w:w="1080" w:type="dxa"/>
            <w:tcBorders>
              <w:top w:val="nil"/>
              <w:left w:val="nil"/>
              <w:bottom w:val="single" w:sz="4" w:space="0" w:color="auto"/>
              <w:right w:val="single" w:sz="4" w:space="0" w:color="auto"/>
            </w:tcBorders>
            <w:shd w:val="clear" w:color="auto" w:fill="auto"/>
            <w:noWrap/>
            <w:vAlign w:val="bottom"/>
            <w:hideMark/>
          </w:tcPr>
          <w:p w:rsidR="00645D82" w:rsidRPr="00285DEE" w:rsidRDefault="00645D82" w:rsidP="00645D82">
            <w:pPr>
              <w:rPr>
                <w:color w:val="FF0000"/>
                <w:sz w:val="26"/>
                <w:szCs w:val="26"/>
              </w:rPr>
            </w:pPr>
            <w:r w:rsidRPr="00285DEE">
              <w:rPr>
                <w:color w:val="FF0000"/>
                <w:sz w:val="26"/>
                <w:szCs w:val="26"/>
              </w:rPr>
              <w:t> </w:t>
            </w:r>
          </w:p>
        </w:tc>
        <w:tc>
          <w:tcPr>
            <w:tcW w:w="2034" w:type="dxa"/>
            <w:tcBorders>
              <w:top w:val="nil"/>
              <w:left w:val="nil"/>
              <w:bottom w:val="single" w:sz="4" w:space="0" w:color="auto"/>
              <w:right w:val="single" w:sz="4" w:space="0" w:color="auto"/>
            </w:tcBorders>
            <w:shd w:val="clear" w:color="auto" w:fill="auto"/>
            <w:noWrap/>
            <w:vAlign w:val="bottom"/>
            <w:hideMark/>
          </w:tcPr>
          <w:p w:rsidR="00645D82" w:rsidRPr="00285DEE" w:rsidRDefault="00645D82" w:rsidP="00645D82">
            <w:pPr>
              <w:rPr>
                <w:color w:val="FF0000"/>
                <w:sz w:val="26"/>
                <w:szCs w:val="26"/>
              </w:rPr>
            </w:pPr>
            <w:r w:rsidRPr="00285DEE">
              <w:rPr>
                <w:color w:val="FF0000"/>
                <w:sz w:val="26"/>
                <w:szCs w:val="26"/>
              </w:rPr>
              <w:t> </w:t>
            </w:r>
          </w:p>
        </w:tc>
        <w:tc>
          <w:tcPr>
            <w:tcW w:w="1826" w:type="dxa"/>
            <w:tcBorders>
              <w:top w:val="nil"/>
              <w:left w:val="nil"/>
              <w:bottom w:val="single" w:sz="4" w:space="0" w:color="auto"/>
              <w:right w:val="single" w:sz="4" w:space="0" w:color="auto"/>
            </w:tcBorders>
            <w:shd w:val="clear" w:color="auto" w:fill="auto"/>
            <w:noWrap/>
            <w:vAlign w:val="bottom"/>
            <w:hideMark/>
          </w:tcPr>
          <w:p w:rsidR="00645D82" w:rsidRPr="00285DEE" w:rsidRDefault="00645D82" w:rsidP="00285DEE">
            <w:pPr>
              <w:jc w:val="center"/>
              <w:rPr>
                <w:b/>
                <w:bCs/>
                <w:color w:val="FF0000"/>
                <w:sz w:val="26"/>
                <w:szCs w:val="26"/>
              </w:rPr>
            </w:pPr>
            <w:r w:rsidRPr="00285DEE">
              <w:rPr>
                <w:b/>
                <w:bCs/>
                <w:color w:val="FF0000"/>
                <w:sz w:val="26"/>
                <w:szCs w:val="26"/>
              </w:rPr>
              <w:t>31.080</w:t>
            </w:r>
          </w:p>
        </w:tc>
        <w:tc>
          <w:tcPr>
            <w:tcW w:w="1540" w:type="dxa"/>
            <w:tcBorders>
              <w:top w:val="nil"/>
              <w:left w:val="nil"/>
              <w:bottom w:val="single" w:sz="4" w:space="0" w:color="auto"/>
              <w:right w:val="single" w:sz="4" w:space="0" w:color="auto"/>
            </w:tcBorders>
            <w:shd w:val="clear" w:color="auto" w:fill="auto"/>
            <w:noWrap/>
            <w:vAlign w:val="bottom"/>
            <w:hideMark/>
          </w:tcPr>
          <w:p w:rsidR="00645D82" w:rsidRPr="00285DEE" w:rsidRDefault="00645D82" w:rsidP="00645D82">
            <w:pPr>
              <w:rPr>
                <w:color w:val="FF0000"/>
                <w:sz w:val="26"/>
                <w:szCs w:val="26"/>
              </w:rPr>
            </w:pPr>
            <w:r w:rsidRPr="00285DEE">
              <w:rPr>
                <w:color w:val="FF0000"/>
                <w:sz w:val="26"/>
                <w:szCs w:val="26"/>
              </w:rPr>
              <w:t> </w:t>
            </w:r>
          </w:p>
        </w:tc>
        <w:tc>
          <w:tcPr>
            <w:tcW w:w="1520" w:type="dxa"/>
            <w:tcBorders>
              <w:top w:val="nil"/>
              <w:left w:val="nil"/>
              <w:bottom w:val="single" w:sz="4" w:space="0" w:color="auto"/>
              <w:right w:val="single" w:sz="4" w:space="0" w:color="auto"/>
            </w:tcBorders>
            <w:shd w:val="clear" w:color="auto" w:fill="auto"/>
            <w:noWrap/>
            <w:vAlign w:val="bottom"/>
            <w:hideMark/>
          </w:tcPr>
          <w:p w:rsidR="00645D82" w:rsidRPr="00285DEE" w:rsidRDefault="00645D82" w:rsidP="00645D82">
            <w:pPr>
              <w:rPr>
                <w:color w:val="FF0000"/>
                <w:sz w:val="26"/>
                <w:szCs w:val="26"/>
              </w:rPr>
            </w:pPr>
            <w:r w:rsidRPr="00285DEE">
              <w:rPr>
                <w:color w:val="FF0000"/>
                <w:sz w:val="26"/>
                <w:szCs w:val="26"/>
              </w:rPr>
              <w:t> </w:t>
            </w:r>
          </w:p>
        </w:tc>
      </w:tr>
    </w:tbl>
    <w:p w:rsidR="00BB3B87" w:rsidRPr="002E2E55" w:rsidRDefault="00BB3B87" w:rsidP="00BB3B87">
      <w:pPr>
        <w:pStyle w:val="NormalWeb"/>
        <w:shd w:val="clear" w:color="auto" w:fill="FFFFFF"/>
        <w:spacing w:before="0" w:beforeAutospacing="0" w:after="120" w:afterAutospacing="0" w:line="312" w:lineRule="auto"/>
        <w:rPr>
          <w:b/>
        </w:rPr>
      </w:pPr>
    </w:p>
    <w:p w:rsidR="00BB27D4" w:rsidRPr="002E2E55" w:rsidRDefault="00BB27D4">
      <w:pPr>
        <w:spacing w:after="200" w:line="276" w:lineRule="auto"/>
        <w:rPr>
          <w:b/>
          <w:sz w:val="26"/>
        </w:rPr>
      </w:pPr>
      <w:bookmarkStart w:id="440" w:name="_Toc530530183"/>
      <w:r w:rsidRPr="002E2E55">
        <w:rPr>
          <w:b/>
        </w:rPr>
        <w:br w:type="page"/>
      </w:r>
    </w:p>
    <w:p w:rsidR="00BB3B87" w:rsidRPr="00BF789F" w:rsidRDefault="00BB3B87" w:rsidP="00BF789F">
      <w:pPr>
        <w:pStyle w:val="Heading3"/>
        <w:numPr>
          <w:ilvl w:val="0"/>
          <w:numId w:val="0"/>
        </w:numPr>
        <w:ind w:left="720" w:hanging="720"/>
        <w:rPr>
          <w:rFonts w:ascii="Times New Roman" w:hAnsi="Times New Roman"/>
          <w:b/>
        </w:rPr>
      </w:pPr>
      <w:bookmarkStart w:id="441" w:name="_Toc21979533"/>
      <w:r w:rsidRPr="00BF789F">
        <w:rPr>
          <w:rFonts w:ascii="Times New Roman" w:hAnsi="Times New Roman"/>
          <w:b/>
        </w:rPr>
        <w:lastRenderedPageBreak/>
        <w:t>7.1.3 Hệ thống điện</w:t>
      </w:r>
      <w:bookmarkEnd w:id="440"/>
      <w:bookmarkEnd w:id="441"/>
    </w:p>
    <w:p w:rsidR="00BB3B87" w:rsidRPr="002E2E55" w:rsidRDefault="00BF789F" w:rsidP="00C8741C">
      <w:pPr>
        <w:pStyle w:val="Heading4"/>
        <w:numPr>
          <w:ilvl w:val="0"/>
          <w:numId w:val="0"/>
        </w:numPr>
        <w:ind w:left="864" w:hanging="864"/>
      </w:pPr>
      <w:bookmarkStart w:id="442" w:name="_Toc530522724"/>
      <w:bookmarkStart w:id="443" w:name="_Toc21980298"/>
      <w:r w:rsidRPr="00FC24EB">
        <w:rPr>
          <w:lang w:val="pt-BR"/>
        </w:rPr>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31</w:t>
      </w:r>
      <w:r w:rsidRPr="00FC24EB">
        <w:fldChar w:fldCharType="end"/>
      </w:r>
      <w:r w:rsidR="00BB3B87" w:rsidRPr="002E2E55">
        <w:t>: Các công trình điện rà soát, điều chỉnh quy hoạch giai</w:t>
      </w:r>
      <w:r w:rsidR="009B6691" w:rsidRPr="002E2E55">
        <w:t xml:space="preserve"> đoạn 2018-2025</w:t>
      </w:r>
      <w:r w:rsidR="000024A7" w:rsidRPr="002E2E55">
        <w:t xml:space="preserve"> và tầm nhìn 2030</w:t>
      </w:r>
      <w:r w:rsidR="00BB3B87" w:rsidRPr="002E2E55">
        <w:t xml:space="preserve"> xã Hòa Minh</w:t>
      </w:r>
      <w:bookmarkEnd w:id="442"/>
      <w:bookmarkEnd w:id="443"/>
    </w:p>
    <w:tbl>
      <w:tblPr>
        <w:tblW w:w="13824" w:type="dxa"/>
        <w:tblInd w:w="108" w:type="dxa"/>
        <w:tblLook w:val="04A0" w:firstRow="1" w:lastRow="0" w:firstColumn="1" w:lastColumn="0" w:noHBand="0" w:noVBand="1"/>
      </w:tblPr>
      <w:tblGrid>
        <w:gridCol w:w="670"/>
        <w:gridCol w:w="5993"/>
        <w:gridCol w:w="1134"/>
        <w:gridCol w:w="1275"/>
        <w:gridCol w:w="1276"/>
        <w:gridCol w:w="1134"/>
        <w:gridCol w:w="888"/>
        <w:gridCol w:w="1454"/>
      </w:tblGrid>
      <w:tr w:rsidR="00BB3B87" w:rsidRPr="002E2E55" w:rsidTr="00CB166E">
        <w:trPr>
          <w:trHeight w:val="930"/>
        </w:trPr>
        <w:tc>
          <w:tcPr>
            <w:tcW w:w="6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STT</w:t>
            </w:r>
          </w:p>
        </w:tc>
        <w:tc>
          <w:tcPr>
            <w:tcW w:w="59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Hạng mục</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BB3B87" w:rsidP="001367D7">
            <w:pPr>
              <w:jc w:val="center"/>
              <w:rPr>
                <w:b/>
                <w:bCs/>
                <w:i/>
                <w:iCs/>
                <w:sz w:val="24"/>
                <w:szCs w:val="24"/>
              </w:rPr>
            </w:pPr>
            <w:r w:rsidRPr="002E2E55">
              <w:rPr>
                <w:b/>
                <w:bCs/>
                <w:i/>
                <w:iCs/>
                <w:sz w:val="24"/>
                <w:szCs w:val="24"/>
              </w:rPr>
              <w:t>Chiều dài tuyến (km)</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BB3B87" w:rsidP="00315E07">
            <w:pPr>
              <w:jc w:val="center"/>
              <w:rPr>
                <w:b/>
                <w:bCs/>
                <w:sz w:val="24"/>
                <w:szCs w:val="24"/>
              </w:rPr>
            </w:pPr>
            <w:r w:rsidRPr="002E2E55">
              <w:rPr>
                <w:b/>
                <w:bCs/>
                <w:sz w:val="24"/>
                <w:szCs w:val="24"/>
              </w:rPr>
              <w:t>Năm thực hiện</w:t>
            </w:r>
          </w:p>
        </w:tc>
        <w:tc>
          <w:tcPr>
            <w:tcW w:w="1276" w:type="dxa"/>
            <w:tcBorders>
              <w:top w:val="single" w:sz="8" w:space="0" w:color="auto"/>
              <w:left w:val="nil"/>
              <w:bottom w:val="nil"/>
              <w:right w:val="single" w:sz="8" w:space="0" w:color="auto"/>
            </w:tcBorders>
            <w:shd w:val="clear" w:color="auto" w:fill="auto"/>
            <w:vAlign w:val="center"/>
            <w:hideMark/>
          </w:tcPr>
          <w:p w:rsidR="00BB3B87" w:rsidRPr="002E2E55" w:rsidRDefault="00BB3B87" w:rsidP="001367D7">
            <w:pPr>
              <w:jc w:val="center"/>
              <w:rPr>
                <w:b/>
                <w:bCs/>
                <w:sz w:val="24"/>
                <w:szCs w:val="24"/>
              </w:rPr>
            </w:pPr>
            <w:r w:rsidRPr="002E2E55">
              <w:rPr>
                <w:b/>
                <w:bCs/>
                <w:sz w:val="24"/>
                <w:szCs w:val="24"/>
              </w:rPr>
              <w:t>Tổng kinh phí đầu tư</w:t>
            </w:r>
          </w:p>
        </w:tc>
        <w:tc>
          <w:tcPr>
            <w:tcW w:w="1134" w:type="dxa"/>
            <w:tcBorders>
              <w:top w:val="single" w:sz="8" w:space="0" w:color="auto"/>
              <w:left w:val="nil"/>
              <w:bottom w:val="nil"/>
              <w:right w:val="single" w:sz="8" w:space="0" w:color="auto"/>
            </w:tcBorders>
            <w:shd w:val="clear" w:color="auto" w:fill="auto"/>
            <w:vAlign w:val="center"/>
            <w:hideMark/>
          </w:tcPr>
          <w:p w:rsidR="00BB3B87" w:rsidRPr="002E2E55" w:rsidRDefault="00BB3B87" w:rsidP="001367D7">
            <w:pPr>
              <w:jc w:val="center"/>
              <w:rPr>
                <w:b/>
                <w:bCs/>
                <w:sz w:val="24"/>
                <w:szCs w:val="24"/>
              </w:rPr>
            </w:pPr>
            <w:r w:rsidRPr="002E2E55">
              <w:rPr>
                <w:b/>
                <w:bCs/>
                <w:sz w:val="24"/>
                <w:szCs w:val="24"/>
              </w:rPr>
              <w:t>Ngân sách</w:t>
            </w:r>
          </w:p>
        </w:tc>
        <w:tc>
          <w:tcPr>
            <w:tcW w:w="888" w:type="dxa"/>
            <w:tcBorders>
              <w:top w:val="single" w:sz="8" w:space="0" w:color="auto"/>
              <w:left w:val="nil"/>
              <w:bottom w:val="nil"/>
              <w:right w:val="single" w:sz="8" w:space="0" w:color="auto"/>
            </w:tcBorders>
            <w:shd w:val="clear" w:color="auto" w:fill="auto"/>
            <w:vAlign w:val="center"/>
            <w:hideMark/>
          </w:tcPr>
          <w:p w:rsidR="00BB3B87" w:rsidRPr="002E2E55" w:rsidRDefault="00BB3B87" w:rsidP="001367D7">
            <w:pPr>
              <w:jc w:val="center"/>
              <w:rPr>
                <w:b/>
                <w:bCs/>
                <w:sz w:val="24"/>
                <w:szCs w:val="24"/>
              </w:rPr>
            </w:pPr>
            <w:r w:rsidRPr="002E2E55">
              <w:rPr>
                <w:b/>
                <w:bCs/>
                <w:sz w:val="24"/>
                <w:szCs w:val="24"/>
              </w:rPr>
              <w:t>Đối ứng</w:t>
            </w:r>
          </w:p>
        </w:tc>
        <w:tc>
          <w:tcPr>
            <w:tcW w:w="14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BB3B87" w:rsidP="001367D7">
            <w:pPr>
              <w:jc w:val="center"/>
              <w:rPr>
                <w:b/>
                <w:bCs/>
                <w:sz w:val="24"/>
                <w:szCs w:val="24"/>
              </w:rPr>
            </w:pPr>
            <w:r w:rsidRPr="002E2E55">
              <w:rPr>
                <w:b/>
                <w:bCs/>
                <w:sz w:val="24"/>
                <w:szCs w:val="24"/>
              </w:rPr>
              <w:t>Nguồn chi</w:t>
            </w:r>
          </w:p>
        </w:tc>
      </w:tr>
      <w:tr w:rsidR="00BB3B87" w:rsidRPr="002E2E55" w:rsidTr="00CB166E">
        <w:trPr>
          <w:trHeight w:val="488"/>
        </w:trPr>
        <w:tc>
          <w:tcPr>
            <w:tcW w:w="670" w:type="dxa"/>
            <w:vMerge/>
            <w:tcBorders>
              <w:top w:val="single" w:sz="8" w:space="0" w:color="auto"/>
              <w:left w:val="single" w:sz="8" w:space="0" w:color="auto"/>
              <w:bottom w:val="single" w:sz="8" w:space="0" w:color="000000"/>
              <w:right w:val="single" w:sz="8" w:space="0" w:color="auto"/>
            </w:tcBorders>
            <w:vAlign w:val="center"/>
            <w:hideMark/>
          </w:tcPr>
          <w:p w:rsidR="00BB3B87" w:rsidRPr="002E2E55" w:rsidRDefault="00BB3B87" w:rsidP="001367D7">
            <w:pPr>
              <w:rPr>
                <w:b/>
                <w:bCs/>
                <w:sz w:val="24"/>
                <w:szCs w:val="24"/>
              </w:rPr>
            </w:pPr>
          </w:p>
        </w:tc>
        <w:tc>
          <w:tcPr>
            <w:tcW w:w="5993" w:type="dxa"/>
            <w:vMerge/>
            <w:tcBorders>
              <w:top w:val="single" w:sz="8" w:space="0" w:color="auto"/>
              <w:left w:val="single" w:sz="8" w:space="0" w:color="auto"/>
              <w:bottom w:val="single" w:sz="8" w:space="0" w:color="000000"/>
              <w:right w:val="single" w:sz="8" w:space="0" w:color="auto"/>
            </w:tcBorders>
            <w:vAlign w:val="center"/>
            <w:hideMark/>
          </w:tcPr>
          <w:p w:rsidR="00BB3B87" w:rsidRPr="002E2E55" w:rsidRDefault="00BB3B87" w:rsidP="001367D7">
            <w:pPr>
              <w:rPr>
                <w:b/>
                <w:bCs/>
                <w:sz w:val="24"/>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B3B87" w:rsidRPr="002E2E55" w:rsidRDefault="00BB3B87" w:rsidP="001367D7">
            <w:pPr>
              <w:rPr>
                <w:b/>
                <w:bCs/>
                <w:i/>
                <w:iCs/>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BB3B87" w:rsidRPr="002E2E55" w:rsidRDefault="00BB3B87" w:rsidP="00315E07">
            <w:pPr>
              <w:jc w:val="center"/>
              <w:rPr>
                <w:b/>
                <w:bCs/>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rsidR="00BB3B87" w:rsidRPr="002E2E55" w:rsidRDefault="00BB3B87" w:rsidP="001367D7">
            <w:pPr>
              <w:jc w:val="center"/>
              <w:rPr>
                <w:b/>
                <w:bCs/>
                <w:sz w:val="24"/>
                <w:szCs w:val="24"/>
              </w:rPr>
            </w:pPr>
            <w:r w:rsidRPr="002E2E55">
              <w:rPr>
                <w:b/>
                <w:bCs/>
                <w:sz w:val="24"/>
                <w:szCs w:val="24"/>
              </w:rPr>
              <w:t>(Tr Đồng)</w:t>
            </w:r>
          </w:p>
        </w:tc>
        <w:tc>
          <w:tcPr>
            <w:tcW w:w="1134" w:type="dxa"/>
            <w:tcBorders>
              <w:top w:val="nil"/>
              <w:left w:val="nil"/>
              <w:bottom w:val="single" w:sz="8" w:space="0" w:color="auto"/>
              <w:right w:val="single" w:sz="8" w:space="0" w:color="auto"/>
            </w:tcBorders>
            <w:shd w:val="clear" w:color="auto" w:fill="auto"/>
            <w:vAlign w:val="center"/>
            <w:hideMark/>
          </w:tcPr>
          <w:p w:rsidR="00BB3B87" w:rsidRPr="002E2E55" w:rsidRDefault="00BB3B87" w:rsidP="001367D7">
            <w:pPr>
              <w:jc w:val="center"/>
              <w:rPr>
                <w:b/>
                <w:bCs/>
                <w:sz w:val="24"/>
                <w:szCs w:val="24"/>
              </w:rPr>
            </w:pPr>
            <w:r w:rsidRPr="002E2E55">
              <w:rPr>
                <w:b/>
                <w:bCs/>
                <w:sz w:val="24"/>
                <w:szCs w:val="24"/>
              </w:rPr>
              <w:t> </w:t>
            </w:r>
          </w:p>
        </w:tc>
        <w:tc>
          <w:tcPr>
            <w:tcW w:w="888" w:type="dxa"/>
            <w:tcBorders>
              <w:top w:val="nil"/>
              <w:left w:val="nil"/>
              <w:bottom w:val="single" w:sz="8" w:space="0" w:color="auto"/>
              <w:right w:val="single" w:sz="8" w:space="0" w:color="auto"/>
            </w:tcBorders>
            <w:shd w:val="clear" w:color="auto" w:fill="auto"/>
            <w:vAlign w:val="center"/>
            <w:hideMark/>
          </w:tcPr>
          <w:p w:rsidR="00BB3B87" w:rsidRPr="002E2E55" w:rsidRDefault="00BB3B87" w:rsidP="001367D7">
            <w:pPr>
              <w:jc w:val="center"/>
              <w:rPr>
                <w:b/>
                <w:bCs/>
                <w:sz w:val="24"/>
                <w:szCs w:val="24"/>
              </w:rPr>
            </w:pPr>
            <w:r w:rsidRPr="002E2E55">
              <w:rPr>
                <w:b/>
                <w:bCs/>
                <w:sz w:val="24"/>
                <w:szCs w:val="24"/>
              </w:rPr>
              <w:t> </w:t>
            </w:r>
          </w:p>
        </w:tc>
        <w:tc>
          <w:tcPr>
            <w:tcW w:w="1454" w:type="dxa"/>
            <w:vMerge/>
            <w:tcBorders>
              <w:top w:val="single" w:sz="8" w:space="0" w:color="auto"/>
              <w:left w:val="single" w:sz="8" w:space="0" w:color="auto"/>
              <w:bottom w:val="single" w:sz="8" w:space="0" w:color="000000"/>
              <w:right w:val="single" w:sz="8" w:space="0" w:color="auto"/>
            </w:tcBorders>
            <w:vAlign w:val="center"/>
            <w:hideMark/>
          </w:tcPr>
          <w:p w:rsidR="00BB3B87" w:rsidRPr="002E2E55" w:rsidRDefault="00BB3B87" w:rsidP="001367D7">
            <w:pPr>
              <w:rPr>
                <w:b/>
                <w:bCs/>
                <w:sz w:val="24"/>
                <w:szCs w:val="24"/>
              </w:rPr>
            </w:pPr>
          </w:p>
        </w:tc>
      </w:tr>
      <w:tr w:rsidR="00BB3B87"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BB3B87" w:rsidRPr="002E2E55" w:rsidRDefault="00BB3B87" w:rsidP="001367D7">
            <w:pPr>
              <w:jc w:val="center"/>
              <w:rPr>
                <w:sz w:val="24"/>
                <w:szCs w:val="24"/>
              </w:rPr>
            </w:pPr>
            <w:bookmarkStart w:id="444" w:name="_Hlk529774231"/>
            <w:bookmarkStart w:id="445" w:name="_Hlk529775289"/>
            <w:r w:rsidRPr="002E2E55">
              <w:rPr>
                <w:sz w:val="24"/>
                <w:szCs w:val="24"/>
              </w:rPr>
              <w:t>1</w:t>
            </w:r>
          </w:p>
        </w:tc>
        <w:tc>
          <w:tcPr>
            <w:tcW w:w="5993" w:type="dxa"/>
            <w:tcBorders>
              <w:top w:val="nil"/>
              <w:left w:val="nil"/>
              <w:bottom w:val="single" w:sz="8" w:space="0" w:color="auto"/>
              <w:right w:val="single" w:sz="8" w:space="0" w:color="auto"/>
            </w:tcBorders>
            <w:shd w:val="clear" w:color="auto" w:fill="auto"/>
            <w:noWrap/>
          </w:tcPr>
          <w:p w:rsidR="00BB3B87" w:rsidRPr="002E2E55" w:rsidRDefault="00BB3B87" w:rsidP="001367D7">
            <w:pPr>
              <w:rPr>
                <w:sz w:val="24"/>
                <w:szCs w:val="24"/>
              </w:rPr>
            </w:pPr>
            <w:r w:rsidRPr="002E2E55">
              <w:rPr>
                <w:sz w:val="24"/>
                <w:szCs w:val="24"/>
              </w:rPr>
              <w:t>Nhánh rẽ trung thế 1pha Ông Yển 1 (</w:t>
            </w:r>
            <w:r w:rsidR="00D72389" w:rsidRPr="002E2E55">
              <w:rPr>
                <w:sz w:val="24"/>
                <w:szCs w:val="24"/>
              </w:rPr>
              <w:t>Đường Huyện</w:t>
            </w:r>
            <w:r w:rsidRPr="002E2E55">
              <w:rPr>
                <w:sz w:val="24"/>
                <w:szCs w:val="24"/>
              </w:rPr>
              <w:t xml:space="preserve"> 30 đến nhà ông Mười tép)</w:t>
            </w:r>
          </w:p>
        </w:tc>
        <w:tc>
          <w:tcPr>
            <w:tcW w:w="1134"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sz w:val="24"/>
                <w:szCs w:val="24"/>
              </w:rPr>
            </w:pPr>
          </w:p>
          <w:p w:rsidR="00BB3B87" w:rsidRPr="002E2E55" w:rsidRDefault="00BB3B87" w:rsidP="009B6691">
            <w:pPr>
              <w:jc w:val="center"/>
              <w:rPr>
                <w:sz w:val="24"/>
                <w:szCs w:val="24"/>
              </w:rPr>
            </w:pPr>
            <w:r w:rsidRPr="002E2E55">
              <w:rPr>
                <w:sz w:val="24"/>
                <w:szCs w:val="24"/>
              </w:rPr>
              <w:t>1,4</w:t>
            </w:r>
          </w:p>
        </w:tc>
        <w:tc>
          <w:tcPr>
            <w:tcW w:w="1275" w:type="dxa"/>
            <w:tcBorders>
              <w:top w:val="nil"/>
              <w:left w:val="nil"/>
              <w:bottom w:val="single" w:sz="8" w:space="0" w:color="auto"/>
              <w:right w:val="single" w:sz="8" w:space="0" w:color="auto"/>
            </w:tcBorders>
            <w:shd w:val="clear" w:color="auto" w:fill="auto"/>
            <w:noWrap/>
            <w:vAlign w:val="center"/>
            <w:hideMark/>
          </w:tcPr>
          <w:p w:rsidR="00BB3B87" w:rsidRPr="002E2E55" w:rsidRDefault="009B6691" w:rsidP="009B6691">
            <w:pPr>
              <w:jc w:val="center"/>
              <w:rPr>
                <w:sz w:val="24"/>
                <w:szCs w:val="24"/>
              </w:rPr>
            </w:pPr>
            <w:r w:rsidRPr="002E2E55">
              <w:rPr>
                <w:sz w:val="24"/>
                <w:szCs w:val="24"/>
              </w:rPr>
              <w:t>2018-2025</w:t>
            </w:r>
          </w:p>
        </w:tc>
        <w:tc>
          <w:tcPr>
            <w:tcW w:w="1276" w:type="dxa"/>
            <w:tcBorders>
              <w:top w:val="nil"/>
              <w:left w:val="nil"/>
              <w:bottom w:val="single" w:sz="8" w:space="0" w:color="auto"/>
              <w:right w:val="single" w:sz="8" w:space="0" w:color="auto"/>
            </w:tcBorders>
            <w:shd w:val="clear" w:color="auto" w:fill="auto"/>
            <w:vAlign w:val="center"/>
            <w:hideMark/>
          </w:tcPr>
          <w:p w:rsidR="00BB3B87" w:rsidRPr="002E2E55" w:rsidRDefault="00BB3B87" w:rsidP="009B6691">
            <w:pPr>
              <w:jc w:val="center"/>
              <w:rPr>
                <w:sz w:val="24"/>
                <w:szCs w:val="24"/>
              </w:rPr>
            </w:pPr>
            <w:r w:rsidRPr="002E2E55">
              <w:rPr>
                <w:sz w:val="24"/>
                <w:szCs w:val="24"/>
              </w:rPr>
              <w:t>850</w:t>
            </w:r>
          </w:p>
        </w:tc>
        <w:tc>
          <w:tcPr>
            <w:tcW w:w="1134" w:type="dxa"/>
            <w:tcBorders>
              <w:top w:val="nil"/>
              <w:left w:val="nil"/>
              <w:bottom w:val="single" w:sz="8" w:space="0" w:color="auto"/>
              <w:right w:val="single" w:sz="8" w:space="0" w:color="auto"/>
            </w:tcBorders>
            <w:shd w:val="clear" w:color="auto" w:fill="auto"/>
            <w:vAlign w:val="center"/>
            <w:hideMark/>
          </w:tcPr>
          <w:p w:rsidR="00BB3B87" w:rsidRPr="002E2E55" w:rsidRDefault="00BB3B87" w:rsidP="009B6691">
            <w:pPr>
              <w:jc w:val="center"/>
              <w:rPr>
                <w:sz w:val="24"/>
                <w:szCs w:val="24"/>
              </w:rPr>
            </w:pPr>
            <w:r w:rsidRPr="002E2E55">
              <w:rPr>
                <w:sz w:val="24"/>
                <w:szCs w:val="24"/>
              </w:rPr>
              <w:t>800</w:t>
            </w:r>
          </w:p>
        </w:tc>
        <w:tc>
          <w:tcPr>
            <w:tcW w:w="888" w:type="dxa"/>
            <w:tcBorders>
              <w:top w:val="nil"/>
              <w:left w:val="nil"/>
              <w:bottom w:val="single" w:sz="8" w:space="0" w:color="auto"/>
              <w:right w:val="single" w:sz="8" w:space="0" w:color="auto"/>
            </w:tcBorders>
            <w:shd w:val="clear" w:color="auto" w:fill="auto"/>
            <w:vAlign w:val="center"/>
            <w:hideMark/>
          </w:tcPr>
          <w:p w:rsidR="00BB3B87" w:rsidRPr="002E2E55" w:rsidRDefault="00BB3B87" w:rsidP="009B6691">
            <w:pPr>
              <w:jc w:val="center"/>
              <w:rPr>
                <w:sz w:val="24"/>
                <w:szCs w:val="24"/>
              </w:rPr>
            </w:pPr>
            <w:r w:rsidRPr="002E2E55">
              <w:rPr>
                <w:sz w:val="24"/>
                <w:szCs w:val="24"/>
              </w:rPr>
              <w:t>50</w:t>
            </w:r>
          </w:p>
        </w:tc>
        <w:tc>
          <w:tcPr>
            <w:tcW w:w="1454" w:type="dxa"/>
            <w:tcBorders>
              <w:top w:val="nil"/>
              <w:left w:val="nil"/>
              <w:bottom w:val="single" w:sz="8" w:space="0" w:color="auto"/>
              <w:right w:val="single" w:sz="8" w:space="0" w:color="auto"/>
            </w:tcBorders>
            <w:shd w:val="clear" w:color="auto" w:fill="auto"/>
            <w:vAlign w:val="center"/>
            <w:hideMark/>
          </w:tcPr>
          <w:p w:rsidR="00BB3B87" w:rsidRPr="002E2E55" w:rsidRDefault="00BB3B87" w:rsidP="009B6691">
            <w:pPr>
              <w:jc w:val="center"/>
              <w:rPr>
                <w:sz w:val="24"/>
                <w:szCs w:val="24"/>
              </w:rPr>
            </w:pPr>
            <w:r w:rsidRPr="002E2E55">
              <w:rPr>
                <w:sz w:val="24"/>
                <w:szCs w:val="24"/>
              </w:rPr>
              <w:t>NS Tỉnh</w:t>
            </w:r>
          </w:p>
        </w:tc>
      </w:tr>
      <w:tr w:rsidR="009B6691" w:rsidRPr="002E2E55" w:rsidTr="00011CBD">
        <w:trPr>
          <w:trHeight w:val="631"/>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1367D7">
            <w:pPr>
              <w:jc w:val="center"/>
              <w:rPr>
                <w:sz w:val="24"/>
                <w:szCs w:val="24"/>
              </w:rPr>
            </w:pPr>
            <w:r w:rsidRPr="002E2E55">
              <w:rPr>
                <w:sz w:val="24"/>
                <w:szCs w:val="24"/>
              </w:rPr>
              <w:t>2</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1367D7">
            <w:pPr>
              <w:rPr>
                <w:sz w:val="24"/>
                <w:szCs w:val="24"/>
              </w:rPr>
            </w:pPr>
            <w:r w:rsidRPr="002E2E55">
              <w:rPr>
                <w:sz w:val="24"/>
                <w:szCs w:val="24"/>
              </w:rPr>
              <w:t>Nhánh rẽ trung thế 1pha nhà thờ Bà Tùng (đấu nối dự án 20.000 hộ GĐ1)</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2,2</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2018-2025</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800</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700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100</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tcPr>
          <w:p w:rsidR="009B6691" w:rsidRPr="002E2E55" w:rsidRDefault="009B6691" w:rsidP="001367D7">
            <w:pPr>
              <w:jc w:val="center"/>
              <w:rPr>
                <w:sz w:val="24"/>
                <w:szCs w:val="24"/>
              </w:rPr>
            </w:pPr>
            <w:r w:rsidRPr="002E2E55">
              <w:rPr>
                <w:sz w:val="24"/>
                <w:szCs w:val="24"/>
              </w:rPr>
              <w:t>3</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1367D7">
            <w:pPr>
              <w:rPr>
                <w:sz w:val="24"/>
                <w:szCs w:val="24"/>
              </w:rPr>
            </w:pPr>
            <w:r w:rsidRPr="002E2E55">
              <w:rPr>
                <w:sz w:val="24"/>
                <w:szCs w:val="24"/>
              </w:rPr>
              <w:t>Kéo mới tuyến 1pha từ nhà Tư Khi đến nhà 5 Ngoan</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0,7</w:t>
            </w:r>
          </w:p>
        </w:tc>
        <w:tc>
          <w:tcPr>
            <w:tcW w:w="1275" w:type="dxa"/>
            <w:tcBorders>
              <w:top w:val="nil"/>
              <w:left w:val="nil"/>
              <w:bottom w:val="single" w:sz="8" w:space="0" w:color="auto"/>
              <w:right w:val="single" w:sz="8" w:space="0" w:color="auto"/>
            </w:tcBorders>
            <w:shd w:val="clear" w:color="auto" w:fill="auto"/>
            <w:noWrap/>
            <w:vAlign w:val="center"/>
          </w:tcPr>
          <w:p w:rsidR="009B6691" w:rsidRPr="002E2E55" w:rsidRDefault="009B6691" w:rsidP="009B6691">
            <w:pPr>
              <w:jc w:val="center"/>
            </w:pPr>
            <w:r w:rsidRPr="002E2E55">
              <w:rPr>
                <w:sz w:val="24"/>
                <w:szCs w:val="24"/>
              </w:rPr>
              <w:t>2018-2025</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142</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100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42</w:t>
            </w:r>
          </w:p>
        </w:tc>
        <w:tc>
          <w:tcPr>
            <w:tcW w:w="145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1367D7">
            <w:pPr>
              <w:jc w:val="center"/>
              <w:rPr>
                <w:sz w:val="24"/>
                <w:szCs w:val="24"/>
              </w:rPr>
            </w:pPr>
            <w:r w:rsidRPr="002E2E55">
              <w:rPr>
                <w:sz w:val="24"/>
                <w:szCs w:val="24"/>
              </w:rPr>
              <w:t>4</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1367D7">
            <w:pPr>
              <w:rPr>
                <w:sz w:val="24"/>
                <w:szCs w:val="24"/>
              </w:rPr>
            </w:pPr>
            <w:r w:rsidRPr="002E2E55">
              <w:rPr>
                <w:sz w:val="24"/>
                <w:szCs w:val="24"/>
              </w:rPr>
              <w:t>Nhánh rẽ trung thế từ Ông Yển 2 (đấu nối trạm Nhà Mát 3)</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2,7</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2018-2025</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1370</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1000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370</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bookmarkEnd w:id="444"/>
      <w:tr w:rsidR="00BB3B87"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BB3B87" w:rsidRPr="002E2E55" w:rsidRDefault="00BB3B87" w:rsidP="001367D7">
            <w:pPr>
              <w:jc w:val="center"/>
              <w:rPr>
                <w:sz w:val="24"/>
                <w:szCs w:val="24"/>
              </w:rPr>
            </w:pPr>
            <w:r w:rsidRPr="002E2E55">
              <w:rPr>
                <w:sz w:val="24"/>
                <w:szCs w:val="24"/>
              </w:rPr>
              <w:t>5</w:t>
            </w:r>
          </w:p>
        </w:tc>
        <w:tc>
          <w:tcPr>
            <w:tcW w:w="5993" w:type="dxa"/>
            <w:tcBorders>
              <w:top w:val="nil"/>
              <w:left w:val="nil"/>
              <w:bottom w:val="single" w:sz="8" w:space="0" w:color="auto"/>
              <w:right w:val="single" w:sz="8" w:space="0" w:color="auto"/>
            </w:tcBorders>
            <w:shd w:val="clear" w:color="auto" w:fill="auto"/>
            <w:noWrap/>
          </w:tcPr>
          <w:p w:rsidR="00BB3B87" w:rsidRPr="002E2E55" w:rsidRDefault="00BB3B87" w:rsidP="001367D7">
            <w:pPr>
              <w:rPr>
                <w:sz w:val="24"/>
                <w:szCs w:val="24"/>
              </w:rPr>
            </w:pPr>
            <w:r w:rsidRPr="002E2E55">
              <w:rPr>
                <w:sz w:val="24"/>
                <w:szCs w:val="24"/>
              </w:rPr>
              <w:t>Nâng cấp nhánh rẽ  hạ thế một pha từ nhà Võ Thị Thái đến Lê Thanh Hùng</w:t>
            </w:r>
          </w:p>
        </w:tc>
        <w:tc>
          <w:tcPr>
            <w:tcW w:w="1134"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sz w:val="24"/>
                <w:szCs w:val="24"/>
              </w:rPr>
            </w:pPr>
            <w:r w:rsidRPr="002E2E55">
              <w:rPr>
                <w:sz w:val="24"/>
                <w:szCs w:val="24"/>
              </w:rPr>
              <w:t>0,3</w:t>
            </w:r>
          </w:p>
        </w:tc>
        <w:tc>
          <w:tcPr>
            <w:tcW w:w="1275" w:type="dxa"/>
            <w:tcBorders>
              <w:top w:val="nil"/>
              <w:left w:val="nil"/>
              <w:bottom w:val="single" w:sz="8" w:space="0" w:color="auto"/>
              <w:right w:val="single" w:sz="8" w:space="0" w:color="auto"/>
            </w:tcBorders>
            <w:shd w:val="clear" w:color="auto" w:fill="auto"/>
            <w:noWrap/>
            <w:vAlign w:val="center"/>
            <w:hideMark/>
          </w:tcPr>
          <w:p w:rsidR="00BB3B87" w:rsidRPr="002E2E55" w:rsidRDefault="00BB3B87" w:rsidP="009B6691">
            <w:pPr>
              <w:jc w:val="center"/>
              <w:rPr>
                <w:sz w:val="24"/>
                <w:szCs w:val="24"/>
              </w:rPr>
            </w:pPr>
            <w:r w:rsidRPr="002E2E55">
              <w:rPr>
                <w:sz w:val="24"/>
                <w:szCs w:val="24"/>
              </w:rPr>
              <w:t>202</w:t>
            </w:r>
            <w:r w:rsidR="009B6691" w:rsidRPr="002E2E55">
              <w:rPr>
                <w:sz w:val="24"/>
                <w:szCs w:val="24"/>
              </w:rPr>
              <w:t>6</w:t>
            </w:r>
            <w:r w:rsidR="00BB27D4" w:rsidRPr="002E2E55">
              <w:rPr>
                <w:sz w:val="24"/>
                <w:szCs w:val="24"/>
              </w:rPr>
              <w:t>-2030</w:t>
            </w:r>
          </w:p>
        </w:tc>
        <w:tc>
          <w:tcPr>
            <w:tcW w:w="1276"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sz w:val="24"/>
                <w:szCs w:val="24"/>
              </w:rPr>
            </w:pPr>
            <w:r w:rsidRPr="002E2E55">
              <w:rPr>
                <w:sz w:val="24"/>
                <w:szCs w:val="24"/>
              </w:rPr>
              <w:t>61</w:t>
            </w:r>
          </w:p>
        </w:tc>
        <w:tc>
          <w:tcPr>
            <w:tcW w:w="1134"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sz w:val="24"/>
                <w:szCs w:val="24"/>
              </w:rPr>
            </w:pPr>
            <w:r w:rsidRPr="002E2E55">
              <w:rPr>
                <w:sz w:val="24"/>
                <w:szCs w:val="24"/>
              </w:rPr>
              <w:t>50</w:t>
            </w:r>
          </w:p>
        </w:tc>
        <w:tc>
          <w:tcPr>
            <w:tcW w:w="888"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sz w:val="24"/>
                <w:szCs w:val="24"/>
              </w:rPr>
            </w:pPr>
            <w:r w:rsidRPr="002E2E55">
              <w:rPr>
                <w:sz w:val="24"/>
                <w:szCs w:val="24"/>
              </w:rPr>
              <w:t>11</w:t>
            </w:r>
          </w:p>
        </w:tc>
        <w:tc>
          <w:tcPr>
            <w:tcW w:w="1454" w:type="dxa"/>
            <w:tcBorders>
              <w:top w:val="nil"/>
              <w:left w:val="nil"/>
              <w:bottom w:val="single" w:sz="8" w:space="0" w:color="auto"/>
              <w:right w:val="single" w:sz="8" w:space="0" w:color="auto"/>
            </w:tcBorders>
            <w:shd w:val="clear" w:color="auto" w:fill="auto"/>
            <w:vAlign w:val="center"/>
            <w:hideMark/>
          </w:tcPr>
          <w:p w:rsidR="00BB3B87" w:rsidRPr="002E2E55" w:rsidRDefault="00BB3B87"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BB35BB">
            <w:pPr>
              <w:jc w:val="center"/>
              <w:rPr>
                <w:sz w:val="24"/>
                <w:szCs w:val="24"/>
              </w:rPr>
            </w:pPr>
            <w:r w:rsidRPr="002E2E55">
              <w:rPr>
                <w:sz w:val="24"/>
                <w:szCs w:val="24"/>
              </w:rPr>
              <w:t>6</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nhánh rẽ hạ thế một pha từ nhà Trần Văn Đằng đến phía sau thánh thất Long Hưng 1</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0,2</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41</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30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11</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BB35BB">
            <w:pPr>
              <w:jc w:val="center"/>
              <w:rPr>
                <w:sz w:val="24"/>
                <w:szCs w:val="24"/>
              </w:rPr>
            </w:pPr>
            <w:r w:rsidRPr="002E2E55">
              <w:rPr>
                <w:sz w:val="24"/>
                <w:szCs w:val="24"/>
              </w:rPr>
              <w:t>7</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nhánh rẽ hạ thế một pha từ nhà ông Võ Văn Ngọ đến Võ Hồng Tâm</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0,3</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61</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55</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06</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BB35BB">
            <w:pPr>
              <w:jc w:val="center"/>
              <w:rPr>
                <w:sz w:val="24"/>
                <w:szCs w:val="24"/>
              </w:rPr>
            </w:pPr>
            <w:r w:rsidRPr="002E2E55">
              <w:rPr>
                <w:sz w:val="24"/>
                <w:szCs w:val="24"/>
              </w:rPr>
              <w:t>8</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nhánh rẽ hạ thế một pha từ nhà Nguyễn Thanh Tịnh đến Trần Văn Thạch.</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0,15</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31</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25</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06</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BB35BB">
            <w:pPr>
              <w:jc w:val="center"/>
              <w:rPr>
                <w:sz w:val="24"/>
                <w:szCs w:val="24"/>
              </w:rPr>
            </w:pPr>
            <w:r w:rsidRPr="002E2E55">
              <w:rPr>
                <w:sz w:val="24"/>
                <w:szCs w:val="24"/>
              </w:rPr>
              <w:t>9</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tuyến điện hạ thế 3 pha từ Đường Huyện 30  đến qua cầu Ngã cạy 100m</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1,2</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243</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200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43</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BB35BB">
            <w:pPr>
              <w:jc w:val="center"/>
              <w:rPr>
                <w:sz w:val="24"/>
                <w:szCs w:val="24"/>
              </w:rPr>
            </w:pPr>
            <w:r w:rsidRPr="002E2E55">
              <w:rPr>
                <w:sz w:val="24"/>
                <w:szCs w:val="24"/>
              </w:rPr>
              <w:t>10</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 xml:space="preserve">Nâng cấp công suất  hạ thế ba pha tuyến từ phà Phước Vinh </w:t>
            </w:r>
            <w:r w:rsidRPr="002E2E55">
              <w:rPr>
                <w:sz w:val="24"/>
                <w:szCs w:val="24"/>
              </w:rPr>
              <w:lastRenderedPageBreak/>
              <w:t>đến nhà Bảy Cung Ông Yển</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3,5</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400</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350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50</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BB35BB">
            <w:pPr>
              <w:jc w:val="center"/>
              <w:rPr>
                <w:sz w:val="24"/>
                <w:szCs w:val="24"/>
              </w:rPr>
            </w:pPr>
            <w:r w:rsidRPr="002E2E55">
              <w:rPr>
                <w:sz w:val="24"/>
                <w:szCs w:val="24"/>
              </w:rPr>
              <w:lastRenderedPageBreak/>
              <w:t>11</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công suất tuyến một pha từ Bến Bạ đến ngã ba Chùa</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1,1</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p>
          <w:p w:rsidR="009B6691" w:rsidRPr="002E2E55" w:rsidRDefault="009B6691" w:rsidP="009B6691">
            <w:pPr>
              <w:jc w:val="center"/>
              <w:rPr>
                <w:sz w:val="24"/>
                <w:szCs w:val="24"/>
              </w:rPr>
            </w:pPr>
            <w:r w:rsidRPr="002E2E55">
              <w:rPr>
                <w:sz w:val="24"/>
                <w:szCs w:val="24"/>
              </w:rPr>
              <w:t>150</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140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10</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tr w:rsidR="009B6691" w:rsidRPr="002E2E55" w:rsidTr="00011CBD">
        <w:trPr>
          <w:trHeight w:val="777"/>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BB35BB">
            <w:pPr>
              <w:jc w:val="center"/>
              <w:rPr>
                <w:sz w:val="24"/>
                <w:szCs w:val="24"/>
              </w:rPr>
            </w:pPr>
            <w:r w:rsidRPr="002E2E55">
              <w:rPr>
                <w:sz w:val="24"/>
                <w:szCs w:val="24"/>
              </w:rPr>
              <w:t>12</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công suất tuyến điện từ cầu Tám Vượt đến nhà Châu Minh Đực</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1,0</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150</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140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10</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rsidR="009B6691" w:rsidRPr="002E2E55" w:rsidRDefault="009B6691" w:rsidP="00BB35BB">
            <w:pPr>
              <w:jc w:val="center"/>
              <w:rPr>
                <w:sz w:val="24"/>
                <w:szCs w:val="24"/>
              </w:rPr>
            </w:pPr>
            <w:r w:rsidRPr="002E2E55">
              <w:rPr>
                <w:sz w:val="24"/>
                <w:szCs w:val="24"/>
              </w:rPr>
              <w:t>13</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công suất tuyến điện từ Trường THCS Hòa Minh đến giáp ranh Long Hòa</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1,0</w:t>
            </w:r>
          </w:p>
        </w:tc>
        <w:tc>
          <w:tcPr>
            <w:tcW w:w="1275" w:type="dxa"/>
            <w:tcBorders>
              <w:top w:val="nil"/>
              <w:left w:val="nil"/>
              <w:bottom w:val="single" w:sz="8" w:space="0" w:color="auto"/>
              <w:right w:val="single" w:sz="8" w:space="0" w:color="auto"/>
            </w:tcBorders>
            <w:shd w:val="clear" w:color="auto" w:fill="auto"/>
            <w:noWrap/>
            <w:vAlign w:val="center"/>
            <w:hideMark/>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200</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180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20</w:t>
            </w:r>
          </w:p>
        </w:tc>
        <w:tc>
          <w:tcPr>
            <w:tcW w:w="1454" w:type="dxa"/>
            <w:tcBorders>
              <w:top w:val="nil"/>
              <w:left w:val="nil"/>
              <w:bottom w:val="single" w:sz="8" w:space="0" w:color="auto"/>
              <w:right w:val="single" w:sz="8" w:space="0" w:color="auto"/>
            </w:tcBorders>
            <w:shd w:val="clear" w:color="auto" w:fill="auto"/>
            <w:vAlign w:val="center"/>
            <w:hideMark/>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tcPr>
          <w:p w:rsidR="009B6691" w:rsidRPr="002E2E55" w:rsidRDefault="009B6691" w:rsidP="00BB35BB">
            <w:pPr>
              <w:jc w:val="center"/>
              <w:rPr>
                <w:sz w:val="24"/>
                <w:szCs w:val="24"/>
              </w:rPr>
            </w:pPr>
            <w:r w:rsidRPr="002E2E55">
              <w:rPr>
                <w:sz w:val="24"/>
                <w:szCs w:val="24"/>
              </w:rPr>
              <w:t>14</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tuyến điện xóm Giồng Nhun lên 3pha</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1,0</w:t>
            </w:r>
          </w:p>
        </w:tc>
        <w:tc>
          <w:tcPr>
            <w:tcW w:w="1275" w:type="dxa"/>
            <w:tcBorders>
              <w:top w:val="nil"/>
              <w:left w:val="nil"/>
              <w:bottom w:val="single" w:sz="8" w:space="0" w:color="auto"/>
              <w:right w:val="single" w:sz="8" w:space="0" w:color="auto"/>
            </w:tcBorders>
            <w:shd w:val="clear" w:color="auto" w:fill="auto"/>
            <w:noWrap/>
            <w:vAlign w:val="center"/>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404</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380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24</w:t>
            </w:r>
          </w:p>
        </w:tc>
        <w:tc>
          <w:tcPr>
            <w:tcW w:w="145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NS Huyện</w:t>
            </w:r>
          </w:p>
        </w:tc>
      </w:tr>
      <w:tr w:rsidR="009B6691" w:rsidRPr="002E2E55" w:rsidTr="00011CBD">
        <w:trPr>
          <w:trHeight w:val="579"/>
        </w:trPr>
        <w:tc>
          <w:tcPr>
            <w:tcW w:w="670" w:type="dxa"/>
            <w:tcBorders>
              <w:top w:val="nil"/>
              <w:left w:val="single" w:sz="8" w:space="0" w:color="auto"/>
              <w:bottom w:val="single" w:sz="8" w:space="0" w:color="auto"/>
              <w:right w:val="single" w:sz="8" w:space="0" w:color="auto"/>
            </w:tcBorders>
            <w:shd w:val="clear" w:color="auto" w:fill="auto"/>
            <w:noWrap/>
            <w:vAlign w:val="center"/>
          </w:tcPr>
          <w:p w:rsidR="009B6691" w:rsidRPr="002E2E55" w:rsidRDefault="009B6691" w:rsidP="00BB35BB">
            <w:pPr>
              <w:jc w:val="center"/>
              <w:rPr>
                <w:sz w:val="24"/>
                <w:szCs w:val="24"/>
              </w:rPr>
            </w:pPr>
            <w:r w:rsidRPr="002E2E55">
              <w:rPr>
                <w:sz w:val="24"/>
                <w:szCs w:val="24"/>
              </w:rPr>
              <w:t>15</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tuyến điện qua Cồn Chim lên Trung thế 3 pha</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0,14</w:t>
            </w:r>
          </w:p>
        </w:tc>
        <w:tc>
          <w:tcPr>
            <w:tcW w:w="1275" w:type="dxa"/>
            <w:tcBorders>
              <w:top w:val="nil"/>
              <w:left w:val="nil"/>
              <w:bottom w:val="single" w:sz="8" w:space="0" w:color="auto"/>
              <w:right w:val="single" w:sz="8" w:space="0" w:color="auto"/>
            </w:tcBorders>
            <w:shd w:val="clear" w:color="auto" w:fill="auto"/>
            <w:noWrap/>
            <w:vAlign w:val="center"/>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173</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160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13</w:t>
            </w:r>
          </w:p>
        </w:tc>
        <w:tc>
          <w:tcPr>
            <w:tcW w:w="145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tcPr>
          <w:p w:rsidR="009B6691" w:rsidRPr="002E2E55" w:rsidRDefault="009B6691" w:rsidP="00BB35BB">
            <w:pPr>
              <w:jc w:val="center"/>
              <w:rPr>
                <w:sz w:val="24"/>
                <w:szCs w:val="24"/>
              </w:rPr>
            </w:pPr>
            <w:r w:rsidRPr="002E2E55">
              <w:rPr>
                <w:sz w:val="24"/>
                <w:szCs w:val="24"/>
              </w:rPr>
              <w:t>16</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bookmarkStart w:id="446" w:name="OLE_LINK35"/>
            <w:r w:rsidRPr="002E2E55">
              <w:rPr>
                <w:sz w:val="24"/>
                <w:szCs w:val="24"/>
              </w:rPr>
              <w:t>Nâng tuyến điện từ đầu Mỗm đến Ông Yển lên 3 pha</w:t>
            </w:r>
            <w:bookmarkEnd w:id="446"/>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0,4</w:t>
            </w:r>
          </w:p>
        </w:tc>
        <w:tc>
          <w:tcPr>
            <w:tcW w:w="1275" w:type="dxa"/>
            <w:tcBorders>
              <w:top w:val="nil"/>
              <w:left w:val="nil"/>
              <w:bottom w:val="single" w:sz="8" w:space="0" w:color="auto"/>
              <w:right w:val="single" w:sz="8" w:space="0" w:color="auto"/>
            </w:tcBorders>
            <w:shd w:val="clear" w:color="auto" w:fill="auto"/>
            <w:noWrap/>
            <w:vAlign w:val="center"/>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102</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90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12</w:t>
            </w:r>
          </w:p>
        </w:tc>
        <w:tc>
          <w:tcPr>
            <w:tcW w:w="145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tcPr>
          <w:p w:rsidR="009B6691" w:rsidRPr="002E2E55" w:rsidRDefault="009B6691" w:rsidP="00BB35BB">
            <w:pPr>
              <w:jc w:val="center"/>
              <w:rPr>
                <w:sz w:val="24"/>
                <w:szCs w:val="24"/>
              </w:rPr>
            </w:pPr>
            <w:r w:rsidRPr="002E2E55">
              <w:rPr>
                <w:sz w:val="24"/>
                <w:szCs w:val="24"/>
              </w:rPr>
              <w:t>17</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Lắp đặt tuyến điện hạ thế 1pha về xóm Bà Xuyến</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0,3</w:t>
            </w:r>
          </w:p>
        </w:tc>
        <w:tc>
          <w:tcPr>
            <w:tcW w:w="1275" w:type="dxa"/>
            <w:tcBorders>
              <w:top w:val="nil"/>
              <w:left w:val="nil"/>
              <w:bottom w:val="single" w:sz="8" w:space="0" w:color="auto"/>
              <w:right w:val="single" w:sz="8" w:space="0" w:color="auto"/>
            </w:tcBorders>
            <w:shd w:val="clear" w:color="auto" w:fill="auto"/>
            <w:noWrap/>
            <w:vAlign w:val="center"/>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61</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50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11</w:t>
            </w:r>
          </w:p>
        </w:tc>
        <w:tc>
          <w:tcPr>
            <w:tcW w:w="145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488"/>
        </w:trPr>
        <w:tc>
          <w:tcPr>
            <w:tcW w:w="670" w:type="dxa"/>
            <w:tcBorders>
              <w:top w:val="nil"/>
              <w:left w:val="single" w:sz="8" w:space="0" w:color="auto"/>
              <w:bottom w:val="single" w:sz="8" w:space="0" w:color="auto"/>
              <w:right w:val="single" w:sz="8" w:space="0" w:color="auto"/>
            </w:tcBorders>
            <w:shd w:val="clear" w:color="auto" w:fill="auto"/>
            <w:noWrap/>
            <w:vAlign w:val="center"/>
          </w:tcPr>
          <w:p w:rsidR="009B6691" w:rsidRPr="002E2E55" w:rsidRDefault="009B6691" w:rsidP="00BB35BB">
            <w:pPr>
              <w:jc w:val="center"/>
              <w:rPr>
                <w:sz w:val="24"/>
                <w:szCs w:val="24"/>
              </w:rPr>
            </w:pPr>
            <w:bookmarkStart w:id="447" w:name="_Hlk530660464"/>
            <w:r w:rsidRPr="002E2E55">
              <w:rPr>
                <w:sz w:val="24"/>
                <w:szCs w:val="24"/>
              </w:rPr>
              <w:t>18</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Lắp đặt tuyến điện hạ thế 1pha về xóm Ông Thơm</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0,2</w:t>
            </w:r>
          </w:p>
        </w:tc>
        <w:tc>
          <w:tcPr>
            <w:tcW w:w="1275" w:type="dxa"/>
            <w:tcBorders>
              <w:top w:val="nil"/>
              <w:left w:val="nil"/>
              <w:bottom w:val="single" w:sz="8" w:space="0" w:color="auto"/>
              <w:right w:val="single" w:sz="8" w:space="0" w:color="auto"/>
            </w:tcBorders>
            <w:shd w:val="clear" w:color="auto" w:fill="auto"/>
            <w:noWrap/>
            <w:vAlign w:val="center"/>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41</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35</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06</w:t>
            </w:r>
          </w:p>
        </w:tc>
        <w:tc>
          <w:tcPr>
            <w:tcW w:w="145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734"/>
        </w:trPr>
        <w:tc>
          <w:tcPr>
            <w:tcW w:w="670" w:type="dxa"/>
            <w:tcBorders>
              <w:top w:val="nil"/>
              <w:left w:val="single" w:sz="8" w:space="0" w:color="auto"/>
              <w:bottom w:val="single" w:sz="8" w:space="0" w:color="auto"/>
              <w:right w:val="single" w:sz="8" w:space="0" w:color="auto"/>
            </w:tcBorders>
            <w:shd w:val="clear" w:color="auto" w:fill="auto"/>
            <w:noWrap/>
            <w:vAlign w:val="center"/>
          </w:tcPr>
          <w:p w:rsidR="009B6691" w:rsidRPr="002E2E55" w:rsidRDefault="009B6691" w:rsidP="00BB35BB">
            <w:pPr>
              <w:jc w:val="center"/>
              <w:rPr>
                <w:sz w:val="24"/>
                <w:szCs w:val="24"/>
              </w:rPr>
            </w:pPr>
            <w:r w:rsidRPr="002E2E55">
              <w:rPr>
                <w:sz w:val="24"/>
                <w:szCs w:val="24"/>
              </w:rPr>
              <w:t>19</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cấp tuyến điện một pha hạ thế từ nhà Út Sinh  đến nhà sáu Lung</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0,3</w:t>
            </w:r>
          </w:p>
        </w:tc>
        <w:tc>
          <w:tcPr>
            <w:tcW w:w="1275" w:type="dxa"/>
            <w:tcBorders>
              <w:top w:val="nil"/>
              <w:left w:val="nil"/>
              <w:bottom w:val="single" w:sz="8" w:space="0" w:color="auto"/>
              <w:right w:val="single" w:sz="8" w:space="0" w:color="auto"/>
            </w:tcBorders>
            <w:shd w:val="clear" w:color="auto" w:fill="auto"/>
            <w:noWrap/>
            <w:vAlign w:val="center"/>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72</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60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12</w:t>
            </w:r>
          </w:p>
        </w:tc>
        <w:tc>
          <w:tcPr>
            <w:tcW w:w="145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NS Huyện</w:t>
            </w:r>
          </w:p>
        </w:tc>
      </w:tr>
      <w:bookmarkEnd w:id="447"/>
      <w:tr w:rsidR="009B6691" w:rsidRPr="002E2E55" w:rsidTr="00011CBD">
        <w:trPr>
          <w:trHeight w:val="535"/>
        </w:trPr>
        <w:tc>
          <w:tcPr>
            <w:tcW w:w="670" w:type="dxa"/>
            <w:tcBorders>
              <w:top w:val="nil"/>
              <w:left w:val="single" w:sz="8" w:space="0" w:color="auto"/>
              <w:bottom w:val="single" w:sz="8" w:space="0" w:color="auto"/>
              <w:right w:val="single" w:sz="8" w:space="0" w:color="auto"/>
            </w:tcBorders>
            <w:shd w:val="clear" w:color="auto" w:fill="auto"/>
            <w:noWrap/>
            <w:vAlign w:val="center"/>
          </w:tcPr>
          <w:p w:rsidR="009B6691" w:rsidRPr="002E2E55" w:rsidRDefault="009B6691" w:rsidP="00BB35BB">
            <w:pPr>
              <w:jc w:val="center"/>
              <w:rPr>
                <w:sz w:val="24"/>
                <w:szCs w:val="24"/>
              </w:rPr>
            </w:pPr>
            <w:r w:rsidRPr="002E2E55">
              <w:rPr>
                <w:sz w:val="24"/>
                <w:szCs w:val="24"/>
              </w:rPr>
              <w:t>20</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tuyến điện 3 pha trung thế từ đầu Mỗm đến trạm Nhà mát 3</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4</w:t>
            </w:r>
          </w:p>
        </w:tc>
        <w:tc>
          <w:tcPr>
            <w:tcW w:w="1275" w:type="dxa"/>
            <w:tcBorders>
              <w:top w:val="nil"/>
              <w:left w:val="nil"/>
              <w:bottom w:val="single" w:sz="8" w:space="0" w:color="auto"/>
              <w:right w:val="single" w:sz="8" w:space="0" w:color="auto"/>
            </w:tcBorders>
            <w:shd w:val="clear" w:color="auto" w:fill="auto"/>
            <w:noWrap/>
            <w:vAlign w:val="center"/>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2080</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2000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80</w:t>
            </w:r>
          </w:p>
        </w:tc>
        <w:tc>
          <w:tcPr>
            <w:tcW w:w="145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NS Huyện</w:t>
            </w:r>
          </w:p>
        </w:tc>
      </w:tr>
      <w:tr w:rsidR="009B6691" w:rsidRPr="002E2E55" w:rsidTr="009B6691">
        <w:trPr>
          <w:trHeight w:val="734"/>
        </w:trPr>
        <w:tc>
          <w:tcPr>
            <w:tcW w:w="670" w:type="dxa"/>
            <w:tcBorders>
              <w:top w:val="nil"/>
              <w:left w:val="single" w:sz="8" w:space="0" w:color="auto"/>
              <w:bottom w:val="single" w:sz="8" w:space="0" w:color="auto"/>
              <w:right w:val="single" w:sz="8" w:space="0" w:color="auto"/>
            </w:tcBorders>
            <w:shd w:val="clear" w:color="auto" w:fill="auto"/>
            <w:noWrap/>
            <w:vAlign w:val="center"/>
          </w:tcPr>
          <w:p w:rsidR="009B6691" w:rsidRPr="002E2E55" w:rsidRDefault="009B6691" w:rsidP="00BB35BB">
            <w:pPr>
              <w:jc w:val="center"/>
              <w:rPr>
                <w:sz w:val="24"/>
                <w:szCs w:val="24"/>
              </w:rPr>
            </w:pPr>
            <w:r w:rsidRPr="002E2E55">
              <w:rPr>
                <w:sz w:val="24"/>
                <w:szCs w:val="24"/>
              </w:rPr>
              <w:t>21</w:t>
            </w:r>
          </w:p>
        </w:tc>
        <w:tc>
          <w:tcPr>
            <w:tcW w:w="5993" w:type="dxa"/>
            <w:tcBorders>
              <w:top w:val="nil"/>
              <w:left w:val="nil"/>
              <w:bottom w:val="single" w:sz="8" w:space="0" w:color="auto"/>
              <w:right w:val="single" w:sz="8" w:space="0" w:color="auto"/>
            </w:tcBorders>
            <w:shd w:val="clear" w:color="auto" w:fill="auto"/>
            <w:noWrap/>
          </w:tcPr>
          <w:p w:rsidR="009B6691" w:rsidRPr="002E2E55" w:rsidRDefault="009B6691" w:rsidP="00BB35BB">
            <w:pPr>
              <w:spacing w:before="80" w:after="80"/>
              <w:jc w:val="both"/>
              <w:rPr>
                <w:sz w:val="24"/>
                <w:szCs w:val="24"/>
              </w:rPr>
            </w:pPr>
            <w:r w:rsidRPr="002E2E55">
              <w:rPr>
                <w:sz w:val="24"/>
                <w:szCs w:val="24"/>
              </w:rPr>
              <w:t>Nâng tuyến điện hạ thế 3pha từ đầu cầu Ông Thơm đến Ngọn Rạch Thất.</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1,4</w:t>
            </w:r>
          </w:p>
        </w:tc>
        <w:tc>
          <w:tcPr>
            <w:tcW w:w="1275" w:type="dxa"/>
            <w:tcBorders>
              <w:top w:val="nil"/>
              <w:left w:val="nil"/>
              <w:bottom w:val="single" w:sz="8" w:space="0" w:color="auto"/>
              <w:right w:val="single" w:sz="8" w:space="0" w:color="auto"/>
            </w:tcBorders>
            <w:shd w:val="clear" w:color="auto" w:fill="auto"/>
            <w:noWrap/>
            <w:vAlign w:val="center"/>
          </w:tcPr>
          <w:p w:rsidR="009B6691" w:rsidRPr="002E2E55" w:rsidRDefault="009B6691" w:rsidP="009B6691">
            <w:pPr>
              <w:jc w:val="center"/>
            </w:pPr>
            <w:r w:rsidRPr="002E2E55">
              <w:rPr>
                <w:sz w:val="24"/>
                <w:szCs w:val="24"/>
              </w:rPr>
              <w:t>2026-2030</w:t>
            </w:r>
          </w:p>
        </w:tc>
        <w:tc>
          <w:tcPr>
            <w:tcW w:w="1276"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305</w:t>
            </w:r>
          </w:p>
        </w:tc>
        <w:tc>
          <w:tcPr>
            <w:tcW w:w="113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250</w:t>
            </w:r>
          </w:p>
        </w:tc>
        <w:tc>
          <w:tcPr>
            <w:tcW w:w="888"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55</w:t>
            </w:r>
          </w:p>
        </w:tc>
        <w:tc>
          <w:tcPr>
            <w:tcW w:w="1454" w:type="dxa"/>
            <w:tcBorders>
              <w:top w:val="nil"/>
              <w:left w:val="nil"/>
              <w:bottom w:val="single" w:sz="8" w:space="0" w:color="auto"/>
              <w:right w:val="single" w:sz="8" w:space="0" w:color="auto"/>
            </w:tcBorders>
            <w:shd w:val="clear" w:color="auto" w:fill="auto"/>
            <w:vAlign w:val="center"/>
          </w:tcPr>
          <w:p w:rsidR="009B6691" w:rsidRPr="002E2E55" w:rsidRDefault="009B6691" w:rsidP="009B6691">
            <w:pPr>
              <w:jc w:val="center"/>
              <w:rPr>
                <w:sz w:val="24"/>
                <w:szCs w:val="24"/>
              </w:rPr>
            </w:pPr>
            <w:r w:rsidRPr="002E2E55">
              <w:rPr>
                <w:sz w:val="24"/>
                <w:szCs w:val="24"/>
              </w:rPr>
              <w:t>NS Huyện</w:t>
            </w:r>
          </w:p>
        </w:tc>
      </w:tr>
      <w:bookmarkEnd w:id="445"/>
      <w:tr w:rsidR="00BB3B87" w:rsidRPr="002E2E55" w:rsidTr="009B6691">
        <w:trPr>
          <w:trHeight w:val="500"/>
        </w:trPr>
        <w:tc>
          <w:tcPr>
            <w:tcW w:w="6663" w:type="dxa"/>
            <w:gridSpan w:val="2"/>
            <w:tcBorders>
              <w:top w:val="nil"/>
              <w:left w:val="single" w:sz="8" w:space="0" w:color="auto"/>
              <w:bottom w:val="single" w:sz="8" w:space="0" w:color="auto"/>
              <w:right w:val="single" w:sz="8" w:space="0" w:color="auto"/>
            </w:tcBorders>
            <w:shd w:val="clear" w:color="auto" w:fill="auto"/>
            <w:noWrap/>
            <w:vAlign w:val="center"/>
          </w:tcPr>
          <w:p w:rsidR="00BB3B87" w:rsidRPr="002E2E55" w:rsidRDefault="00BB3B87" w:rsidP="001367D7">
            <w:pPr>
              <w:spacing w:before="80" w:after="80"/>
              <w:rPr>
                <w:sz w:val="24"/>
                <w:szCs w:val="24"/>
              </w:rPr>
            </w:pPr>
            <w:r w:rsidRPr="002E2E55">
              <w:rPr>
                <w:b/>
                <w:bCs/>
                <w:sz w:val="24"/>
                <w:szCs w:val="24"/>
              </w:rPr>
              <w:t xml:space="preserve">                                            Tổng</w:t>
            </w:r>
          </w:p>
        </w:tc>
        <w:tc>
          <w:tcPr>
            <w:tcW w:w="1134"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b/>
                <w:sz w:val="24"/>
                <w:szCs w:val="24"/>
              </w:rPr>
            </w:pPr>
            <w:r w:rsidRPr="002E2E55">
              <w:rPr>
                <w:b/>
                <w:sz w:val="24"/>
                <w:szCs w:val="24"/>
              </w:rPr>
              <w:t>18,09</w:t>
            </w:r>
          </w:p>
        </w:tc>
        <w:tc>
          <w:tcPr>
            <w:tcW w:w="1275" w:type="dxa"/>
            <w:tcBorders>
              <w:top w:val="nil"/>
              <w:left w:val="nil"/>
              <w:bottom w:val="single" w:sz="8" w:space="0" w:color="auto"/>
              <w:right w:val="single" w:sz="8" w:space="0" w:color="auto"/>
            </w:tcBorders>
            <w:shd w:val="clear" w:color="auto" w:fill="auto"/>
            <w:noWrap/>
            <w:vAlign w:val="center"/>
          </w:tcPr>
          <w:p w:rsidR="00BB3B87" w:rsidRPr="002E2E55" w:rsidRDefault="00BB3B87" w:rsidP="009B6691">
            <w:pPr>
              <w:jc w:val="center"/>
              <w:rPr>
                <w:b/>
                <w:sz w:val="24"/>
                <w:szCs w:val="24"/>
              </w:rPr>
            </w:pPr>
          </w:p>
        </w:tc>
        <w:tc>
          <w:tcPr>
            <w:tcW w:w="1276"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b/>
                <w:sz w:val="24"/>
                <w:szCs w:val="24"/>
              </w:rPr>
            </w:pPr>
            <w:r w:rsidRPr="002E2E55">
              <w:rPr>
                <w:b/>
                <w:sz w:val="24"/>
                <w:szCs w:val="24"/>
              </w:rPr>
              <w:t>7.737</w:t>
            </w:r>
          </w:p>
        </w:tc>
        <w:tc>
          <w:tcPr>
            <w:tcW w:w="1134"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b/>
                <w:sz w:val="24"/>
                <w:szCs w:val="24"/>
              </w:rPr>
            </w:pPr>
            <w:r w:rsidRPr="002E2E55">
              <w:rPr>
                <w:b/>
                <w:sz w:val="24"/>
                <w:szCs w:val="24"/>
              </w:rPr>
              <w:t>6.795</w:t>
            </w:r>
          </w:p>
        </w:tc>
        <w:tc>
          <w:tcPr>
            <w:tcW w:w="888"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b/>
                <w:sz w:val="24"/>
                <w:szCs w:val="24"/>
              </w:rPr>
            </w:pPr>
            <w:r w:rsidRPr="002E2E55">
              <w:rPr>
                <w:b/>
                <w:sz w:val="24"/>
                <w:szCs w:val="24"/>
              </w:rPr>
              <w:t>942</w:t>
            </w:r>
          </w:p>
        </w:tc>
        <w:tc>
          <w:tcPr>
            <w:tcW w:w="1454" w:type="dxa"/>
            <w:tcBorders>
              <w:top w:val="nil"/>
              <w:left w:val="nil"/>
              <w:bottom w:val="single" w:sz="8" w:space="0" w:color="auto"/>
              <w:right w:val="single" w:sz="8" w:space="0" w:color="auto"/>
            </w:tcBorders>
            <w:shd w:val="clear" w:color="auto" w:fill="auto"/>
            <w:vAlign w:val="center"/>
          </w:tcPr>
          <w:p w:rsidR="00BB3B87" w:rsidRPr="002E2E55" w:rsidRDefault="00BB3B87" w:rsidP="009B6691">
            <w:pPr>
              <w:jc w:val="center"/>
              <w:rPr>
                <w:b/>
                <w:sz w:val="24"/>
                <w:szCs w:val="24"/>
              </w:rPr>
            </w:pPr>
          </w:p>
        </w:tc>
      </w:tr>
    </w:tbl>
    <w:p w:rsidR="00BB3B87" w:rsidRPr="002E2E55" w:rsidRDefault="00BB3B87" w:rsidP="00BB3B87">
      <w:pPr>
        <w:pStyle w:val="NormalWeb"/>
        <w:shd w:val="clear" w:color="auto" w:fill="FFFFFF"/>
        <w:spacing w:before="0" w:beforeAutospacing="0" w:after="120" w:afterAutospacing="0" w:line="312" w:lineRule="auto"/>
        <w:rPr>
          <w:b/>
        </w:rPr>
      </w:pPr>
    </w:p>
    <w:p w:rsidR="00BB3B87" w:rsidRPr="00BF789F" w:rsidRDefault="00BB3B87" w:rsidP="00BF789F">
      <w:pPr>
        <w:pStyle w:val="Heading3"/>
        <w:numPr>
          <w:ilvl w:val="0"/>
          <w:numId w:val="0"/>
        </w:numPr>
        <w:ind w:left="720" w:hanging="720"/>
        <w:rPr>
          <w:rFonts w:ascii="Times New Roman" w:hAnsi="Times New Roman"/>
          <w:b/>
        </w:rPr>
      </w:pPr>
      <w:bookmarkStart w:id="448" w:name="_Toc530530184"/>
      <w:bookmarkStart w:id="449" w:name="_Toc21979534"/>
      <w:r w:rsidRPr="00BF789F">
        <w:rPr>
          <w:rFonts w:ascii="Times New Roman" w:hAnsi="Times New Roman"/>
          <w:b/>
        </w:rPr>
        <w:lastRenderedPageBreak/>
        <w:t>7.1.4 Hệ thống thủy lợi</w:t>
      </w:r>
      <w:bookmarkEnd w:id="448"/>
      <w:bookmarkEnd w:id="449"/>
    </w:p>
    <w:p w:rsidR="00BB3B87" w:rsidRPr="002E2E55" w:rsidRDefault="00BF789F" w:rsidP="00315E07">
      <w:pPr>
        <w:pStyle w:val="Heading4"/>
        <w:numPr>
          <w:ilvl w:val="0"/>
          <w:numId w:val="0"/>
        </w:numPr>
        <w:ind w:left="864" w:hanging="864"/>
      </w:pPr>
      <w:bookmarkStart w:id="450" w:name="_Toc530522725"/>
      <w:bookmarkStart w:id="451" w:name="_Toc21980299"/>
      <w:r w:rsidRPr="00FC24EB">
        <w:rPr>
          <w:lang w:val="pt-BR"/>
        </w:rPr>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32</w:t>
      </w:r>
      <w:r w:rsidRPr="00FC24EB">
        <w:fldChar w:fldCharType="end"/>
      </w:r>
      <w:r w:rsidR="00BB3B87" w:rsidRPr="002E2E55">
        <w:t>: Các công trình thủy lợi rà soát, điều chỉnh quy hoạch giai đoạn 2018-</w:t>
      </w:r>
      <w:r w:rsidR="000024A7" w:rsidRPr="002E2E55">
        <w:t>202</w:t>
      </w:r>
      <w:r w:rsidR="00011CBD" w:rsidRPr="002E2E55">
        <w:t>5</w:t>
      </w:r>
      <w:r w:rsidR="000024A7" w:rsidRPr="002E2E55">
        <w:t xml:space="preserve"> và tầm nhìn 2030</w:t>
      </w:r>
      <w:r w:rsidR="00BB3B87" w:rsidRPr="002E2E55">
        <w:t xml:space="preserve"> xã Hòa Minh</w:t>
      </w:r>
      <w:bookmarkEnd w:id="450"/>
      <w:bookmarkEnd w:id="451"/>
    </w:p>
    <w:tbl>
      <w:tblPr>
        <w:tblW w:w="146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4550"/>
        <w:gridCol w:w="2185"/>
        <w:gridCol w:w="1336"/>
        <w:gridCol w:w="1563"/>
        <w:gridCol w:w="1559"/>
        <w:gridCol w:w="1560"/>
        <w:gridCol w:w="1207"/>
      </w:tblGrid>
      <w:tr w:rsidR="00CC1A44" w:rsidRPr="002E2E55" w:rsidTr="00285DEE">
        <w:trPr>
          <w:trHeight w:val="399"/>
        </w:trPr>
        <w:tc>
          <w:tcPr>
            <w:tcW w:w="729" w:type="dxa"/>
            <w:shd w:val="clear" w:color="auto" w:fill="auto"/>
            <w:noWrap/>
            <w:vAlign w:val="center"/>
            <w:hideMark/>
          </w:tcPr>
          <w:p w:rsidR="00CC1A44" w:rsidRPr="002E2E55" w:rsidRDefault="00CC1A44" w:rsidP="001367D7">
            <w:pPr>
              <w:jc w:val="center"/>
              <w:rPr>
                <w:b/>
                <w:bCs/>
                <w:sz w:val="24"/>
                <w:szCs w:val="24"/>
              </w:rPr>
            </w:pPr>
            <w:r w:rsidRPr="002E2E55">
              <w:rPr>
                <w:b/>
                <w:bCs/>
                <w:sz w:val="24"/>
                <w:szCs w:val="24"/>
              </w:rPr>
              <w:t>STT</w:t>
            </w:r>
          </w:p>
        </w:tc>
        <w:tc>
          <w:tcPr>
            <w:tcW w:w="4550" w:type="dxa"/>
            <w:shd w:val="clear" w:color="auto" w:fill="auto"/>
            <w:vAlign w:val="center"/>
            <w:hideMark/>
          </w:tcPr>
          <w:p w:rsidR="00CC1A44" w:rsidRPr="002E2E55" w:rsidRDefault="00CC1A44" w:rsidP="001367D7">
            <w:pPr>
              <w:jc w:val="center"/>
              <w:rPr>
                <w:b/>
                <w:bCs/>
                <w:sz w:val="24"/>
                <w:szCs w:val="24"/>
              </w:rPr>
            </w:pPr>
            <w:r w:rsidRPr="002E2E55">
              <w:rPr>
                <w:b/>
                <w:bCs/>
                <w:sz w:val="24"/>
                <w:szCs w:val="24"/>
              </w:rPr>
              <w:t>Tên công trình</w:t>
            </w:r>
          </w:p>
        </w:tc>
        <w:tc>
          <w:tcPr>
            <w:tcW w:w="2185" w:type="dxa"/>
            <w:shd w:val="clear" w:color="auto" w:fill="auto"/>
            <w:vAlign w:val="center"/>
            <w:hideMark/>
          </w:tcPr>
          <w:p w:rsidR="00CC1A44" w:rsidRPr="002E2E55" w:rsidRDefault="00CC1A44" w:rsidP="001367D7">
            <w:pPr>
              <w:jc w:val="center"/>
              <w:rPr>
                <w:b/>
                <w:bCs/>
                <w:sz w:val="24"/>
                <w:szCs w:val="24"/>
              </w:rPr>
            </w:pPr>
            <w:r w:rsidRPr="002E2E55">
              <w:rPr>
                <w:b/>
                <w:bCs/>
                <w:sz w:val="24"/>
                <w:szCs w:val="24"/>
              </w:rPr>
              <w:t>Địa điểm</w:t>
            </w:r>
          </w:p>
        </w:tc>
        <w:tc>
          <w:tcPr>
            <w:tcW w:w="1336" w:type="dxa"/>
            <w:shd w:val="clear" w:color="auto" w:fill="auto"/>
            <w:noWrap/>
            <w:vAlign w:val="center"/>
            <w:hideMark/>
          </w:tcPr>
          <w:p w:rsidR="00CC1A44" w:rsidRPr="002E2E55" w:rsidRDefault="00CC1A44" w:rsidP="001367D7">
            <w:pPr>
              <w:jc w:val="center"/>
              <w:rPr>
                <w:b/>
                <w:bCs/>
                <w:sz w:val="24"/>
                <w:szCs w:val="24"/>
              </w:rPr>
            </w:pPr>
            <w:r w:rsidRPr="002E2E55">
              <w:rPr>
                <w:b/>
                <w:bCs/>
                <w:sz w:val="24"/>
                <w:szCs w:val="24"/>
              </w:rPr>
              <w:t>D.tích</w:t>
            </w:r>
          </w:p>
          <w:p w:rsidR="00CC1A44" w:rsidRPr="002E2E55" w:rsidRDefault="00CC1A44" w:rsidP="001367D7">
            <w:pPr>
              <w:jc w:val="center"/>
              <w:rPr>
                <w:b/>
                <w:bCs/>
                <w:sz w:val="24"/>
                <w:szCs w:val="24"/>
              </w:rPr>
            </w:pPr>
            <w:r w:rsidRPr="002E2E55">
              <w:rPr>
                <w:b/>
                <w:bCs/>
                <w:sz w:val="24"/>
                <w:szCs w:val="24"/>
              </w:rPr>
              <w:t>(m)</w:t>
            </w:r>
          </w:p>
        </w:tc>
        <w:tc>
          <w:tcPr>
            <w:tcW w:w="1563" w:type="dxa"/>
            <w:shd w:val="clear" w:color="auto" w:fill="auto"/>
            <w:noWrap/>
            <w:vAlign w:val="center"/>
            <w:hideMark/>
          </w:tcPr>
          <w:p w:rsidR="00CC1A44" w:rsidRPr="002E2E55" w:rsidRDefault="00CC1A44" w:rsidP="001367D7">
            <w:pPr>
              <w:jc w:val="center"/>
              <w:rPr>
                <w:b/>
                <w:bCs/>
                <w:sz w:val="24"/>
                <w:szCs w:val="24"/>
              </w:rPr>
            </w:pPr>
            <w:r w:rsidRPr="002E2E55">
              <w:rPr>
                <w:b/>
                <w:bCs/>
                <w:sz w:val="24"/>
                <w:szCs w:val="24"/>
              </w:rPr>
              <w:t>Đề xuất</w:t>
            </w:r>
          </w:p>
        </w:tc>
        <w:tc>
          <w:tcPr>
            <w:tcW w:w="1559" w:type="dxa"/>
            <w:shd w:val="clear" w:color="auto" w:fill="auto"/>
            <w:noWrap/>
            <w:vAlign w:val="center"/>
            <w:hideMark/>
          </w:tcPr>
          <w:p w:rsidR="00CC1A44" w:rsidRPr="002E2E55" w:rsidRDefault="00CC1A44" w:rsidP="001367D7">
            <w:pPr>
              <w:jc w:val="center"/>
              <w:rPr>
                <w:b/>
                <w:bCs/>
                <w:sz w:val="24"/>
                <w:szCs w:val="24"/>
              </w:rPr>
            </w:pPr>
            <w:r w:rsidRPr="002E2E55">
              <w:rPr>
                <w:b/>
                <w:bCs/>
                <w:sz w:val="24"/>
                <w:szCs w:val="24"/>
              </w:rPr>
              <w:t>Thời gian</w:t>
            </w:r>
          </w:p>
        </w:tc>
        <w:tc>
          <w:tcPr>
            <w:tcW w:w="1560" w:type="dxa"/>
            <w:shd w:val="clear" w:color="auto" w:fill="auto"/>
            <w:noWrap/>
            <w:vAlign w:val="center"/>
            <w:hideMark/>
          </w:tcPr>
          <w:p w:rsidR="00CC1A44" w:rsidRPr="002E2E55" w:rsidRDefault="00CC1A44" w:rsidP="001367D7">
            <w:pPr>
              <w:jc w:val="center"/>
              <w:rPr>
                <w:b/>
                <w:bCs/>
                <w:sz w:val="24"/>
                <w:szCs w:val="24"/>
              </w:rPr>
            </w:pPr>
            <w:r w:rsidRPr="002E2E55">
              <w:rPr>
                <w:b/>
                <w:bCs/>
                <w:sz w:val="24"/>
                <w:szCs w:val="24"/>
              </w:rPr>
              <w:t>Kinh phí</w:t>
            </w:r>
          </w:p>
          <w:p w:rsidR="00CC1A44" w:rsidRPr="002E2E55" w:rsidRDefault="00CC1A44" w:rsidP="001367D7">
            <w:pPr>
              <w:jc w:val="center"/>
              <w:rPr>
                <w:b/>
                <w:bCs/>
                <w:sz w:val="24"/>
                <w:szCs w:val="24"/>
              </w:rPr>
            </w:pPr>
            <w:r w:rsidRPr="002E2E55">
              <w:rPr>
                <w:b/>
                <w:bCs/>
                <w:sz w:val="24"/>
                <w:szCs w:val="24"/>
              </w:rPr>
              <w:t xml:space="preserve"> (triệu đồng)</w:t>
            </w:r>
          </w:p>
        </w:tc>
        <w:tc>
          <w:tcPr>
            <w:tcW w:w="1207" w:type="dxa"/>
          </w:tcPr>
          <w:p w:rsidR="00CC1A44" w:rsidRPr="002E2E55" w:rsidRDefault="00285DEE" w:rsidP="001367D7">
            <w:pPr>
              <w:jc w:val="center"/>
              <w:rPr>
                <w:b/>
                <w:bCs/>
                <w:sz w:val="24"/>
                <w:szCs w:val="24"/>
              </w:rPr>
            </w:pPr>
            <w:r>
              <w:rPr>
                <w:b/>
                <w:bCs/>
                <w:sz w:val="24"/>
                <w:szCs w:val="24"/>
              </w:rPr>
              <w:t>Nguồn chi</w:t>
            </w:r>
          </w:p>
        </w:tc>
      </w:tr>
      <w:tr w:rsidR="00CC1A44" w:rsidRPr="002E2E55" w:rsidTr="00285DEE">
        <w:trPr>
          <w:trHeight w:val="741"/>
        </w:trPr>
        <w:tc>
          <w:tcPr>
            <w:tcW w:w="729" w:type="dxa"/>
            <w:shd w:val="clear" w:color="auto" w:fill="auto"/>
            <w:noWrap/>
            <w:vAlign w:val="center"/>
            <w:hideMark/>
          </w:tcPr>
          <w:p w:rsidR="00CC1A44" w:rsidRPr="002E2E55" w:rsidRDefault="00CC1A44" w:rsidP="001367D7">
            <w:pPr>
              <w:jc w:val="center"/>
              <w:rPr>
                <w:sz w:val="24"/>
                <w:szCs w:val="24"/>
              </w:rPr>
            </w:pPr>
            <w:r w:rsidRPr="002E2E55">
              <w:rPr>
                <w:sz w:val="24"/>
                <w:szCs w:val="24"/>
              </w:rPr>
              <w:t>1</w:t>
            </w:r>
          </w:p>
        </w:tc>
        <w:tc>
          <w:tcPr>
            <w:tcW w:w="4550" w:type="dxa"/>
            <w:shd w:val="clear" w:color="auto" w:fill="auto"/>
            <w:vAlign w:val="center"/>
            <w:hideMark/>
          </w:tcPr>
          <w:p w:rsidR="00CC1A44" w:rsidRPr="002E2E55" w:rsidRDefault="00CC1A44" w:rsidP="001367D7">
            <w:pPr>
              <w:jc w:val="both"/>
              <w:rPr>
                <w:sz w:val="24"/>
                <w:szCs w:val="24"/>
              </w:rPr>
            </w:pPr>
            <w:r w:rsidRPr="002E2E55">
              <w:rPr>
                <w:sz w:val="24"/>
                <w:szCs w:val="24"/>
              </w:rPr>
              <w:t>Nâng cấp, mở rộng đường đê bao Tả, Hữu và cầu đường Petong cốt thép, dài 21Km, rộng 3.5m</w:t>
            </w:r>
          </w:p>
        </w:tc>
        <w:tc>
          <w:tcPr>
            <w:tcW w:w="2185" w:type="dxa"/>
            <w:shd w:val="clear" w:color="auto" w:fill="auto"/>
            <w:vAlign w:val="center"/>
            <w:hideMark/>
          </w:tcPr>
          <w:p w:rsidR="00CC1A44" w:rsidRPr="002E2E55" w:rsidRDefault="00CC1A44" w:rsidP="00011CBD">
            <w:pPr>
              <w:rPr>
                <w:sz w:val="24"/>
                <w:szCs w:val="24"/>
              </w:rPr>
            </w:pPr>
            <w:r w:rsidRPr="002E2E55">
              <w:rPr>
                <w:bCs/>
                <w:sz w:val="24"/>
                <w:szCs w:val="24"/>
              </w:rPr>
              <w:t>Long Hưng 2 - Đại Thôn A</w:t>
            </w:r>
          </w:p>
        </w:tc>
        <w:tc>
          <w:tcPr>
            <w:tcW w:w="1336" w:type="dxa"/>
            <w:shd w:val="clear" w:color="auto" w:fill="auto"/>
            <w:noWrap/>
            <w:vAlign w:val="center"/>
            <w:hideMark/>
          </w:tcPr>
          <w:p w:rsidR="00CC1A44" w:rsidRPr="002E2E55" w:rsidRDefault="00CC1A44" w:rsidP="001367D7">
            <w:pPr>
              <w:jc w:val="center"/>
              <w:rPr>
                <w:sz w:val="24"/>
                <w:szCs w:val="24"/>
              </w:rPr>
            </w:pPr>
            <w:r w:rsidRPr="002E2E55">
              <w:rPr>
                <w:bCs/>
                <w:sz w:val="24"/>
                <w:szCs w:val="24"/>
              </w:rPr>
              <w:t> </w:t>
            </w:r>
          </w:p>
        </w:tc>
        <w:tc>
          <w:tcPr>
            <w:tcW w:w="1563" w:type="dxa"/>
            <w:shd w:val="clear" w:color="auto" w:fill="auto"/>
            <w:noWrap/>
            <w:vAlign w:val="center"/>
            <w:hideMark/>
          </w:tcPr>
          <w:p w:rsidR="00CC1A44" w:rsidRPr="002E2E55" w:rsidRDefault="00CC1A44" w:rsidP="001367D7">
            <w:pPr>
              <w:jc w:val="center"/>
              <w:rPr>
                <w:sz w:val="24"/>
                <w:szCs w:val="24"/>
              </w:rPr>
            </w:pPr>
            <w:r w:rsidRPr="002E2E55">
              <w:rPr>
                <w:bCs/>
                <w:sz w:val="24"/>
                <w:szCs w:val="24"/>
              </w:rPr>
              <w:t>Nâng cấp</w:t>
            </w:r>
          </w:p>
        </w:tc>
        <w:tc>
          <w:tcPr>
            <w:tcW w:w="1559" w:type="dxa"/>
            <w:shd w:val="clear" w:color="auto" w:fill="auto"/>
            <w:noWrap/>
            <w:vAlign w:val="center"/>
            <w:hideMark/>
          </w:tcPr>
          <w:p w:rsidR="00CC1A44" w:rsidRPr="002E2E55" w:rsidRDefault="00CC1A44" w:rsidP="009B6691">
            <w:pPr>
              <w:jc w:val="center"/>
              <w:rPr>
                <w:sz w:val="24"/>
                <w:szCs w:val="24"/>
              </w:rPr>
            </w:pPr>
            <w:r w:rsidRPr="002E2E55">
              <w:rPr>
                <w:bCs/>
                <w:sz w:val="24"/>
                <w:szCs w:val="24"/>
              </w:rPr>
              <w:t>2026-2030</w:t>
            </w:r>
          </w:p>
        </w:tc>
        <w:tc>
          <w:tcPr>
            <w:tcW w:w="1560" w:type="dxa"/>
            <w:shd w:val="clear" w:color="auto" w:fill="auto"/>
            <w:noWrap/>
            <w:vAlign w:val="center"/>
            <w:hideMark/>
          </w:tcPr>
          <w:p w:rsidR="00CC1A44" w:rsidRPr="002E2E55" w:rsidRDefault="00CC1A44" w:rsidP="001367D7">
            <w:pPr>
              <w:jc w:val="right"/>
              <w:rPr>
                <w:sz w:val="24"/>
                <w:szCs w:val="24"/>
              </w:rPr>
            </w:pPr>
            <w:r w:rsidRPr="002E2E55">
              <w:rPr>
                <w:bCs/>
                <w:sz w:val="24"/>
                <w:szCs w:val="24"/>
              </w:rPr>
              <w:t xml:space="preserve"> 15.600 </w:t>
            </w:r>
          </w:p>
        </w:tc>
        <w:tc>
          <w:tcPr>
            <w:tcW w:w="1207" w:type="dxa"/>
          </w:tcPr>
          <w:p w:rsidR="00CC1A44" w:rsidRPr="002E2E55" w:rsidRDefault="00285DEE" w:rsidP="00285DEE">
            <w:pPr>
              <w:rPr>
                <w:bCs/>
                <w:sz w:val="24"/>
                <w:szCs w:val="24"/>
              </w:rPr>
            </w:pPr>
            <w:r>
              <w:rPr>
                <w:bCs/>
                <w:sz w:val="24"/>
                <w:szCs w:val="24"/>
              </w:rPr>
              <w:t>NS Tỉnh</w:t>
            </w:r>
          </w:p>
        </w:tc>
      </w:tr>
      <w:tr w:rsidR="00CC1A44" w:rsidRPr="002E2E55" w:rsidTr="00285DEE">
        <w:trPr>
          <w:trHeight w:val="534"/>
        </w:trPr>
        <w:tc>
          <w:tcPr>
            <w:tcW w:w="729" w:type="dxa"/>
            <w:shd w:val="clear" w:color="auto" w:fill="auto"/>
            <w:noWrap/>
            <w:vAlign w:val="center"/>
            <w:hideMark/>
          </w:tcPr>
          <w:p w:rsidR="00CC1A44" w:rsidRPr="002E2E55" w:rsidRDefault="00CC1A44" w:rsidP="001367D7">
            <w:pPr>
              <w:jc w:val="center"/>
              <w:rPr>
                <w:sz w:val="24"/>
                <w:szCs w:val="24"/>
              </w:rPr>
            </w:pPr>
            <w:r w:rsidRPr="002E2E55">
              <w:rPr>
                <w:sz w:val="24"/>
                <w:szCs w:val="24"/>
              </w:rPr>
              <w:t>2</w:t>
            </w:r>
          </w:p>
        </w:tc>
        <w:tc>
          <w:tcPr>
            <w:tcW w:w="4550" w:type="dxa"/>
            <w:shd w:val="clear" w:color="auto" w:fill="auto"/>
            <w:noWrap/>
            <w:vAlign w:val="center"/>
            <w:hideMark/>
          </w:tcPr>
          <w:p w:rsidR="00CC1A44" w:rsidRPr="002E2E55" w:rsidRDefault="00CC1A44" w:rsidP="001367D7">
            <w:pPr>
              <w:jc w:val="both"/>
              <w:rPr>
                <w:sz w:val="24"/>
                <w:szCs w:val="24"/>
              </w:rPr>
            </w:pPr>
            <w:r w:rsidRPr="002E2E55">
              <w:rPr>
                <w:sz w:val="24"/>
                <w:szCs w:val="24"/>
              </w:rPr>
              <w:t>Nạo vét tuyến kênh từ Cầu Sắt đến Vàm Giồng Giá, dài 1.425 m</w:t>
            </w:r>
          </w:p>
        </w:tc>
        <w:tc>
          <w:tcPr>
            <w:tcW w:w="2185" w:type="dxa"/>
            <w:shd w:val="clear" w:color="auto" w:fill="auto"/>
            <w:vAlign w:val="center"/>
            <w:hideMark/>
          </w:tcPr>
          <w:p w:rsidR="00CC1A44" w:rsidRPr="002E2E55" w:rsidRDefault="00CC1A44" w:rsidP="00011CBD">
            <w:pPr>
              <w:rPr>
                <w:sz w:val="24"/>
                <w:szCs w:val="24"/>
              </w:rPr>
            </w:pPr>
            <w:r w:rsidRPr="002E2E55">
              <w:rPr>
                <w:sz w:val="24"/>
                <w:szCs w:val="24"/>
              </w:rPr>
              <w:t>ấp Đại Thôn A- Giồng Giá</w:t>
            </w:r>
          </w:p>
        </w:tc>
        <w:tc>
          <w:tcPr>
            <w:tcW w:w="1336" w:type="dxa"/>
            <w:shd w:val="clear" w:color="auto" w:fill="auto"/>
            <w:noWrap/>
            <w:vAlign w:val="center"/>
            <w:hideMark/>
          </w:tcPr>
          <w:p w:rsidR="00CC1A44" w:rsidRPr="002E2E55" w:rsidRDefault="00CC1A44" w:rsidP="001367D7">
            <w:pPr>
              <w:jc w:val="center"/>
              <w:rPr>
                <w:sz w:val="24"/>
                <w:szCs w:val="24"/>
              </w:rPr>
            </w:pPr>
            <w:r w:rsidRPr="002E2E55">
              <w:rPr>
                <w:sz w:val="24"/>
                <w:szCs w:val="24"/>
              </w:rPr>
              <w:t> </w:t>
            </w:r>
          </w:p>
        </w:tc>
        <w:tc>
          <w:tcPr>
            <w:tcW w:w="1563" w:type="dxa"/>
            <w:shd w:val="clear" w:color="auto" w:fill="auto"/>
            <w:noWrap/>
            <w:vAlign w:val="center"/>
            <w:hideMark/>
          </w:tcPr>
          <w:p w:rsidR="00CC1A44" w:rsidRPr="002E2E55" w:rsidRDefault="00CC1A44" w:rsidP="001367D7">
            <w:pPr>
              <w:jc w:val="center"/>
              <w:rPr>
                <w:sz w:val="24"/>
                <w:szCs w:val="24"/>
              </w:rPr>
            </w:pPr>
            <w:r w:rsidRPr="002E2E55">
              <w:rPr>
                <w:sz w:val="24"/>
                <w:szCs w:val="24"/>
              </w:rPr>
              <w:t>Nạo Vét</w:t>
            </w:r>
          </w:p>
        </w:tc>
        <w:tc>
          <w:tcPr>
            <w:tcW w:w="1559" w:type="dxa"/>
            <w:shd w:val="clear" w:color="auto" w:fill="auto"/>
            <w:noWrap/>
            <w:vAlign w:val="center"/>
            <w:hideMark/>
          </w:tcPr>
          <w:p w:rsidR="00CC1A44" w:rsidRPr="002E2E55" w:rsidRDefault="00CC1A44" w:rsidP="009B6691">
            <w:pPr>
              <w:jc w:val="center"/>
              <w:rPr>
                <w:sz w:val="24"/>
                <w:szCs w:val="24"/>
              </w:rPr>
            </w:pPr>
            <w:r w:rsidRPr="002E2E55">
              <w:rPr>
                <w:sz w:val="24"/>
                <w:szCs w:val="24"/>
              </w:rPr>
              <w:t>2018-2025</w:t>
            </w:r>
          </w:p>
        </w:tc>
        <w:tc>
          <w:tcPr>
            <w:tcW w:w="1560" w:type="dxa"/>
            <w:shd w:val="clear" w:color="auto" w:fill="auto"/>
            <w:noWrap/>
            <w:vAlign w:val="center"/>
            <w:hideMark/>
          </w:tcPr>
          <w:p w:rsidR="00CC1A44" w:rsidRPr="002E2E55" w:rsidRDefault="00CC1A44" w:rsidP="001367D7">
            <w:pPr>
              <w:jc w:val="right"/>
              <w:rPr>
                <w:sz w:val="24"/>
                <w:szCs w:val="24"/>
              </w:rPr>
            </w:pPr>
            <w:r w:rsidRPr="002E2E55">
              <w:rPr>
                <w:sz w:val="24"/>
                <w:szCs w:val="24"/>
              </w:rPr>
              <w:t xml:space="preserve">  100 </w:t>
            </w:r>
          </w:p>
        </w:tc>
        <w:tc>
          <w:tcPr>
            <w:tcW w:w="1207" w:type="dxa"/>
          </w:tcPr>
          <w:p w:rsidR="00CC1A44" w:rsidRPr="002E2E55" w:rsidRDefault="00285DEE" w:rsidP="00285DEE">
            <w:pPr>
              <w:rPr>
                <w:sz w:val="24"/>
                <w:szCs w:val="24"/>
              </w:rPr>
            </w:pPr>
            <w:r>
              <w:rPr>
                <w:sz w:val="24"/>
                <w:szCs w:val="24"/>
              </w:rPr>
              <w:t>NS Huyện</w:t>
            </w:r>
          </w:p>
        </w:tc>
      </w:tr>
      <w:tr w:rsidR="00CC1A44" w:rsidRPr="002E2E55" w:rsidTr="00285DEE">
        <w:trPr>
          <w:trHeight w:val="534"/>
        </w:trPr>
        <w:tc>
          <w:tcPr>
            <w:tcW w:w="729" w:type="dxa"/>
            <w:shd w:val="clear" w:color="auto" w:fill="auto"/>
            <w:noWrap/>
            <w:vAlign w:val="center"/>
            <w:hideMark/>
          </w:tcPr>
          <w:p w:rsidR="00CC1A44" w:rsidRPr="002E2E55" w:rsidRDefault="00CC1A44" w:rsidP="00BB35BB">
            <w:pPr>
              <w:jc w:val="center"/>
              <w:rPr>
                <w:sz w:val="24"/>
                <w:szCs w:val="24"/>
              </w:rPr>
            </w:pPr>
            <w:r w:rsidRPr="002E2E55">
              <w:rPr>
                <w:sz w:val="24"/>
                <w:szCs w:val="24"/>
              </w:rPr>
              <w:t>3</w:t>
            </w:r>
          </w:p>
        </w:tc>
        <w:tc>
          <w:tcPr>
            <w:tcW w:w="4550" w:type="dxa"/>
            <w:shd w:val="clear" w:color="auto" w:fill="auto"/>
            <w:vAlign w:val="center"/>
            <w:hideMark/>
          </w:tcPr>
          <w:p w:rsidR="00CC1A44" w:rsidRPr="002E2E55" w:rsidRDefault="00CC1A44" w:rsidP="00BB35BB">
            <w:pPr>
              <w:jc w:val="both"/>
              <w:rPr>
                <w:sz w:val="24"/>
                <w:szCs w:val="24"/>
              </w:rPr>
            </w:pPr>
            <w:r w:rsidRPr="002E2E55">
              <w:rPr>
                <w:sz w:val="24"/>
                <w:szCs w:val="24"/>
              </w:rPr>
              <w:t>Nạo vét kênh nội đồng,</w:t>
            </w:r>
          </w:p>
          <w:p w:rsidR="00CC1A44" w:rsidRPr="002E2E55" w:rsidRDefault="00CC1A44" w:rsidP="00BB35BB">
            <w:pPr>
              <w:jc w:val="both"/>
              <w:rPr>
                <w:sz w:val="24"/>
                <w:szCs w:val="24"/>
              </w:rPr>
            </w:pPr>
            <w:r w:rsidRPr="002E2E55">
              <w:rPr>
                <w:sz w:val="24"/>
                <w:szCs w:val="24"/>
              </w:rPr>
              <w:t>dài 2.200 m</w:t>
            </w:r>
          </w:p>
        </w:tc>
        <w:tc>
          <w:tcPr>
            <w:tcW w:w="2185" w:type="dxa"/>
            <w:shd w:val="clear" w:color="auto" w:fill="auto"/>
            <w:vAlign w:val="center"/>
            <w:hideMark/>
          </w:tcPr>
          <w:p w:rsidR="00CC1A44" w:rsidRPr="002E2E55" w:rsidRDefault="00CC1A44" w:rsidP="00011CBD">
            <w:pPr>
              <w:rPr>
                <w:sz w:val="24"/>
                <w:szCs w:val="24"/>
              </w:rPr>
            </w:pPr>
            <w:r w:rsidRPr="002E2E55">
              <w:rPr>
                <w:sz w:val="24"/>
                <w:szCs w:val="24"/>
              </w:rPr>
              <w:t>ấp Đại Thôn A</w:t>
            </w:r>
          </w:p>
        </w:tc>
        <w:tc>
          <w:tcPr>
            <w:tcW w:w="1336" w:type="dxa"/>
            <w:shd w:val="clear" w:color="auto" w:fill="auto"/>
            <w:noWrap/>
            <w:vAlign w:val="center"/>
            <w:hideMark/>
          </w:tcPr>
          <w:p w:rsidR="00CC1A44" w:rsidRPr="002E2E55" w:rsidRDefault="00CC1A44" w:rsidP="00BB35BB">
            <w:pPr>
              <w:jc w:val="center"/>
              <w:rPr>
                <w:sz w:val="24"/>
                <w:szCs w:val="24"/>
              </w:rPr>
            </w:pPr>
            <w:r w:rsidRPr="002E2E55">
              <w:rPr>
                <w:sz w:val="24"/>
                <w:szCs w:val="24"/>
              </w:rPr>
              <w:t>13.2</w:t>
            </w:r>
          </w:p>
        </w:tc>
        <w:tc>
          <w:tcPr>
            <w:tcW w:w="1563" w:type="dxa"/>
            <w:shd w:val="clear" w:color="auto" w:fill="auto"/>
            <w:noWrap/>
            <w:vAlign w:val="center"/>
            <w:hideMark/>
          </w:tcPr>
          <w:p w:rsidR="00CC1A44" w:rsidRPr="002E2E55" w:rsidRDefault="00CC1A44" w:rsidP="00BB35BB">
            <w:pPr>
              <w:jc w:val="center"/>
              <w:rPr>
                <w:sz w:val="24"/>
                <w:szCs w:val="24"/>
              </w:rPr>
            </w:pPr>
            <w:r w:rsidRPr="002E2E55">
              <w:rPr>
                <w:sz w:val="24"/>
                <w:szCs w:val="24"/>
              </w:rPr>
              <w:t>Nạo Vét</w:t>
            </w:r>
          </w:p>
        </w:tc>
        <w:tc>
          <w:tcPr>
            <w:tcW w:w="1559" w:type="dxa"/>
            <w:shd w:val="clear" w:color="auto" w:fill="auto"/>
            <w:noWrap/>
            <w:hideMark/>
          </w:tcPr>
          <w:p w:rsidR="00CC1A44" w:rsidRPr="002E2E55" w:rsidRDefault="00CC1A44" w:rsidP="009B6691">
            <w:pPr>
              <w:jc w:val="center"/>
            </w:pPr>
            <w:r w:rsidRPr="002E2E55">
              <w:rPr>
                <w:bCs/>
                <w:sz w:val="24"/>
                <w:szCs w:val="24"/>
              </w:rPr>
              <w:t>2026-2030</w:t>
            </w:r>
          </w:p>
        </w:tc>
        <w:tc>
          <w:tcPr>
            <w:tcW w:w="1560" w:type="dxa"/>
            <w:shd w:val="clear" w:color="auto" w:fill="auto"/>
            <w:noWrap/>
            <w:vAlign w:val="center"/>
            <w:hideMark/>
          </w:tcPr>
          <w:p w:rsidR="00CC1A44" w:rsidRPr="002E2E55" w:rsidRDefault="00CC1A44" w:rsidP="00BB35BB">
            <w:pPr>
              <w:jc w:val="right"/>
              <w:rPr>
                <w:sz w:val="24"/>
                <w:szCs w:val="24"/>
              </w:rPr>
            </w:pPr>
            <w:r w:rsidRPr="002E2E55">
              <w:rPr>
                <w:sz w:val="24"/>
                <w:szCs w:val="24"/>
              </w:rPr>
              <w:t xml:space="preserve">  150 </w:t>
            </w:r>
          </w:p>
        </w:tc>
        <w:tc>
          <w:tcPr>
            <w:tcW w:w="1207" w:type="dxa"/>
          </w:tcPr>
          <w:p w:rsidR="00CC1A44" w:rsidRPr="002E2E55" w:rsidRDefault="00285DEE" w:rsidP="00285DEE">
            <w:pPr>
              <w:rPr>
                <w:sz w:val="24"/>
                <w:szCs w:val="24"/>
              </w:rPr>
            </w:pPr>
            <w:r>
              <w:rPr>
                <w:sz w:val="24"/>
                <w:szCs w:val="24"/>
              </w:rPr>
              <w:t>NS Huyện</w:t>
            </w:r>
          </w:p>
        </w:tc>
      </w:tr>
      <w:tr w:rsidR="00CC1A44" w:rsidRPr="002E2E55" w:rsidTr="00285DEE">
        <w:trPr>
          <w:trHeight w:val="336"/>
        </w:trPr>
        <w:tc>
          <w:tcPr>
            <w:tcW w:w="729" w:type="dxa"/>
            <w:shd w:val="clear" w:color="auto" w:fill="auto"/>
            <w:noWrap/>
            <w:vAlign w:val="center"/>
            <w:hideMark/>
          </w:tcPr>
          <w:p w:rsidR="00CC1A44" w:rsidRPr="002E2E55" w:rsidRDefault="00CC1A44" w:rsidP="00BB35BB">
            <w:pPr>
              <w:jc w:val="center"/>
              <w:rPr>
                <w:sz w:val="24"/>
                <w:szCs w:val="24"/>
              </w:rPr>
            </w:pPr>
            <w:r w:rsidRPr="002E2E55">
              <w:rPr>
                <w:sz w:val="24"/>
                <w:szCs w:val="24"/>
              </w:rPr>
              <w:t>4</w:t>
            </w:r>
          </w:p>
        </w:tc>
        <w:tc>
          <w:tcPr>
            <w:tcW w:w="4550" w:type="dxa"/>
            <w:shd w:val="clear" w:color="auto" w:fill="auto"/>
            <w:vAlign w:val="center"/>
            <w:hideMark/>
          </w:tcPr>
          <w:p w:rsidR="00CC1A44" w:rsidRPr="002E2E55" w:rsidRDefault="00CC1A44" w:rsidP="00BB35BB">
            <w:pPr>
              <w:jc w:val="both"/>
              <w:rPr>
                <w:sz w:val="24"/>
                <w:szCs w:val="24"/>
              </w:rPr>
            </w:pPr>
            <w:r w:rsidRPr="002E2E55">
              <w:rPr>
                <w:sz w:val="24"/>
                <w:szCs w:val="24"/>
              </w:rPr>
              <w:t>Nạo vét kênh nội đồng Xóm Trạch Tranh, dài 1.200 m</w:t>
            </w:r>
          </w:p>
        </w:tc>
        <w:tc>
          <w:tcPr>
            <w:tcW w:w="2185" w:type="dxa"/>
            <w:shd w:val="clear" w:color="auto" w:fill="auto"/>
            <w:vAlign w:val="center"/>
            <w:hideMark/>
          </w:tcPr>
          <w:p w:rsidR="00CC1A44" w:rsidRPr="002E2E55" w:rsidRDefault="00CC1A44" w:rsidP="00011CBD">
            <w:pPr>
              <w:rPr>
                <w:sz w:val="24"/>
                <w:szCs w:val="24"/>
              </w:rPr>
            </w:pPr>
            <w:r w:rsidRPr="002E2E55">
              <w:rPr>
                <w:sz w:val="24"/>
                <w:szCs w:val="24"/>
              </w:rPr>
              <w:t>ấp Bà Liêm</w:t>
            </w:r>
          </w:p>
        </w:tc>
        <w:tc>
          <w:tcPr>
            <w:tcW w:w="1336" w:type="dxa"/>
            <w:shd w:val="clear" w:color="auto" w:fill="auto"/>
            <w:noWrap/>
            <w:vAlign w:val="center"/>
            <w:hideMark/>
          </w:tcPr>
          <w:p w:rsidR="00CC1A44" w:rsidRPr="002E2E55" w:rsidRDefault="00CC1A44" w:rsidP="00BB35BB">
            <w:pPr>
              <w:jc w:val="center"/>
              <w:rPr>
                <w:sz w:val="24"/>
                <w:szCs w:val="24"/>
              </w:rPr>
            </w:pPr>
            <w:r w:rsidRPr="002E2E55">
              <w:rPr>
                <w:sz w:val="24"/>
                <w:szCs w:val="24"/>
              </w:rPr>
              <w:t>7.2</w:t>
            </w:r>
          </w:p>
        </w:tc>
        <w:tc>
          <w:tcPr>
            <w:tcW w:w="1563" w:type="dxa"/>
            <w:shd w:val="clear" w:color="auto" w:fill="auto"/>
            <w:noWrap/>
            <w:vAlign w:val="center"/>
            <w:hideMark/>
          </w:tcPr>
          <w:p w:rsidR="00CC1A44" w:rsidRPr="002E2E55" w:rsidRDefault="00CC1A44" w:rsidP="00BB35BB">
            <w:pPr>
              <w:jc w:val="center"/>
              <w:rPr>
                <w:sz w:val="24"/>
                <w:szCs w:val="24"/>
              </w:rPr>
            </w:pPr>
            <w:r w:rsidRPr="002E2E55">
              <w:rPr>
                <w:sz w:val="24"/>
                <w:szCs w:val="24"/>
              </w:rPr>
              <w:t>Nạo Vét</w:t>
            </w:r>
          </w:p>
        </w:tc>
        <w:tc>
          <w:tcPr>
            <w:tcW w:w="1559" w:type="dxa"/>
            <w:shd w:val="clear" w:color="auto" w:fill="auto"/>
            <w:noWrap/>
            <w:hideMark/>
          </w:tcPr>
          <w:p w:rsidR="00CC1A44" w:rsidRPr="002E2E55" w:rsidRDefault="00CC1A44" w:rsidP="009B6691">
            <w:pPr>
              <w:jc w:val="center"/>
            </w:pPr>
            <w:r w:rsidRPr="002E2E55">
              <w:rPr>
                <w:bCs/>
                <w:sz w:val="24"/>
                <w:szCs w:val="24"/>
              </w:rPr>
              <w:t>2026-2030</w:t>
            </w:r>
          </w:p>
        </w:tc>
        <w:tc>
          <w:tcPr>
            <w:tcW w:w="1560" w:type="dxa"/>
            <w:shd w:val="clear" w:color="auto" w:fill="auto"/>
            <w:noWrap/>
            <w:vAlign w:val="center"/>
            <w:hideMark/>
          </w:tcPr>
          <w:p w:rsidR="00CC1A44" w:rsidRPr="002E2E55" w:rsidRDefault="00CC1A44" w:rsidP="00BB35BB">
            <w:pPr>
              <w:jc w:val="right"/>
              <w:rPr>
                <w:sz w:val="24"/>
                <w:szCs w:val="24"/>
              </w:rPr>
            </w:pPr>
            <w:r w:rsidRPr="002E2E55">
              <w:rPr>
                <w:sz w:val="24"/>
                <w:szCs w:val="24"/>
              </w:rPr>
              <w:t xml:space="preserve">  100 </w:t>
            </w:r>
          </w:p>
        </w:tc>
        <w:tc>
          <w:tcPr>
            <w:tcW w:w="1207" w:type="dxa"/>
          </w:tcPr>
          <w:p w:rsidR="00CC1A44" w:rsidRPr="002E2E55" w:rsidRDefault="00285DEE" w:rsidP="00285DEE">
            <w:pPr>
              <w:rPr>
                <w:sz w:val="24"/>
                <w:szCs w:val="24"/>
              </w:rPr>
            </w:pPr>
            <w:r>
              <w:rPr>
                <w:sz w:val="24"/>
                <w:szCs w:val="24"/>
              </w:rPr>
              <w:t>NS Huyện</w:t>
            </w:r>
          </w:p>
        </w:tc>
      </w:tr>
      <w:tr w:rsidR="00285DEE" w:rsidRPr="002E2E55" w:rsidTr="00285DEE">
        <w:trPr>
          <w:trHeight w:val="471"/>
        </w:trPr>
        <w:tc>
          <w:tcPr>
            <w:tcW w:w="729" w:type="dxa"/>
            <w:shd w:val="clear" w:color="auto" w:fill="auto"/>
            <w:noWrap/>
            <w:vAlign w:val="center"/>
            <w:hideMark/>
          </w:tcPr>
          <w:p w:rsidR="00285DEE" w:rsidRPr="002E2E55" w:rsidRDefault="00285DEE" w:rsidP="00BB35BB">
            <w:pPr>
              <w:jc w:val="center"/>
              <w:rPr>
                <w:sz w:val="24"/>
                <w:szCs w:val="24"/>
              </w:rPr>
            </w:pPr>
            <w:r w:rsidRPr="002E2E55">
              <w:rPr>
                <w:sz w:val="24"/>
                <w:szCs w:val="24"/>
              </w:rPr>
              <w:t>5</w:t>
            </w:r>
          </w:p>
        </w:tc>
        <w:tc>
          <w:tcPr>
            <w:tcW w:w="4550" w:type="dxa"/>
            <w:shd w:val="clear" w:color="auto" w:fill="auto"/>
            <w:vAlign w:val="center"/>
            <w:hideMark/>
          </w:tcPr>
          <w:p w:rsidR="00285DEE" w:rsidRPr="002E2E55" w:rsidRDefault="00285DEE" w:rsidP="00BB35BB">
            <w:pPr>
              <w:jc w:val="both"/>
              <w:rPr>
                <w:sz w:val="24"/>
                <w:szCs w:val="24"/>
              </w:rPr>
            </w:pPr>
            <w:r w:rsidRPr="002E2E55">
              <w:rPr>
                <w:sz w:val="24"/>
                <w:szCs w:val="24"/>
              </w:rPr>
              <w:t>Nạo vét kênh nôi đồng xóm Bà Thàng, dài 1.800 m</w:t>
            </w:r>
          </w:p>
        </w:tc>
        <w:tc>
          <w:tcPr>
            <w:tcW w:w="2185" w:type="dxa"/>
            <w:shd w:val="clear" w:color="auto" w:fill="auto"/>
            <w:vAlign w:val="center"/>
            <w:hideMark/>
          </w:tcPr>
          <w:p w:rsidR="00285DEE" w:rsidRPr="002E2E55" w:rsidRDefault="00285DEE" w:rsidP="00011CBD">
            <w:pPr>
              <w:rPr>
                <w:sz w:val="24"/>
                <w:szCs w:val="24"/>
              </w:rPr>
            </w:pPr>
            <w:r w:rsidRPr="002E2E55">
              <w:rPr>
                <w:sz w:val="24"/>
                <w:szCs w:val="24"/>
              </w:rPr>
              <w:t>ấp Bà Liêm</w:t>
            </w:r>
          </w:p>
        </w:tc>
        <w:tc>
          <w:tcPr>
            <w:tcW w:w="1336" w:type="dxa"/>
            <w:shd w:val="clear" w:color="auto" w:fill="auto"/>
            <w:noWrap/>
            <w:vAlign w:val="center"/>
            <w:hideMark/>
          </w:tcPr>
          <w:p w:rsidR="00285DEE" w:rsidRPr="002E2E55" w:rsidRDefault="00285DEE" w:rsidP="00BB35BB">
            <w:pPr>
              <w:jc w:val="center"/>
              <w:rPr>
                <w:sz w:val="24"/>
                <w:szCs w:val="24"/>
              </w:rPr>
            </w:pPr>
            <w:r w:rsidRPr="002E2E55">
              <w:rPr>
                <w:sz w:val="24"/>
                <w:szCs w:val="24"/>
              </w:rPr>
              <w:t>10.8</w:t>
            </w:r>
          </w:p>
        </w:tc>
        <w:tc>
          <w:tcPr>
            <w:tcW w:w="1563" w:type="dxa"/>
            <w:shd w:val="clear" w:color="auto" w:fill="auto"/>
            <w:noWrap/>
            <w:vAlign w:val="center"/>
            <w:hideMark/>
          </w:tcPr>
          <w:p w:rsidR="00285DEE" w:rsidRPr="002E2E55" w:rsidRDefault="00285DEE" w:rsidP="00BB35BB">
            <w:pPr>
              <w:jc w:val="center"/>
              <w:rPr>
                <w:sz w:val="24"/>
                <w:szCs w:val="24"/>
              </w:rPr>
            </w:pPr>
            <w:r w:rsidRPr="002E2E55">
              <w:rPr>
                <w:sz w:val="24"/>
                <w:szCs w:val="24"/>
              </w:rPr>
              <w:t>Nạo Vét</w:t>
            </w:r>
          </w:p>
        </w:tc>
        <w:tc>
          <w:tcPr>
            <w:tcW w:w="1559" w:type="dxa"/>
            <w:shd w:val="clear" w:color="auto" w:fill="auto"/>
            <w:noWrap/>
            <w:hideMark/>
          </w:tcPr>
          <w:p w:rsidR="00285DEE" w:rsidRPr="002E2E55" w:rsidRDefault="00285DEE" w:rsidP="009B6691">
            <w:pPr>
              <w:jc w:val="center"/>
            </w:pPr>
            <w:r w:rsidRPr="002E2E55">
              <w:rPr>
                <w:bCs/>
                <w:sz w:val="24"/>
                <w:szCs w:val="24"/>
              </w:rPr>
              <w:t>2026-2030</w:t>
            </w:r>
          </w:p>
        </w:tc>
        <w:tc>
          <w:tcPr>
            <w:tcW w:w="1560" w:type="dxa"/>
            <w:shd w:val="clear" w:color="auto" w:fill="auto"/>
            <w:noWrap/>
            <w:vAlign w:val="center"/>
            <w:hideMark/>
          </w:tcPr>
          <w:p w:rsidR="00285DEE" w:rsidRPr="002E2E55" w:rsidRDefault="00285DEE" w:rsidP="00BB35BB">
            <w:pPr>
              <w:jc w:val="right"/>
              <w:rPr>
                <w:sz w:val="24"/>
                <w:szCs w:val="24"/>
              </w:rPr>
            </w:pPr>
            <w:r w:rsidRPr="002E2E55">
              <w:rPr>
                <w:sz w:val="24"/>
                <w:szCs w:val="24"/>
              </w:rPr>
              <w:t xml:space="preserve">  150 </w:t>
            </w:r>
          </w:p>
        </w:tc>
        <w:tc>
          <w:tcPr>
            <w:tcW w:w="1207" w:type="dxa"/>
          </w:tcPr>
          <w:p w:rsidR="00285DEE" w:rsidRDefault="00285DEE" w:rsidP="00285DEE">
            <w:r w:rsidRPr="00DA11F5">
              <w:rPr>
                <w:sz w:val="24"/>
                <w:szCs w:val="24"/>
              </w:rPr>
              <w:t>NS Huyện</w:t>
            </w:r>
          </w:p>
        </w:tc>
      </w:tr>
      <w:tr w:rsidR="00285DEE" w:rsidRPr="002E2E55" w:rsidTr="00285DEE">
        <w:trPr>
          <w:trHeight w:val="534"/>
        </w:trPr>
        <w:tc>
          <w:tcPr>
            <w:tcW w:w="729" w:type="dxa"/>
            <w:shd w:val="clear" w:color="auto" w:fill="auto"/>
            <w:noWrap/>
            <w:vAlign w:val="center"/>
            <w:hideMark/>
          </w:tcPr>
          <w:p w:rsidR="00285DEE" w:rsidRPr="002E2E55" w:rsidRDefault="00285DEE" w:rsidP="001367D7">
            <w:pPr>
              <w:jc w:val="center"/>
              <w:rPr>
                <w:sz w:val="24"/>
                <w:szCs w:val="24"/>
              </w:rPr>
            </w:pPr>
            <w:r w:rsidRPr="002E2E55">
              <w:rPr>
                <w:sz w:val="24"/>
                <w:szCs w:val="24"/>
              </w:rPr>
              <w:t>6</w:t>
            </w:r>
          </w:p>
        </w:tc>
        <w:tc>
          <w:tcPr>
            <w:tcW w:w="4550" w:type="dxa"/>
            <w:shd w:val="clear" w:color="auto" w:fill="auto"/>
            <w:vAlign w:val="center"/>
            <w:hideMark/>
          </w:tcPr>
          <w:p w:rsidR="00285DEE" w:rsidRPr="002E2E55" w:rsidRDefault="00285DEE" w:rsidP="001367D7">
            <w:pPr>
              <w:jc w:val="both"/>
              <w:rPr>
                <w:sz w:val="24"/>
                <w:szCs w:val="24"/>
              </w:rPr>
            </w:pPr>
            <w:r w:rsidRPr="002E2E55">
              <w:rPr>
                <w:sz w:val="24"/>
                <w:szCs w:val="24"/>
              </w:rPr>
              <w:t>Nạo Vét tuyến kênh trường THPT đến xã Long Hoà, dài 1.300m</w:t>
            </w:r>
          </w:p>
        </w:tc>
        <w:tc>
          <w:tcPr>
            <w:tcW w:w="2185" w:type="dxa"/>
            <w:shd w:val="clear" w:color="auto" w:fill="auto"/>
            <w:noWrap/>
            <w:vAlign w:val="center"/>
            <w:hideMark/>
          </w:tcPr>
          <w:p w:rsidR="00285DEE" w:rsidRPr="002E2E55" w:rsidRDefault="00285DEE" w:rsidP="00011CBD">
            <w:pPr>
              <w:rPr>
                <w:sz w:val="24"/>
                <w:szCs w:val="24"/>
              </w:rPr>
            </w:pPr>
            <w:r w:rsidRPr="002E2E55">
              <w:rPr>
                <w:sz w:val="24"/>
                <w:szCs w:val="24"/>
              </w:rPr>
              <w:t>Đại Thôn A</w:t>
            </w:r>
          </w:p>
        </w:tc>
        <w:tc>
          <w:tcPr>
            <w:tcW w:w="1336" w:type="dxa"/>
            <w:shd w:val="clear" w:color="auto" w:fill="auto"/>
            <w:noWrap/>
            <w:vAlign w:val="center"/>
            <w:hideMark/>
          </w:tcPr>
          <w:p w:rsidR="00285DEE" w:rsidRPr="002E2E55" w:rsidRDefault="00285DEE" w:rsidP="001367D7">
            <w:pPr>
              <w:jc w:val="center"/>
              <w:rPr>
                <w:sz w:val="24"/>
                <w:szCs w:val="24"/>
              </w:rPr>
            </w:pPr>
            <w:r w:rsidRPr="002E2E55">
              <w:rPr>
                <w:sz w:val="24"/>
                <w:szCs w:val="24"/>
              </w:rPr>
              <w:t> </w:t>
            </w:r>
          </w:p>
        </w:tc>
        <w:tc>
          <w:tcPr>
            <w:tcW w:w="1563" w:type="dxa"/>
            <w:shd w:val="clear" w:color="auto" w:fill="auto"/>
            <w:noWrap/>
            <w:vAlign w:val="center"/>
            <w:hideMark/>
          </w:tcPr>
          <w:p w:rsidR="00285DEE" w:rsidRPr="002E2E55" w:rsidRDefault="00285DEE" w:rsidP="001367D7">
            <w:pPr>
              <w:jc w:val="center"/>
              <w:rPr>
                <w:sz w:val="24"/>
                <w:szCs w:val="24"/>
              </w:rPr>
            </w:pPr>
            <w:r w:rsidRPr="002E2E55">
              <w:rPr>
                <w:sz w:val="24"/>
                <w:szCs w:val="24"/>
              </w:rPr>
              <w:t>Nạo Vét</w:t>
            </w:r>
          </w:p>
        </w:tc>
        <w:tc>
          <w:tcPr>
            <w:tcW w:w="1559" w:type="dxa"/>
            <w:shd w:val="clear" w:color="auto" w:fill="auto"/>
            <w:noWrap/>
            <w:hideMark/>
          </w:tcPr>
          <w:p w:rsidR="00285DEE" w:rsidRPr="002E2E55" w:rsidRDefault="00285DEE" w:rsidP="009B6691">
            <w:pPr>
              <w:jc w:val="center"/>
            </w:pPr>
            <w:r w:rsidRPr="002E2E55">
              <w:rPr>
                <w:sz w:val="24"/>
                <w:szCs w:val="24"/>
              </w:rPr>
              <w:t>2018-2025</w:t>
            </w:r>
          </w:p>
        </w:tc>
        <w:tc>
          <w:tcPr>
            <w:tcW w:w="1560" w:type="dxa"/>
            <w:shd w:val="clear" w:color="auto" w:fill="auto"/>
            <w:noWrap/>
            <w:vAlign w:val="center"/>
            <w:hideMark/>
          </w:tcPr>
          <w:p w:rsidR="00285DEE" w:rsidRPr="002E2E55" w:rsidRDefault="00285DEE" w:rsidP="001367D7">
            <w:pPr>
              <w:jc w:val="right"/>
              <w:rPr>
                <w:sz w:val="24"/>
                <w:szCs w:val="24"/>
              </w:rPr>
            </w:pPr>
            <w:r w:rsidRPr="002E2E55">
              <w:rPr>
                <w:sz w:val="24"/>
                <w:szCs w:val="24"/>
              </w:rPr>
              <w:t xml:space="preserve"> 100 </w:t>
            </w:r>
          </w:p>
        </w:tc>
        <w:tc>
          <w:tcPr>
            <w:tcW w:w="1207" w:type="dxa"/>
          </w:tcPr>
          <w:p w:rsidR="00285DEE" w:rsidRDefault="00285DEE">
            <w:r w:rsidRPr="00DA11F5">
              <w:rPr>
                <w:sz w:val="24"/>
                <w:szCs w:val="24"/>
              </w:rPr>
              <w:t>NS Huyện</w:t>
            </w:r>
          </w:p>
        </w:tc>
      </w:tr>
      <w:tr w:rsidR="00285DEE" w:rsidRPr="002E2E55" w:rsidTr="00285DEE">
        <w:trPr>
          <w:trHeight w:val="561"/>
        </w:trPr>
        <w:tc>
          <w:tcPr>
            <w:tcW w:w="729" w:type="dxa"/>
            <w:shd w:val="clear" w:color="auto" w:fill="auto"/>
            <w:noWrap/>
            <w:vAlign w:val="center"/>
            <w:hideMark/>
          </w:tcPr>
          <w:p w:rsidR="00285DEE" w:rsidRPr="002E2E55" w:rsidRDefault="00285DEE" w:rsidP="001367D7">
            <w:pPr>
              <w:jc w:val="center"/>
              <w:rPr>
                <w:sz w:val="24"/>
                <w:szCs w:val="24"/>
              </w:rPr>
            </w:pPr>
            <w:r w:rsidRPr="002E2E55">
              <w:rPr>
                <w:sz w:val="24"/>
                <w:szCs w:val="24"/>
              </w:rPr>
              <w:t>7</w:t>
            </w:r>
          </w:p>
        </w:tc>
        <w:tc>
          <w:tcPr>
            <w:tcW w:w="4550" w:type="dxa"/>
            <w:shd w:val="clear" w:color="auto" w:fill="auto"/>
            <w:vAlign w:val="center"/>
            <w:hideMark/>
          </w:tcPr>
          <w:p w:rsidR="00285DEE" w:rsidRPr="002E2E55" w:rsidRDefault="00285DEE" w:rsidP="002E2E55">
            <w:pPr>
              <w:jc w:val="both"/>
              <w:rPr>
                <w:sz w:val="24"/>
                <w:szCs w:val="24"/>
              </w:rPr>
            </w:pPr>
            <w:r w:rsidRPr="002E2E55">
              <w:rPr>
                <w:sz w:val="24"/>
                <w:szCs w:val="24"/>
              </w:rPr>
              <w:t>Nạo Vét tuyến kênh nhà Út Thêmđến Giáp Long Hưng 2, dài 5.037m</w:t>
            </w:r>
          </w:p>
        </w:tc>
        <w:tc>
          <w:tcPr>
            <w:tcW w:w="2185" w:type="dxa"/>
            <w:shd w:val="clear" w:color="auto" w:fill="auto"/>
            <w:noWrap/>
            <w:vAlign w:val="center"/>
            <w:hideMark/>
          </w:tcPr>
          <w:p w:rsidR="00285DEE" w:rsidRPr="002E2E55" w:rsidRDefault="00285DEE" w:rsidP="002E2E55">
            <w:pPr>
              <w:rPr>
                <w:sz w:val="24"/>
                <w:szCs w:val="24"/>
              </w:rPr>
            </w:pPr>
            <w:r w:rsidRPr="002E2E55">
              <w:rPr>
                <w:sz w:val="24"/>
                <w:szCs w:val="24"/>
              </w:rPr>
              <w:t>Long Hưng 1</w:t>
            </w:r>
          </w:p>
        </w:tc>
        <w:tc>
          <w:tcPr>
            <w:tcW w:w="1336" w:type="dxa"/>
            <w:shd w:val="clear" w:color="auto" w:fill="auto"/>
            <w:noWrap/>
            <w:vAlign w:val="center"/>
            <w:hideMark/>
          </w:tcPr>
          <w:p w:rsidR="00285DEE" w:rsidRPr="002E2E55" w:rsidRDefault="00285DEE" w:rsidP="001367D7">
            <w:pPr>
              <w:jc w:val="center"/>
              <w:rPr>
                <w:sz w:val="24"/>
                <w:szCs w:val="24"/>
              </w:rPr>
            </w:pPr>
            <w:r w:rsidRPr="002E2E55">
              <w:rPr>
                <w:sz w:val="24"/>
                <w:szCs w:val="24"/>
              </w:rPr>
              <w:t> </w:t>
            </w:r>
          </w:p>
        </w:tc>
        <w:tc>
          <w:tcPr>
            <w:tcW w:w="1563" w:type="dxa"/>
            <w:shd w:val="clear" w:color="auto" w:fill="auto"/>
            <w:noWrap/>
            <w:vAlign w:val="center"/>
            <w:hideMark/>
          </w:tcPr>
          <w:p w:rsidR="00285DEE" w:rsidRPr="002E2E55" w:rsidRDefault="00285DEE" w:rsidP="001367D7">
            <w:pPr>
              <w:jc w:val="center"/>
              <w:rPr>
                <w:sz w:val="24"/>
                <w:szCs w:val="24"/>
              </w:rPr>
            </w:pPr>
            <w:r w:rsidRPr="002E2E55">
              <w:rPr>
                <w:sz w:val="24"/>
                <w:szCs w:val="24"/>
              </w:rPr>
              <w:t>Nạo Vét</w:t>
            </w:r>
          </w:p>
        </w:tc>
        <w:tc>
          <w:tcPr>
            <w:tcW w:w="1559" w:type="dxa"/>
            <w:shd w:val="clear" w:color="auto" w:fill="auto"/>
            <w:noWrap/>
            <w:hideMark/>
          </w:tcPr>
          <w:p w:rsidR="00285DEE" w:rsidRPr="002E2E55" w:rsidRDefault="00285DEE" w:rsidP="009B6691">
            <w:pPr>
              <w:jc w:val="center"/>
            </w:pPr>
            <w:r w:rsidRPr="002E2E55">
              <w:rPr>
                <w:sz w:val="24"/>
                <w:szCs w:val="24"/>
              </w:rPr>
              <w:t>2018-2025</w:t>
            </w:r>
          </w:p>
        </w:tc>
        <w:tc>
          <w:tcPr>
            <w:tcW w:w="1560" w:type="dxa"/>
            <w:shd w:val="clear" w:color="auto" w:fill="auto"/>
            <w:noWrap/>
            <w:vAlign w:val="center"/>
            <w:hideMark/>
          </w:tcPr>
          <w:p w:rsidR="00285DEE" w:rsidRPr="002E2E55" w:rsidRDefault="00285DEE" w:rsidP="001367D7">
            <w:pPr>
              <w:jc w:val="right"/>
              <w:rPr>
                <w:sz w:val="24"/>
                <w:szCs w:val="24"/>
              </w:rPr>
            </w:pPr>
            <w:r w:rsidRPr="002E2E55">
              <w:rPr>
                <w:sz w:val="24"/>
                <w:szCs w:val="24"/>
              </w:rPr>
              <w:t xml:space="preserve">  450 </w:t>
            </w:r>
          </w:p>
        </w:tc>
        <w:tc>
          <w:tcPr>
            <w:tcW w:w="1207" w:type="dxa"/>
          </w:tcPr>
          <w:p w:rsidR="00285DEE" w:rsidRDefault="00285DEE">
            <w:r w:rsidRPr="00DA11F5">
              <w:rPr>
                <w:sz w:val="24"/>
                <w:szCs w:val="24"/>
              </w:rPr>
              <w:t>NS Huyện</w:t>
            </w:r>
          </w:p>
        </w:tc>
      </w:tr>
      <w:tr w:rsidR="00285DEE" w:rsidRPr="002E2E55" w:rsidTr="00285DEE">
        <w:trPr>
          <w:trHeight w:val="579"/>
        </w:trPr>
        <w:tc>
          <w:tcPr>
            <w:tcW w:w="729" w:type="dxa"/>
            <w:shd w:val="clear" w:color="auto" w:fill="auto"/>
            <w:noWrap/>
            <w:vAlign w:val="center"/>
            <w:hideMark/>
          </w:tcPr>
          <w:p w:rsidR="00285DEE" w:rsidRPr="002E2E55" w:rsidRDefault="00285DEE" w:rsidP="001367D7">
            <w:pPr>
              <w:jc w:val="center"/>
              <w:rPr>
                <w:sz w:val="24"/>
                <w:szCs w:val="24"/>
              </w:rPr>
            </w:pPr>
            <w:r w:rsidRPr="002E2E55">
              <w:rPr>
                <w:sz w:val="24"/>
                <w:szCs w:val="24"/>
              </w:rPr>
              <w:t>8</w:t>
            </w:r>
          </w:p>
        </w:tc>
        <w:tc>
          <w:tcPr>
            <w:tcW w:w="4550" w:type="dxa"/>
            <w:shd w:val="clear" w:color="auto" w:fill="auto"/>
            <w:noWrap/>
            <w:vAlign w:val="center"/>
            <w:hideMark/>
          </w:tcPr>
          <w:p w:rsidR="00285DEE" w:rsidRPr="002E2E55" w:rsidRDefault="00285DEE" w:rsidP="001367D7">
            <w:pPr>
              <w:jc w:val="both"/>
              <w:rPr>
                <w:sz w:val="24"/>
                <w:szCs w:val="24"/>
              </w:rPr>
            </w:pPr>
            <w:r w:rsidRPr="002E2E55">
              <w:rPr>
                <w:sz w:val="24"/>
                <w:szCs w:val="24"/>
              </w:rPr>
              <w:t>Nạo vét tuyến kênh từ Cầu Sắt đến cầu Bà Liêm, dài 1.315 m</w:t>
            </w:r>
          </w:p>
        </w:tc>
        <w:tc>
          <w:tcPr>
            <w:tcW w:w="2185" w:type="dxa"/>
            <w:shd w:val="clear" w:color="auto" w:fill="auto"/>
            <w:vAlign w:val="center"/>
            <w:hideMark/>
          </w:tcPr>
          <w:p w:rsidR="00285DEE" w:rsidRPr="002E2E55" w:rsidRDefault="00285DEE" w:rsidP="00011CBD">
            <w:pPr>
              <w:rPr>
                <w:sz w:val="24"/>
                <w:szCs w:val="24"/>
              </w:rPr>
            </w:pPr>
            <w:r w:rsidRPr="002E2E55">
              <w:rPr>
                <w:sz w:val="24"/>
                <w:szCs w:val="24"/>
              </w:rPr>
              <w:t>ấp Đại Thôn A- Bà Liêm</w:t>
            </w:r>
          </w:p>
        </w:tc>
        <w:tc>
          <w:tcPr>
            <w:tcW w:w="1336" w:type="dxa"/>
            <w:shd w:val="clear" w:color="auto" w:fill="auto"/>
            <w:noWrap/>
            <w:vAlign w:val="center"/>
            <w:hideMark/>
          </w:tcPr>
          <w:p w:rsidR="00285DEE" w:rsidRPr="002E2E55" w:rsidRDefault="00285DEE" w:rsidP="001367D7">
            <w:pPr>
              <w:jc w:val="center"/>
              <w:rPr>
                <w:sz w:val="24"/>
                <w:szCs w:val="24"/>
              </w:rPr>
            </w:pPr>
            <w:r w:rsidRPr="002E2E55">
              <w:rPr>
                <w:sz w:val="24"/>
                <w:szCs w:val="24"/>
              </w:rPr>
              <w:t> </w:t>
            </w:r>
          </w:p>
        </w:tc>
        <w:tc>
          <w:tcPr>
            <w:tcW w:w="1563" w:type="dxa"/>
            <w:shd w:val="clear" w:color="auto" w:fill="auto"/>
            <w:noWrap/>
            <w:vAlign w:val="center"/>
            <w:hideMark/>
          </w:tcPr>
          <w:p w:rsidR="00285DEE" w:rsidRPr="002E2E55" w:rsidRDefault="00285DEE" w:rsidP="001367D7">
            <w:pPr>
              <w:jc w:val="center"/>
              <w:rPr>
                <w:sz w:val="24"/>
                <w:szCs w:val="24"/>
              </w:rPr>
            </w:pPr>
            <w:r w:rsidRPr="002E2E55">
              <w:rPr>
                <w:sz w:val="24"/>
                <w:szCs w:val="24"/>
              </w:rPr>
              <w:t>Nạo Vét</w:t>
            </w:r>
          </w:p>
        </w:tc>
        <w:tc>
          <w:tcPr>
            <w:tcW w:w="1559" w:type="dxa"/>
            <w:shd w:val="clear" w:color="auto" w:fill="auto"/>
            <w:noWrap/>
            <w:hideMark/>
          </w:tcPr>
          <w:p w:rsidR="00285DEE" w:rsidRPr="002E2E55" w:rsidRDefault="00285DEE" w:rsidP="009B6691">
            <w:pPr>
              <w:jc w:val="center"/>
            </w:pPr>
            <w:r w:rsidRPr="002E2E55">
              <w:rPr>
                <w:sz w:val="24"/>
                <w:szCs w:val="24"/>
              </w:rPr>
              <w:t>2018-2025</w:t>
            </w:r>
          </w:p>
        </w:tc>
        <w:tc>
          <w:tcPr>
            <w:tcW w:w="1560" w:type="dxa"/>
            <w:shd w:val="clear" w:color="auto" w:fill="auto"/>
            <w:noWrap/>
            <w:vAlign w:val="center"/>
            <w:hideMark/>
          </w:tcPr>
          <w:p w:rsidR="00285DEE" w:rsidRPr="002E2E55" w:rsidRDefault="00285DEE" w:rsidP="001367D7">
            <w:pPr>
              <w:jc w:val="right"/>
              <w:rPr>
                <w:sz w:val="24"/>
                <w:szCs w:val="24"/>
              </w:rPr>
            </w:pPr>
            <w:r w:rsidRPr="002E2E55">
              <w:rPr>
                <w:sz w:val="24"/>
                <w:szCs w:val="24"/>
              </w:rPr>
              <w:t xml:space="preserve">  100 </w:t>
            </w:r>
          </w:p>
        </w:tc>
        <w:tc>
          <w:tcPr>
            <w:tcW w:w="1207" w:type="dxa"/>
          </w:tcPr>
          <w:p w:rsidR="00285DEE" w:rsidRDefault="00285DEE">
            <w:r w:rsidRPr="00DA11F5">
              <w:rPr>
                <w:sz w:val="24"/>
                <w:szCs w:val="24"/>
              </w:rPr>
              <w:t>NS Huyện</w:t>
            </w:r>
          </w:p>
        </w:tc>
      </w:tr>
      <w:tr w:rsidR="00285DEE" w:rsidRPr="002E2E55" w:rsidTr="00285DEE">
        <w:trPr>
          <w:trHeight w:val="631"/>
        </w:trPr>
        <w:tc>
          <w:tcPr>
            <w:tcW w:w="729" w:type="dxa"/>
            <w:shd w:val="clear" w:color="auto" w:fill="auto"/>
            <w:noWrap/>
            <w:vAlign w:val="center"/>
            <w:hideMark/>
          </w:tcPr>
          <w:p w:rsidR="00285DEE" w:rsidRPr="002E2E55" w:rsidRDefault="00285DEE" w:rsidP="001367D7">
            <w:pPr>
              <w:jc w:val="center"/>
              <w:rPr>
                <w:sz w:val="24"/>
                <w:szCs w:val="24"/>
              </w:rPr>
            </w:pPr>
            <w:r w:rsidRPr="002E2E55">
              <w:rPr>
                <w:sz w:val="24"/>
                <w:szCs w:val="24"/>
              </w:rPr>
              <w:t>9</w:t>
            </w:r>
          </w:p>
        </w:tc>
        <w:tc>
          <w:tcPr>
            <w:tcW w:w="4550" w:type="dxa"/>
            <w:shd w:val="clear" w:color="auto" w:fill="auto"/>
            <w:vAlign w:val="center"/>
            <w:hideMark/>
          </w:tcPr>
          <w:p w:rsidR="00285DEE" w:rsidRPr="002E2E55" w:rsidRDefault="00285DEE" w:rsidP="001367D7">
            <w:pPr>
              <w:jc w:val="both"/>
              <w:rPr>
                <w:sz w:val="24"/>
                <w:szCs w:val="24"/>
              </w:rPr>
            </w:pPr>
            <w:r w:rsidRPr="002E2E55">
              <w:rPr>
                <w:sz w:val="24"/>
                <w:szCs w:val="24"/>
              </w:rPr>
              <w:t>Nạo Vét tuyến Rạch Chợ,</w:t>
            </w:r>
          </w:p>
          <w:p w:rsidR="00285DEE" w:rsidRPr="002E2E55" w:rsidRDefault="00285DEE" w:rsidP="001367D7">
            <w:pPr>
              <w:jc w:val="both"/>
              <w:rPr>
                <w:sz w:val="24"/>
                <w:szCs w:val="24"/>
              </w:rPr>
            </w:pPr>
            <w:r w:rsidRPr="002E2E55">
              <w:rPr>
                <w:sz w:val="24"/>
                <w:szCs w:val="24"/>
              </w:rPr>
              <w:t xml:space="preserve"> dài 1.200 m</w:t>
            </w:r>
          </w:p>
        </w:tc>
        <w:tc>
          <w:tcPr>
            <w:tcW w:w="2185" w:type="dxa"/>
            <w:shd w:val="clear" w:color="auto" w:fill="auto"/>
            <w:noWrap/>
            <w:vAlign w:val="center"/>
            <w:hideMark/>
          </w:tcPr>
          <w:p w:rsidR="00285DEE" w:rsidRPr="002E2E55" w:rsidRDefault="00285DEE" w:rsidP="00011CBD">
            <w:pPr>
              <w:rPr>
                <w:sz w:val="24"/>
                <w:szCs w:val="24"/>
              </w:rPr>
            </w:pPr>
            <w:r w:rsidRPr="002E2E55">
              <w:rPr>
                <w:sz w:val="24"/>
                <w:szCs w:val="24"/>
              </w:rPr>
              <w:t>Đại Thôn A</w:t>
            </w:r>
          </w:p>
        </w:tc>
        <w:tc>
          <w:tcPr>
            <w:tcW w:w="1336" w:type="dxa"/>
            <w:shd w:val="clear" w:color="auto" w:fill="auto"/>
            <w:noWrap/>
            <w:vAlign w:val="center"/>
            <w:hideMark/>
          </w:tcPr>
          <w:p w:rsidR="00285DEE" w:rsidRPr="002E2E55" w:rsidRDefault="00285DEE" w:rsidP="001367D7">
            <w:pPr>
              <w:jc w:val="center"/>
              <w:rPr>
                <w:sz w:val="24"/>
                <w:szCs w:val="24"/>
              </w:rPr>
            </w:pPr>
            <w:r w:rsidRPr="002E2E55">
              <w:rPr>
                <w:sz w:val="24"/>
                <w:szCs w:val="24"/>
              </w:rPr>
              <w:t> </w:t>
            </w:r>
          </w:p>
        </w:tc>
        <w:tc>
          <w:tcPr>
            <w:tcW w:w="1563" w:type="dxa"/>
            <w:shd w:val="clear" w:color="auto" w:fill="auto"/>
            <w:noWrap/>
            <w:vAlign w:val="center"/>
            <w:hideMark/>
          </w:tcPr>
          <w:p w:rsidR="00285DEE" w:rsidRPr="002E2E55" w:rsidRDefault="00285DEE" w:rsidP="001367D7">
            <w:pPr>
              <w:jc w:val="center"/>
              <w:rPr>
                <w:sz w:val="24"/>
                <w:szCs w:val="24"/>
              </w:rPr>
            </w:pPr>
            <w:r w:rsidRPr="002E2E55">
              <w:rPr>
                <w:sz w:val="24"/>
                <w:szCs w:val="24"/>
              </w:rPr>
              <w:t>Nạo Vét</w:t>
            </w:r>
          </w:p>
        </w:tc>
        <w:tc>
          <w:tcPr>
            <w:tcW w:w="1559" w:type="dxa"/>
            <w:shd w:val="clear" w:color="auto" w:fill="auto"/>
            <w:noWrap/>
            <w:hideMark/>
          </w:tcPr>
          <w:p w:rsidR="00285DEE" w:rsidRPr="002E2E55" w:rsidRDefault="00285DEE" w:rsidP="009B6691">
            <w:pPr>
              <w:jc w:val="center"/>
            </w:pPr>
            <w:r w:rsidRPr="002E2E55">
              <w:rPr>
                <w:sz w:val="24"/>
                <w:szCs w:val="24"/>
              </w:rPr>
              <w:t>2018-2025</w:t>
            </w:r>
          </w:p>
        </w:tc>
        <w:tc>
          <w:tcPr>
            <w:tcW w:w="1560" w:type="dxa"/>
            <w:shd w:val="clear" w:color="auto" w:fill="auto"/>
            <w:noWrap/>
            <w:vAlign w:val="center"/>
            <w:hideMark/>
          </w:tcPr>
          <w:p w:rsidR="00285DEE" w:rsidRPr="002E2E55" w:rsidRDefault="00285DEE" w:rsidP="001367D7">
            <w:pPr>
              <w:jc w:val="right"/>
              <w:rPr>
                <w:sz w:val="24"/>
                <w:szCs w:val="24"/>
              </w:rPr>
            </w:pPr>
            <w:r w:rsidRPr="002E2E55">
              <w:rPr>
                <w:sz w:val="24"/>
                <w:szCs w:val="24"/>
              </w:rPr>
              <w:t xml:space="preserve">  100 </w:t>
            </w:r>
          </w:p>
        </w:tc>
        <w:tc>
          <w:tcPr>
            <w:tcW w:w="1207" w:type="dxa"/>
          </w:tcPr>
          <w:p w:rsidR="00285DEE" w:rsidRDefault="00285DEE">
            <w:r w:rsidRPr="00DA11F5">
              <w:rPr>
                <w:sz w:val="24"/>
                <w:szCs w:val="24"/>
              </w:rPr>
              <w:t>NS Huyện</w:t>
            </w:r>
          </w:p>
        </w:tc>
      </w:tr>
      <w:tr w:rsidR="00285DEE" w:rsidRPr="002E2E55" w:rsidTr="00285DEE">
        <w:trPr>
          <w:trHeight w:val="129"/>
        </w:trPr>
        <w:tc>
          <w:tcPr>
            <w:tcW w:w="729" w:type="dxa"/>
            <w:shd w:val="clear" w:color="auto" w:fill="auto"/>
            <w:noWrap/>
            <w:vAlign w:val="center"/>
            <w:hideMark/>
          </w:tcPr>
          <w:p w:rsidR="00285DEE" w:rsidRPr="002E2E55" w:rsidRDefault="00285DEE" w:rsidP="001367D7">
            <w:pPr>
              <w:jc w:val="center"/>
              <w:rPr>
                <w:sz w:val="24"/>
                <w:szCs w:val="24"/>
              </w:rPr>
            </w:pPr>
            <w:r w:rsidRPr="002E2E55">
              <w:rPr>
                <w:sz w:val="24"/>
                <w:szCs w:val="24"/>
              </w:rPr>
              <w:t>10</w:t>
            </w:r>
          </w:p>
        </w:tc>
        <w:tc>
          <w:tcPr>
            <w:tcW w:w="4550" w:type="dxa"/>
            <w:shd w:val="clear" w:color="auto" w:fill="auto"/>
            <w:vAlign w:val="center"/>
            <w:hideMark/>
          </w:tcPr>
          <w:p w:rsidR="00285DEE" w:rsidRPr="002E2E55" w:rsidRDefault="00285DEE" w:rsidP="001367D7">
            <w:pPr>
              <w:jc w:val="both"/>
              <w:rPr>
                <w:sz w:val="24"/>
                <w:szCs w:val="24"/>
              </w:rPr>
            </w:pPr>
            <w:r w:rsidRPr="002E2E55">
              <w:rPr>
                <w:sz w:val="24"/>
                <w:szCs w:val="24"/>
              </w:rPr>
              <w:t>Nạo vét tuyến kênh cầu Bà Tồn, dài 1.350m</w:t>
            </w:r>
          </w:p>
        </w:tc>
        <w:tc>
          <w:tcPr>
            <w:tcW w:w="2185" w:type="dxa"/>
            <w:shd w:val="clear" w:color="auto" w:fill="auto"/>
            <w:noWrap/>
            <w:vAlign w:val="center"/>
            <w:hideMark/>
          </w:tcPr>
          <w:p w:rsidR="00285DEE" w:rsidRPr="002E2E55" w:rsidRDefault="00285DEE" w:rsidP="00011CBD">
            <w:pPr>
              <w:rPr>
                <w:sz w:val="24"/>
                <w:szCs w:val="24"/>
              </w:rPr>
            </w:pPr>
            <w:r w:rsidRPr="002E2E55">
              <w:rPr>
                <w:sz w:val="24"/>
                <w:szCs w:val="24"/>
              </w:rPr>
              <w:t>Ông Yển</w:t>
            </w:r>
          </w:p>
        </w:tc>
        <w:tc>
          <w:tcPr>
            <w:tcW w:w="1336" w:type="dxa"/>
            <w:shd w:val="clear" w:color="auto" w:fill="auto"/>
            <w:noWrap/>
            <w:vAlign w:val="center"/>
            <w:hideMark/>
          </w:tcPr>
          <w:p w:rsidR="00285DEE" w:rsidRPr="002E2E55" w:rsidRDefault="00285DEE" w:rsidP="001367D7">
            <w:pPr>
              <w:jc w:val="center"/>
              <w:rPr>
                <w:sz w:val="24"/>
                <w:szCs w:val="24"/>
              </w:rPr>
            </w:pPr>
            <w:r w:rsidRPr="002E2E55">
              <w:rPr>
                <w:sz w:val="24"/>
                <w:szCs w:val="24"/>
              </w:rPr>
              <w:t> </w:t>
            </w:r>
          </w:p>
        </w:tc>
        <w:tc>
          <w:tcPr>
            <w:tcW w:w="1563" w:type="dxa"/>
            <w:shd w:val="clear" w:color="auto" w:fill="auto"/>
            <w:noWrap/>
            <w:vAlign w:val="center"/>
            <w:hideMark/>
          </w:tcPr>
          <w:p w:rsidR="00285DEE" w:rsidRPr="002E2E55" w:rsidRDefault="00285DEE" w:rsidP="001367D7">
            <w:pPr>
              <w:jc w:val="center"/>
              <w:rPr>
                <w:sz w:val="24"/>
                <w:szCs w:val="24"/>
              </w:rPr>
            </w:pPr>
            <w:r w:rsidRPr="002E2E55">
              <w:rPr>
                <w:sz w:val="24"/>
                <w:szCs w:val="24"/>
              </w:rPr>
              <w:t>Nạo Vét</w:t>
            </w:r>
          </w:p>
        </w:tc>
        <w:tc>
          <w:tcPr>
            <w:tcW w:w="1559" w:type="dxa"/>
            <w:shd w:val="clear" w:color="auto" w:fill="auto"/>
            <w:noWrap/>
            <w:hideMark/>
          </w:tcPr>
          <w:p w:rsidR="00285DEE" w:rsidRPr="002E2E55" w:rsidRDefault="00285DEE" w:rsidP="009B6691">
            <w:pPr>
              <w:jc w:val="center"/>
            </w:pPr>
            <w:r w:rsidRPr="002E2E55">
              <w:rPr>
                <w:sz w:val="24"/>
                <w:szCs w:val="24"/>
              </w:rPr>
              <w:t>2018-2025</w:t>
            </w:r>
          </w:p>
        </w:tc>
        <w:tc>
          <w:tcPr>
            <w:tcW w:w="1560" w:type="dxa"/>
            <w:shd w:val="clear" w:color="auto" w:fill="auto"/>
            <w:noWrap/>
            <w:vAlign w:val="center"/>
            <w:hideMark/>
          </w:tcPr>
          <w:p w:rsidR="00285DEE" w:rsidRPr="002E2E55" w:rsidRDefault="00285DEE" w:rsidP="001367D7">
            <w:pPr>
              <w:jc w:val="right"/>
              <w:rPr>
                <w:sz w:val="24"/>
                <w:szCs w:val="24"/>
              </w:rPr>
            </w:pPr>
            <w:r w:rsidRPr="002E2E55">
              <w:rPr>
                <w:sz w:val="24"/>
                <w:szCs w:val="24"/>
              </w:rPr>
              <w:t xml:space="preserve">  100 </w:t>
            </w:r>
          </w:p>
        </w:tc>
        <w:tc>
          <w:tcPr>
            <w:tcW w:w="1207" w:type="dxa"/>
          </w:tcPr>
          <w:p w:rsidR="00285DEE" w:rsidRDefault="00285DEE">
            <w:r w:rsidRPr="00DA11F5">
              <w:rPr>
                <w:sz w:val="24"/>
                <w:szCs w:val="24"/>
              </w:rPr>
              <w:t>NS Huyện</w:t>
            </w:r>
          </w:p>
        </w:tc>
      </w:tr>
      <w:tr w:rsidR="00285DEE" w:rsidRPr="002E2E55" w:rsidTr="00285DEE">
        <w:trPr>
          <w:trHeight w:val="291"/>
        </w:trPr>
        <w:tc>
          <w:tcPr>
            <w:tcW w:w="729" w:type="dxa"/>
            <w:shd w:val="clear" w:color="auto" w:fill="auto"/>
            <w:noWrap/>
            <w:vAlign w:val="center"/>
            <w:hideMark/>
          </w:tcPr>
          <w:p w:rsidR="00285DEE" w:rsidRPr="002E2E55" w:rsidRDefault="00285DEE" w:rsidP="001367D7">
            <w:pPr>
              <w:jc w:val="center"/>
              <w:rPr>
                <w:sz w:val="24"/>
                <w:szCs w:val="24"/>
              </w:rPr>
            </w:pPr>
            <w:r w:rsidRPr="002E2E55">
              <w:rPr>
                <w:sz w:val="24"/>
                <w:szCs w:val="24"/>
              </w:rPr>
              <w:t>11</w:t>
            </w:r>
          </w:p>
        </w:tc>
        <w:tc>
          <w:tcPr>
            <w:tcW w:w="4550" w:type="dxa"/>
            <w:shd w:val="clear" w:color="auto" w:fill="auto"/>
            <w:vAlign w:val="center"/>
            <w:hideMark/>
          </w:tcPr>
          <w:p w:rsidR="00285DEE" w:rsidRPr="002E2E55" w:rsidRDefault="00285DEE" w:rsidP="001367D7">
            <w:pPr>
              <w:jc w:val="both"/>
              <w:rPr>
                <w:sz w:val="24"/>
                <w:szCs w:val="24"/>
              </w:rPr>
            </w:pPr>
            <w:r w:rsidRPr="002E2E55">
              <w:rPr>
                <w:sz w:val="24"/>
                <w:szCs w:val="24"/>
              </w:rPr>
              <w:t>Nạo vét tuyến kênh cầu Bà Hột, dài 1.400m</w:t>
            </w:r>
          </w:p>
        </w:tc>
        <w:tc>
          <w:tcPr>
            <w:tcW w:w="2185" w:type="dxa"/>
            <w:shd w:val="clear" w:color="auto" w:fill="auto"/>
            <w:noWrap/>
            <w:vAlign w:val="center"/>
            <w:hideMark/>
          </w:tcPr>
          <w:p w:rsidR="00285DEE" w:rsidRPr="002E2E55" w:rsidRDefault="00285DEE" w:rsidP="00011CBD">
            <w:pPr>
              <w:rPr>
                <w:sz w:val="24"/>
                <w:szCs w:val="24"/>
              </w:rPr>
            </w:pPr>
            <w:r w:rsidRPr="002E2E55">
              <w:rPr>
                <w:sz w:val="24"/>
                <w:szCs w:val="24"/>
              </w:rPr>
              <w:t>Ông Yển</w:t>
            </w:r>
          </w:p>
        </w:tc>
        <w:tc>
          <w:tcPr>
            <w:tcW w:w="1336" w:type="dxa"/>
            <w:shd w:val="clear" w:color="auto" w:fill="auto"/>
            <w:noWrap/>
            <w:vAlign w:val="center"/>
            <w:hideMark/>
          </w:tcPr>
          <w:p w:rsidR="00285DEE" w:rsidRPr="002E2E55" w:rsidRDefault="00285DEE" w:rsidP="001367D7">
            <w:pPr>
              <w:jc w:val="center"/>
              <w:rPr>
                <w:sz w:val="24"/>
                <w:szCs w:val="24"/>
              </w:rPr>
            </w:pPr>
            <w:r w:rsidRPr="002E2E55">
              <w:rPr>
                <w:sz w:val="24"/>
                <w:szCs w:val="24"/>
              </w:rPr>
              <w:t> </w:t>
            </w:r>
          </w:p>
        </w:tc>
        <w:tc>
          <w:tcPr>
            <w:tcW w:w="1563" w:type="dxa"/>
            <w:shd w:val="clear" w:color="auto" w:fill="auto"/>
            <w:noWrap/>
            <w:vAlign w:val="center"/>
            <w:hideMark/>
          </w:tcPr>
          <w:p w:rsidR="00285DEE" w:rsidRPr="002E2E55" w:rsidRDefault="00285DEE" w:rsidP="001367D7">
            <w:pPr>
              <w:jc w:val="center"/>
              <w:rPr>
                <w:sz w:val="24"/>
                <w:szCs w:val="24"/>
              </w:rPr>
            </w:pPr>
            <w:r w:rsidRPr="002E2E55">
              <w:rPr>
                <w:sz w:val="24"/>
                <w:szCs w:val="24"/>
              </w:rPr>
              <w:t>Nạo Vét</w:t>
            </w:r>
          </w:p>
        </w:tc>
        <w:tc>
          <w:tcPr>
            <w:tcW w:w="1559" w:type="dxa"/>
            <w:shd w:val="clear" w:color="auto" w:fill="auto"/>
            <w:noWrap/>
            <w:hideMark/>
          </w:tcPr>
          <w:p w:rsidR="00285DEE" w:rsidRPr="002E2E55" w:rsidRDefault="00285DEE" w:rsidP="009B6691">
            <w:pPr>
              <w:jc w:val="center"/>
            </w:pPr>
            <w:r w:rsidRPr="002E2E55">
              <w:rPr>
                <w:sz w:val="24"/>
                <w:szCs w:val="24"/>
              </w:rPr>
              <w:t>2018-2025</w:t>
            </w:r>
          </w:p>
        </w:tc>
        <w:tc>
          <w:tcPr>
            <w:tcW w:w="1560" w:type="dxa"/>
            <w:shd w:val="clear" w:color="auto" w:fill="auto"/>
            <w:noWrap/>
            <w:vAlign w:val="center"/>
            <w:hideMark/>
          </w:tcPr>
          <w:p w:rsidR="00285DEE" w:rsidRPr="002E2E55" w:rsidRDefault="00285DEE" w:rsidP="001367D7">
            <w:pPr>
              <w:jc w:val="right"/>
              <w:rPr>
                <w:sz w:val="24"/>
                <w:szCs w:val="24"/>
              </w:rPr>
            </w:pPr>
            <w:r w:rsidRPr="002E2E55">
              <w:rPr>
                <w:sz w:val="24"/>
                <w:szCs w:val="24"/>
              </w:rPr>
              <w:t xml:space="preserve">  120 </w:t>
            </w:r>
          </w:p>
        </w:tc>
        <w:tc>
          <w:tcPr>
            <w:tcW w:w="1207" w:type="dxa"/>
          </w:tcPr>
          <w:p w:rsidR="00285DEE" w:rsidRDefault="00285DEE">
            <w:r w:rsidRPr="00DA11F5">
              <w:rPr>
                <w:sz w:val="24"/>
                <w:szCs w:val="24"/>
              </w:rPr>
              <w:t>NS Huyện</w:t>
            </w:r>
          </w:p>
        </w:tc>
      </w:tr>
      <w:tr w:rsidR="00CC1A44" w:rsidRPr="002E2E55" w:rsidTr="00285DEE">
        <w:trPr>
          <w:trHeight w:val="305"/>
        </w:trPr>
        <w:tc>
          <w:tcPr>
            <w:tcW w:w="5279" w:type="dxa"/>
            <w:gridSpan w:val="2"/>
            <w:shd w:val="clear" w:color="auto" w:fill="auto"/>
            <w:noWrap/>
            <w:vAlign w:val="bottom"/>
            <w:hideMark/>
          </w:tcPr>
          <w:p w:rsidR="00CC1A44" w:rsidRPr="002E2E55" w:rsidRDefault="00CC1A44" w:rsidP="001367D7">
            <w:pPr>
              <w:jc w:val="center"/>
              <w:rPr>
                <w:b/>
                <w:bCs/>
                <w:sz w:val="24"/>
                <w:szCs w:val="24"/>
              </w:rPr>
            </w:pPr>
            <w:r w:rsidRPr="002E2E55">
              <w:rPr>
                <w:b/>
                <w:bCs/>
                <w:sz w:val="24"/>
                <w:szCs w:val="24"/>
              </w:rPr>
              <w:t>Tổng cộng</w:t>
            </w:r>
          </w:p>
        </w:tc>
        <w:tc>
          <w:tcPr>
            <w:tcW w:w="2185" w:type="dxa"/>
            <w:shd w:val="clear" w:color="auto" w:fill="auto"/>
            <w:noWrap/>
            <w:vAlign w:val="bottom"/>
            <w:hideMark/>
          </w:tcPr>
          <w:p w:rsidR="00CC1A44" w:rsidRPr="002E2E55" w:rsidRDefault="00CC1A44" w:rsidP="001367D7">
            <w:pPr>
              <w:rPr>
                <w:rFonts w:ascii="VNI-Times" w:hAnsi="VNI-Times"/>
                <w:b/>
                <w:bCs/>
                <w:sz w:val="24"/>
                <w:szCs w:val="24"/>
              </w:rPr>
            </w:pPr>
            <w:r w:rsidRPr="002E2E55">
              <w:rPr>
                <w:rFonts w:ascii="VNI-Times" w:hAnsi="VNI-Times"/>
                <w:b/>
                <w:bCs/>
                <w:sz w:val="24"/>
                <w:szCs w:val="24"/>
              </w:rPr>
              <w:t> </w:t>
            </w:r>
          </w:p>
        </w:tc>
        <w:tc>
          <w:tcPr>
            <w:tcW w:w="1336" w:type="dxa"/>
            <w:shd w:val="clear" w:color="auto" w:fill="auto"/>
            <w:noWrap/>
            <w:vAlign w:val="bottom"/>
            <w:hideMark/>
          </w:tcPr>
          <w:p w:rsidR="00CC1A44" w:rsidRPr="002E2E55" w:rsidRDefault="00CC1A44" w:rsidP="001367D7">
            <w:pPr>
              <w:rPr>
                <w:rFonts w:ascii="VNI-Times" w:hAnsi="VNI-Times"/>
                <w:b/>
                <w:bCs/>
                <w:sz w:val="24"/>
                <w:szCs w:val="24"/>
              </w:rPr>
            </w:pPr>
            <w:r w:rsidRPr="002E2E55">
              <w:rPr>
                <w:rFonts w:ascii="VNI-Times" w:hAnsi="VNI-Times"/>
                <w:b/>
                <w:bCs/>
                <w:sz w:val="24"/>
                <w:szCs w:val="24"/>
              </w:rPr>
              <w:t> </w:t>
            </w:r>
          </w:p>
        </w:tc>
        <w:tc>
          <w:tcPr>
            <w:tcW w:w="1563" w:type="dxa"/>
            <w:shd w:val="clear" w:color="auto" w:fill="auto"/>
            <w:noWrap/>
            <w:vAlign w:val="bottom"/>
            <w:hideMark/>
          </w:tcPr>
          <w:p w:rsidR="00CC1A44" w:rsidRPr="002E2E55" w:rsidRDefault="00CC1A44" w:rsidP="001367D7">
            <w:pPr>
              <w:rPr>
                <w:rFonts w:ascii="VNI-Times" w:hAnsi="VNI-Times"/>
                <w:b/>
                <w:bCs/>
                <w:sz w:val="24"/>
                <w:szCs w:val="24"/>
              </w:rPr>
            </w:pPr>
            <w:r w:rsidRPr="002E2E55">
              <w:rPr>
                <w:rFonts w:ascii="VNI-Times" w:hAnsi="VNI-Times"/>
                <w:b/>
                <w:bCs/>
                <w:sz w:val="24"/>
                <w:szCs w:val="24"/>
              </w:rPr>
              <w:t> </w:t>
            </w:r>
          </w:p>
        </w:tc>
        <w:tc>
          <w:tcPr>
            <w:tcW w:w="1559" w:type="dxa"/>
            <w:shd w:val="clear" w:color="auto" w:fill="auto"/>
            <w:noWrap/>
            <w:vAlign w:val="bottom"/>
            <w:hideMark/>
          </w:tcPr>
          <w:p w:rsidR="00CC1A44" w:rsidRPr="002E2E55" w:rsidRDefault="00CC1A44" w:rsidP="001367D7">
            <w:pPr>
              <w:rPr>
                <w:rFonts w:ascii="VNI-Times" w:hAnsi="VNI-Times"/>
                <w:b/>
                <w:bCs/>
                <w:sz w:val="24"/>
                <w:szCs w:val="24"/>
              </w:rPr>
            </w:pPr>
            <w:r w:rsidRPr="002E2E55">
              <w:rPr>
                <w:rFonts w:ascii="VNI-Times" w:hAnsi="VNI-Times"/>
                <w:b/>
                <w:bCs/>
                <w:sz w:val="24"/>
                <w:szCs w:val="24"/>
              </w:rPr>
              <w:t> </w:t>
            </w:r>
          </w:p>
        </w:tc>
        <w:tc>
          <w:tcPr>
            <w:tcW w:w="1560" w:type="dxa"/>
            <w:shd w:val="clear" w:color="auto" w:fill="auto"/>
            <w:noWrap/>
            <w:vAlign w:val="bottom"/>
            <w:hideMark/>
          </w:tcPr>
          <w:p w:rsidR="00CC1A44" w:rsidRPr="002E2E55" w:rsidRDefault="00CC1A44" w:rsidP="009B6691">
            <w:pPr>
              <w:jc w:val="right"/>
              <w:rPr>
                <w:rFonts w:ascii="VNI-Times" w:hAnsi="VNI-Times"/>
                <w:b/>
                <w:bCs/>
                <w:sz w:val="24"/>
                <w:szCs w:val="24"/>
              </w:rPr>
            </w:pPr>
            <w:r w:rsidRPr="002E2E55">
              <w:rPr>
                <w:rFonts w:ascii="VNI-Times" w:hAnsi="VNI-Times"/>
                <w:b/>
                <w:bCs/>
                <w:sz w:val="24"/>
                <w:szCs w:val="24"/>
              </w:rPr>
              <w:t xml:space="preserve"> 17.070 </w:t>
            </w:r>
          </w:p>
        </w:tc>
        <w:tc>
          <w:tcPr>
            <w:tcW w:w="1207" w:type="dxa"/>
          </w:tcPr>
          <w:p w:rsidR="00CC1A44" w:rsidRPr="002E2E55" w:rsidRDefault="00CC1A44" w:rsidP="009B6691">
            <w:pPr>
              <w:jc w:val="right"/>
              <w:rPr>
                <w:rFonts w:ascii="VNI-Times" w:hAnsi="VNI-Times"/>
                <w:b/>
                <w:bCs/>
                <w:sz w:val="24"/>
                <w:szCs w:val="24"/>
              </w:rPr>
            </w:pPr>
          </w:p>
        </w:tc>
      </w:tr>
    </w:tbl>
    <w:p w:rsidR="000C1548" w:rsidRPr="002E2E55" w:rsidRDefault="000C1548" w:rsidP="00BB3B87">
      <w:pPr>
        <w:pStyle w:val="Heading3"/>
        <w:numPr>
          <w:ilvl w:val="0"/>
          <w:numId w:val="0"/>
        </w:numPr>
        <w:rPr>
          <w:rFonts w:ascii="Times New Roman" w:hAnsi="Times New Roman"/>
          <w:b/>
        </w:rPr>
      </w:pPr>
      <w:bookmarkStart w:id="452" w:name="_Toc530530185"/>
    </w:p>
    <w:p w:rsidR="000C1548" w:rsidRPr="002E2E55" w:rsidRDefault="000C1548" w:rsidP="000C1548">
      <w:pPr>
        <w:rPr>
          <w:sz w:val="26"/>
        </w:rPr>
      </w:pPr>
      <w:r w:rsidRPr="002E2E55">
        <w:br w:type="page"/>
      </w:r>
    </w:p>
    <w:p w:rsidR="00BB3B87" w:rsidRPr="00826267" w:rsidRDefault="00BB3B87" w:rsidP="00826267">
      <w:pPr>
        <w:pStyle w:val="Heading3"/>
        <w:numPr>
          <w:ilvl w:val="0"/>
          <w:numId w:val="0"/>
        </w:numPr>
        <w:ind w:left="720" w:hanging="720"/>
        <w:rPr>
          <w:rFonts w:ascii="Times New Roman" w:hAnsi="Times New Roman"/>
          <w:b/>
        </w:rPr>
      </w:pPr>
      <w:bookmarkStart w:id="453" w:name="_Toc21979535"/>
      <w:r w:rsidRPr="00826267">
        <w:rPr>
          <w:rFonts w:ascii="Times New Roman" w:hAnsi="Times New Roman"/>
          <w:b/>
        </w:rPr>
        <w:lastRenderedPageBreak/>
        <w:t>7.1.4 Quy hoạch sản xuất</w:t>
      </w:r>
      <w:bookmarkEnd w:id="452"/>
      <w:bookmarkEnd w:id="453"/>
    </w:p>
    <w:p w:rsidR="00BB3B87" w:rsidRPr="002E2E55" w:rsidRDefault="00826267" w:rsidP="003133D7">
      <w:pPr>
        <w:pStyle w:val="Heading4"/>
        <w:numPr>
          <w:ilvl w:val="0"/>
          <w:numId w:val="0"/>
        </w:numPr>
      </w:pPr>
      <w:bookmarkStart w:id="454" w:name="_Toc530522726"/>
      <w:bookmarkStart w:id="455" w:name="_Toc21980300"/>
      <w:r w:rsidRPr="00FC24EB">
        <w:rPr>
          <w:lang w:val="pt-BR"/>
        </w:rPr>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33</w:t>
      </w:r>
      <w:r w:rsidRPr="00FC24EB">
        <w:fldChar w:fldCharType="end"/>
      </w:r>
      <w:r w:rsidR="00BB3B87" w:rsidRPr="002E2E55">
        <w:t xml:space="preserve">: Các mô hình nghiên cứu sản xuất nông nghiệp rà soát, điều chỉnh quy hoạch giai </w:t>
      </w:r>
      <w:r w:rsidR="000C1548" w:rsidRPr="002E2E55">
        <w:t>đoạn 2018-202</w:t>
      </w:r>
      <w:r>
        <w:t>5</w:t>
      </w:r>
      <w:r w:rsidR="000C1548" w:rsidRPr="002E2E55">
        <w:t xml:space="preserve"> và tầm nhìn 2030 </w:t>
      </w:r>
      <w:r w:rsidR="00BB3B87" w:rsidRPr="002E2E55">
        <w:t>xã Hòa Minh</w:t>
      </w:r>
      <w:bookmarkEnd w:id="454"/>
      <w:bookmarkEnd w:id="455"/>
    </w:p>
    <w:tbl>
      <w:tblPr>
        <w:tblW w:w="14235" w:type="dxa"/>
        <w:tblInd w:w="93" w:type="dxa"/>
        <w:tblLook w:val="04A0" w:firstRow="1" w:lastRow="0" w:firstColumn="1" w:lastColumn="0" w:noHBand="0" w:noVBand="1"/>
      </w:tblPr>
      <w:tblGrid>
        <w:gridCol w:w="864"/>
        <w:gridCol w:w="3914"/>
        <w:gridCol w:w="3787"/>
        <w:gridCol w:w="2082"/>
        <w:gridCol w:w="1968"/>
        <w:gridCol w:w="1620"/>
      </w:tblGrid>
      <w:tr w:rsidR="00BB3B87" w:rsidRPr="002E2E55" w:rsidTr="001367D7">
        <w:trPr>
          <w:trHeight w:val="337"/>
        </w:trPr>
        <w:tc>
          <w:tcPr>
            <w:tcW w:w="864" w:type="dxa"/>
            <w:vMerge w:val="restart"/>
            <w:tcBorders>
              <w:top w:val="single" w:sz="4" w:space="0" w:color="auto"/>
              <w:left w:val="single" w:sz="4" w:space="0" w:color="auto"/>
              <w:right w:val="single" w:sz="4"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TT</w:t>
            </w:r>
          </w:p>
        </w:tc>
        <w:tc>
          <w:tcPr>
            <w:tcW w:w="3914" w:type="dxa"/>
            <w:vMerge w:val="restart"/>
            <w:tcBorders>
              <w:top w:val="single" w:sz="4" w:space="0" w:color="auto"/>
              <w:left w:val="nil"/>
              <w:right w:val="single" w:sz="4"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Lĩnh vực Nông nghiệp</w:t>
            </w:r>
          </w:p>
        </w:tc>
        <w:tc>
          <w:tcPr>
            <w:tcW w:w="3787" w:type="dxa"/>
            <w:vMerge w:val="restart"/>
            <w:tcBorders>
              <w:top w:val="single" w:sz="4" w:space="0" w:color="auto"/>
              <w:left w:val="nil"/>
              <w:right w:val="single" w:sz="4"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Nguồn chi</w:t>
            </w:r>
          </w:p>
          <w:p w:rsidR="00BB3B87" w:rsidRPr="002E2E55" w:rsidRDefault="00BB3B87" w:rsidP="001367D7">
            <w:pPr>
              <w:jc w:val="center"/>
              <w:rPr>
                <w:b/>
                <w:bCs/>
                <w:sz w:val="24"/>
                <w:szCs w:val="24"/>
              </w:rPr>
            </w:pPr>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Rà soát, điều chỉnh quy hoạch</w:t>
            </w:r>
          </w:p>
        </w:tc>
        <w:tc>
          <w:tcPr>
            <w:tcW w:w="1620" w:type="dxa"/>
            <w:vMerge w:val="restart"/>
            <w:tcBorders>
              <w:top w:val="single" w:sz="4" w:space="0" w:color="auto"/>
              <w:left w:val="nil"/>
              <w:right w:val="single" w:sz="4"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Tổng cộng</w:t>
            </w:r>
          </w:p>
          <w:p w:rsidR="00BB3B87" w:rsidRPr="002E2E55" w:rsidRDefault="00BB3B87" w:rsidP="001367D7">
            <w:pPr>
              <w:jc w:val="center"/>
              <w:rPr>
                <w:b/>
                <w:bCs/>
                <w:sz w:val="24"/>
                <w:szCs w:val="24"/>
              </w:rPr>
            </w:pPr>
          </w:p>
        </w:tc>
      </w:tr>
      <w:tr w:rsidR="00BB3B87" w:rsidRPr="002E2E55" w:rsidTr="00011CBD">
        <w:trPr>
          <w:trHeight w:val="337"/>
        </w:trPr>
        <w:tc>
          <w:tcPr>
            <w:tcW w:w="864" w:type="dxa"/>
            <w:vMerge/>
            <w:tcBorders>
              <w:left w:val="single" w:sz="4" w:space="0" w:color="auto"/>
              <w:bottom w:val="single" w:sz="4" w:space="0" w:color="auto"/>
              <w:right w:val="single" w:sz="4" w:space="0" w:color="auto"/>
            </w:tcBorders>
            <w:shd w:val="clear" w:color="auto" w:fill="auto"/>
            <w:noWrap/>
            <w:vAlign w:val="center"/>
          </w:tcPr>
          <w:p w:rsidR="00BB3B87" w:rsidRPr="002E2E55" w:rsidRDefault="00BB3B87" w:rsidP="001367D7">
            <w:pPr>
              <w:jc w:val="center"/>
              <w:rPr>
                <w:b/>
                <w:bCs/>
                <w:sz w:val="24"/>
                <w:szCs w:val="24"/>
              </w:rPr>
            </w:pPr>
          </w:p>
        </w:tc>
        <w:tc>
          <w:tcPr>
            <w:tcW w:w="3914" w:type="dxa"/>
            <w:vMerge/>
            <w:tcBorders>
              <w:left w:val="nil"/>
              <w:bottom w:val="single" w:sz="4" w:space="0" w:color="auto"/>
              <w:right w:val="single" w:sz="4" w:space="0" w:color="auto"/>
            </w:tcBorders>
            <w:shd w:val="clear" w:color="auto" w:fill="auto"/>
            <w:noWrap/>
            <w:vAlign w:val="center"/>
          </w:tcPr>
          <w:p w:rsidR="00BB3B87" w:rsidRPr="002E2E55" w:rsidRDefault="00BB3B87" w:rsidP="001367D7">
            <w:pPr>
              <w:rPr>
                <w:b/>
                <w:bCs/>
                <w:sz w:val="24"/>
                <w:szCs w:val="24"/>
              </w:rPr>
            </w:pPr>
          </w:p>
        </w:tc>
        <w:tc>
          <w:tcPr>
            <w:tcW w:w="3787" w:type="dxa"/>
            <w:vMerge/>
            <w:tcBorders>
              <w:left w:val="nil"/>
              <w:bottom w:val="single" w:sz="4" w:space="0" w:color="auto"/>
              <w:right w:val="single" w:sz="4" w:space="0" w:color="auto"/>
            </w:tcBorders>
            <w:shd w:val="clear" w:color="auto" w:fill="auto"/>
            <w:noWrap/>
            <w:vAlign w:val="center"/>
            <w:hideMark/>
          </w:tcPr>
          <w:p w:rsidR="00BB3B87" w:rsidRPr="002E2E55" w:rsidRDefault="00BB3B87" w:rsidP="001367D7">
            <w:pPr>
              <w:rPr>
                <w:sz w:val="24"/>
                <w:szCs w:val="24"/>
              </w:rPr>
            </w:pPr>
          </w:p>
        </w:tc>
        <w:tc>
          <w:tcPr>
            <w:tcW w:w="2082" w:type="dxa"/>
            <w:tcBorders>
              <w:top w:val="nil"/>
              <w:left w:val="nil"/>
              <w:bottom w:val="single" w:sz="4" w:space="0" w:color="auto"/>
              <w:right w:val="single" w:sz="4" w:space="0" w:color="auto"/>
            </w:tcBorders>
            <w:shd w:val="clear" w:color="auto" w:fill="auto"/>
            <w:noWrap/>
            <w:vAlign w:val="center"/>
            <w:hideMark/>
          </w:tcPr>
          <w:p w:rsidR="00BB3B87" w:rsidRPr="002E2E55" w:rsidRDefault="00BB3B87" w:rsidP="00011CBD">
            <w:pPr>
              <w:jc w:val="center"/>
              <w:rPr>
                <w:sz w:val="24"/>
                <w:szCs w:val="24"/>
              </w:rPr>
            </w:pPr>
            <w:r w:rsidRPr="002E2E55">
              <w:rPr>
                <w:b/>
                <w:bCs/>
                <w:sz w:val="24"/>
                <w:szCs w:val="24"/>
              </w:rPr>
              <w:t>2018-202</w:t>
            </w:r>
            <w:r w:rsidR="00011CBD" w:rsidRPr="002E2E55">
              <w:rPr>
                <w:b/>
                <w:bCs/>
                <w:sz w:val="24"/>
                <w:szCs w:val="24"/>
              </w:rPr>
              <w:t>5</w:t>
            </w:r>
          </w:p>
        </w:tc>
        <w:tc>
          <w:tcPr>
            <w:tcW w:w="1968" w:type="dxa"/>
            <w:tcBorders>
              <w:top w:val="nil"/>
              <w:left w:val="nil"/>
              <w:bottom w:val="single" w:sz="4" w:space="0" w:color="auto"/>
              <w:right w:val="single" w:sz="4" w:space="0" w:color="auto"/>
            </w:tcBorders>
            <w:shd w:val="clear" w:color="auto" w:fill="auto"/>
            <w:noWrap/>
            <w:vAlign w:val="center"/>
            <w:hideMark/>
          </w:tcPr>
          <w:p w:rsidR="00BB3B87" w:rsidRPr="002E2E55" w:rsidRDefault="00BB3B87" w:rsidP="00011CBD">
            <w:pPr>
              <w:jc w:val="center"/>
              <w:rPr>
                <w:sz w:val="24"/>
                <w:szCs w:val="24"/>
              </w:rPr>
            </w:pPr>
            <w:r w:rsidRPr="002E2E55">
              <w:rPr>
                <w:b/>
                <w:bCs/>
                <w:sz w:val="24"/>
                <w:szCs w:val="24"/>
              </w:rPr>
              <w:t>20</w:t>
            </w:r>
            <w:r w:rsidR="000C1548" w:rsidRPr="002E2E55">
              <w:rPr>
                <w:b/>
                <w:bCs/>
                <w:sz w:val="24"/>
                <w:szCs w:val="24"/>
              </w:rPr>
              <w:t>2</w:t>
            </w:r>
            <w:r w:rsidR="00011CBD" w:rsidRPr="002E2E55">
              <w:rPr>
                <w:b/>
                <w:bCs/>
                <w:sz w:val="24"/>
                <w:szCs w:val="24"/>
              </w:rPr>
              <w:t>6</w:t>
            </w:r>
            <w:r w:rsidR="000C1548" w:rsidRPr="002E2E55">
              <w:rPr>
                <w:b/>
                <w:bCs/>
                <w:sz w:val="24"/>
                <w:szCs w:val="24"/>
              </w:rPr>
              <w:t>-2030</w:t>
            </w:r>
          </w:p>
        </w:tc>
        <w:tc>
          <w:tcPr>
            <w:tcW w:w="1620" w:type="dxa"/>
            <w:vMerge/>
            <w:tcBorders>
              <w:left w:val="nil"/>
              <w:bottom w:val="single" w:sz="4" w:space="0" w:color="auto"/>
              <w:right w:val="single" w:sz="4" w:space="0" w:color="auto"/>
            </w:tcBorders>
            <w:shd w:val="clear" w:color="auto" w:fill="auto"/>
            <w:noWrap/>
            <w:vAlign w:val="center"/>
            <w:hideMark/>
          </w:tcPr>
          <w:p w:rsidR="00BB3B87" w:rsidRPr="002E2E55" w:rsidRDefault="00BB3B87" w:rsidP="001367D7">
            <w:pPr>
              <w:rPr>
                <w:sz w:val="24"/>
                <w:szCs w:val="24"/>
              </w:rPr>
            </w:pPr>
          </w:p>
        </w:tc>
      </w:tr>
      <w:tr w:rsidR="00BB3B87" w:rsidRPr="002E2E55" w:rsidTr="00011CBD">
        <w:trPr>
          <w:trHeight w:val="337"/>
        </w:trPr>
        <w:tc>
          <w:tcPr>
            <w:tcW w:w="864" w:type="dxa"/>
            <w:tcBorders>
              <w:top w:val="nil"/>
              <w:left w:val="single" w:sz="4" w:space="0" w:color="auto"/>
              <w:bottom w:val="single" w:sz="4" w:space="0" w:color="auto"/>
              <w:right w:val="single" w:sz="4" w:space="0" w:color="auto"/>
            </w:tcBorders>
            <w:shd w:val="clear" w:color="auto" w:fill="auto"/>
            <w:noWrap/>
            <w:vAlign w:val="center"/>
          </w:tcPr>
          <w:p w:rsidR="00BB3B87" w:rsidRPr="002E2E55" w:rsidRDefault="00BB3B87" w:rsidP="001367D7">
            <w:pPr>
              <w:jc w:val="center"/>
              <w:rPr>
                <w:b/>
                <w:bCs/>
                <w:sz w:val="24"/>
                <w:szCs w:val="24"/>
              </w:rPr>
            </w:pPr>
            <w:r w:rsidRPr="002E2E55">
              <w:rPr>
                <w:b/>
                <w:bCs/>
                <w:sz w:val="24"/>
                <w:szCs w:val="24"/>
              </w:rPr>
              <w:t>1</w:t>
            </w:r>
          </w:p>
        </w:tc>
        <w:tc>
          <w:tcPr>
            <w:tcW w:w="3914" w:type="dxa"/>
            <w:tcBorders>
              <w:top w:val="nil"/>
              <w:left w:val="nil"/>
              <w:bottom w:val="single" w:sz="4" w:space="0" w:color="auto"/>
              <w:right w:val="single" w:sz="4" w:space="0" w:color="auto"/>
            </w:tcBorders>
            <w:shd w:val="clear" w:color="auto" w:fill="auto"/>
            <w:noWrap/>
            <w:vAlign w:val="center"/>
          </w:tcPr>
          <w:p w:rsidR="00BB3B87" w:rsidRPr="002E2E55" w:rsidRDefault="00BB3B87" w:rsidP="001367D7">
            <w:pPr>
              <w:rPr>
                <w:b/>
                <w:bCs/>
                <w:sz w:val="24"/>
                <w:szCs w:val="24"/>
              </w:rPr>
            </w:pPr>
            <w:r w:rsidRPr="002E2E55">
              <w:rPr>
                <w:b/>
                <w:bCs/>
                <w:sz w:val="24"/>
                <w:szCs w:val="24"/>
              </w:rPr>
              <w:t>Các mô hình trồng trọt</w:t>
            </w:r>
          </w:p>
        </w:tc>
        <w:tc>
          <w:tcPr>
            <w:tcW w:w="3787" w:type="dxa"/>
            <w:tcBorders>
              <w:top w:val="nil"/>
              <w:left w:val="nil"/>
              <w:bottom w:val="single" w:sz="4" w:space="0" w:color="auto"/>
              <w:right w:val="single" w:sz="4" w:space="0" w:color="auto"/>
            </w:tcBorders>
            <w:shd w:val="clear" w:color="auto" w:fill="auto"/>
            <w:noWrap/>
            <w:vAlign w:val="center"/>
          </w:tcPr>
          <w:p w:rsidR="00BB3B87" w:rsidRPr="002E2E55" w:rsidRDefault="00BB3B87" w:rsidP="001367D7">
            <w:pPr>
              <w:rPr>
                <w:sz w:val="24"/>
                <w:szCs w:val="24"/>
              </w:rPr>
            </w:pPr>
          </w:p>
        </w:tc>
        <w:tc>
          <w:tcPr>
            <w:tcW w:w="2082" w:type="dxa"/>
            <w:tcBorders>
              <w:top w:val="nil"/>
              <w:left w:val="nil"/>
              <w:bottom w:val="single" w:sz="4" w:space="0" w:color="auto"/>
              <w:right w:val="single" w:sz="4" w:space="0" w:color="auto"/>
            </w:tcBorders>
            <w:shd w:val="clear" w:color="auto" w:fill="auto"/>
            <w:noWrap/>
            <w:vAlign w:val="center"/>
          </w:tcPr>
          <w:p w:rsidR="00BB3B87" w:rsidRPr="002E2E55" w:rsidRDefault="00BB3B87" w:rsidP="001367D7">
            <w:pPr>
              <w:rPr>
                <w:sz w:val="24"/>
                <w:szCs w:val="24"/>
              </w:rPr>
            </w:pPr>
          </w:p>
        </w:tc>
        <w:tc>
          <w:tcPr>
            <w:tcW w:w="1968" w:type="dxa"/>
            <w:tcBorders>
              <w:top w:val="nil"/>
              <w:left w:val="nil"/>
              <w:bottom w:val="single" w:sz="4" w:space="0" w:color="auto"/>
              <w:right w:val="single" w:sz="4" w:space="0" w:color="auto"/>
            </w:tcBorders>
            <w:shd w:val="clear" w:color="auto" w:fill="auto"/>
            <w:noWrap/>
            <w:vAlign w:val="center"/>
          </w:tcPr>
          <w:p w:rsidR="00BB3B87" w:rsidRPr="002E2E55" w:rsidRDefault="00BB3B87" w:rsidP="001367D7">
            <w:pPr>
              <w:rPr>
                <w:sz w:val="24"/>
                <w:szCs w:val="24"/>
              </w:rPr>
            </w:pPr>
          </w:p>
        </w:tc>
        <w:tc>
          <w:tcPr>
            <w:tcW w:w="1620" w:type="dxa"/>
            <w:tcBorders>
              <w:top w:val="nil"/>
              <w:left w:val="nil"/>
              <w:bottom w:val="single" w:sz="4" w:space="0" w:color="auto"/>
              <w:right w:val="single" w:sz="4" w:space="0" w:color="auto"/>
            </w:tcBorders>
            <w:shd w:val="clear" w:color="auto" w:fill="auto"/>
            <w:noWrap/>
            <w:vAlign w:val="center"/>
          </w:tcPr>
          <w:p w:rsidR="00BB3B87" w:rsidRPr="002E2E55" w:rsidRDefault="00BB3B87" w:rsidP="001367D7">
            <w:pPr>
              <w:rPr>
                <w:sz w:val="24"/>
                <w:szCs w:val="24"/>
              </w:rPr>
            </w:pPr>
          </w:p>
        </w:tc>
      </w:tr>
      <w:tr w:rsidR="000C1548" w:rsidRPr="002E2E55" w:rsidTr="00011CBD">
        <w:trPr>
          <w:trHeight w:val="337"/>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sz w:val="24"/>
                <w:szCs w:val="24"/>
              </w:rPr>
            </w:pPr>
            <w:r w:rsidRPr="002E2E55">
              <w:rPr>
                <w:sz w:val="24"/>
                <w:szCs w:val="24"/>
              </w:rPr>
              <w:t>1.1</w:t>
            </w:r>
          </w:p>
        </w:tc>
        <w:tc>
          <w:tcPr>
            <w:tcW w:w="3914"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sz w:val="24"/>
                <w:szCs w:val="24"/>
              </w:rPr>
            </w:pPr>
            <w:r w:rsidRPr="002E2E55">
              <w:rPr>
                <w:sz w:val="24"/>
                <w:szCs w:val="24"/>
              </w:rPr>
              <w:t>Mô hình lúa hữu cơ 300</w:t>
            </w:r>
          </w:p>
        </w:tc>
        <w:tc>
          <w:tcPr>
            <w:tcW w:w="3787"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sz w:val="24"/>
                <w:szCs w:val="24"/>
              </w:rPr>
            </w:pPr>
            <w:r w:rsidRPr="002E2E55">
              <w:rPr>
                <w:sz w:val="24"/>
                <w:szCs w:val="24"/>
              </w:rPr>
              <w:t xml:space="preserve">NCKH, khuyến nông, </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500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435E3E" w:rsidP="000C1548">
            <w:pPr>
              <w:jc w:val="center"/>
              <w:rPr>
                <w:sz w:val="24"/>
                <w:szCs w:val="24"/>
              </w:rPr>
            </w:pPr>
            <w:r w:rsidRPr="002E2E55">
              <w:rPr>
                <w:sz w:val="24"/>
                <w:szCs w:val="24"/>
              </w:rPr>
              <w:t>3.</w:t>
            </w:r>
            <w:r w:rsidR="000C1548" w:rsidRPr="002E2E55">
              <w:rPr>
                <w:sz w:val="24"/>
                <w:szCs w:val="24"/>
              </w:rPr>
              <w:t>000</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435E3E" w:rsidP="000C1548">
            <w:pPr>
              <w:jc w:val="center"/>
              <w:rPr>
                <w:sz w:val="24"/>
                <w:szCs w:val="24"/>
              </w:rPr>
            </w:pPr>
            <w:r w:rsidRPr="002E2E55">
              <w:rPr>
                <w:sz w:val="24"/>
                <w:szCs w:val="24"/>
              </w:rPr>
              <w:t>3.</w:t>
            </w:r>
            <w:r w:rsidR="000C1548" w:rsidRPr="002E2E55">
              <w:rPr>
                <w:sz w:val="24"/>
                <w:szCs w:val="24"/>
              </w:rPr>
              <w:t>500</w:t>
            </w:r>
          </w:p>
        </w:tc>
      </w:tr>
      <w:tr w:rsidR="000C1548" w:rsidRPr="002E2E55" w:rsidTr="00011CBD">
        <w:trPr>
          <w:trHeight w:val="337"/>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b/>
                <w:bCs/>
                <w:sz w:val="24"/>
                <w:szCs w:val="24"/>
              </w:rPr>
            </w:pPr>
            <w:r w:rsidRPr="002E2E55">
              <w:rPr>
                <w:b/>
                <w:bCs/>
                <w:sz w:val="24"/>
                <w:szCs w:val="24"/>
              </w:rPr>
              <w:t>2</w:t>
            </w:r>
          </w:p>
        </w:tc>
        <w:tc>
          <w:tcPr>
            <w:tcW w:w="3914"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b/>
                <w:bCs/>
                <w:sz w:val="24"/>
                <w:szCs w:val="24"/>
              </w:rPr>
            </w:pPr>
            <w:r w:rsidRPr="002E2E55">
              <w:rPr>
                <w:b/>
                <w:bCs/>
                <w:sz w:val="24"/>
                <w:szCs w:val="24"/>
              </w:rPr>
              <w:t>Các mô hình thủy sản</w:t>
            </w:r>
          </w:p>
        </w:tc>
        <w:tc>
          <w:tcPr>
            <w:tcW w:w="3787"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sz w:val="24"/>
                <w:szCs w:val="24"/>
              </w:rPr>
            </w:pPr>
            <w:r w:rsidRPr="002E2E55">
              <w:rPr>
                <w:sz w:val="24"/>
                <w:szCs w:val="24"/>
              </w:rPr>
              <w:t> </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w:t>
            </w:r>
          </w:p>
        </w:tc>
      </w:tr>
      <w:tr w:rsidR="000C1548" w:rsidRPr="002E2E55" w:rsidTr="00011CBD">
        <w:trPr>
          <w:trHeight w:val="35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sz w:val="24"/>
                <w:szCs w:val="24"/>
              </w:rPr>
            </w:pPr>
            <w:r w:rsidRPr="002E2E55">
              <w:rPr>
                <w:sz w:val="24"/>
                <w:szCs w:val="24"/>
              </w:rPr>
              <w:t>2.1</w:t>
            </w:r>
          </w:p>
        </w:tc>
        <w:tc>
          <w:tcPr>
            <w:tcW w:w="3914"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sz w:val="24"/>
                <w:szCs w:val="24"/>
              </w:rPr>
            </w:pPr>
            <w:r w:rsidRPr="002E2E55">
              <w:rPr>
                <w:sz w:val="24"/>
                <w:szCs w:val="24"/>
              </w:rPr>
              <w:t>Tôm VietGAP 200ha</w:t>
            </w:r>
          </w:p>
        </w:tc>
        <w:tc>
          <w:tcPr>
            <w:tcW w:w="3787"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NCKH, khuyến nông,  sự nghiệp</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435E3E" w:rsidP="000C1548">
            <w:pPr>
              <w:jc w:val="center"/>
              <w:rPr>
                <w:sz w:val="24"/>
                <w:szCs w:val="24"/>
              </w:rPr>
            </w:pPr>
            <w:r w:rsidRPr="002E2E55">
              <w:rPr>
                <w:sz w:val="24"/>
                <w:szCs w:val="24"/>
              </w:rPr>
              <w:t>2.</w:t>
            </w:r>
            <w:r w:rsidR="000C1548" w:rsidRPr="002E2E55">
              <w:rPr>
                <w:sz w:val="24"/>
                <w:szCs w:val="24"/>
              </w:rPr>
              <w:t>000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435E3E" w:rsidP="000C1548">
            <w:pPr>
              <w:jc w:val="center"/>
              <w:rPr>
                <w:sz w:val="24"/>
                <w:szCs w:val="24"/>
              </w:rPr>
            </w:pPr>
            <w:r w:rsidRPr="002E2E55">
              <w:rPr>
                <w:sz w:val="24"/>
                <w:szCs w:val="24"/>
              </w:rPr>
              <w:t>5.</w:t>
            </w:r>
            <w:r w:rsidR="000C1548" w:rsidRPr="002E2E55">
              <w:rPr>
                <w:sz w:val="24"/>
                <w:szCs w:val="24"/>
              </w:rPr>
              <w:t>000</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435E3E" w:rsidP="000C1548">
            <w:pPr>
              <w:jc w:val="center"/>
              <w:rPr>
                <w:sz w:val="24"/>
                <w:szCs w:val="24"/>
              </w:rPr>
            </w:pPr>
            <w:r w:rsidRPr="002E2E55">
              <w:rPr>
                <w:sz w:val="24"/>
                <w:szCs w:val="24"/>
              </w:rPr>
              <w:t>7.</w:t>
            </w:r>
            <w:r w:rsidR="000C1548" w:rsidRPr="002E2E55">
              <w:rPr>
                <w:sz w:val="24"/>
                <w:szCs w:val="24"/>
              </w:rPr>
              <w:t>000</w:t>
            </w:r>
          </w:p>
        </w:tc>
      </w:tr>
      <w:tr w:rsidR="000C1548" w:rsidRPr="002E2E55" w:rsidTr="00011CBD">
        <w:trPr>
          <w:trHeight w:val="337"/>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b/>
                <w:bCs/>
                <w:sz w:val="24"/>
                <w:szCs w:val="24"/>
              </w:rPr>
            </w:pPr>
            <w:r w:rsidRPr="002E2E55">
              <w:rPr>
                <w:b/>
                <w:bCs/>
                <w:sz w:val="24"/>
                <w:szCs w:val="24"/>
              </w:rPr>
              <w:t>3</w:t>
            </w:r>
          </w:p>
        </w:tc>
        <w:tc>
          <w:tcPr>
            <w:tcW w:w="3914"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b/>
                <w:bCs/>
                <w:sz w:val="24"/>
                <w:szCs w:val="24"/>
              </w:rPr>
            </w:pPr>
            <w:r w:rsidRPr="002E2E55">
              <w:rPr>
                <w:b/>
                <w:bCs/>
                <w:sz w:val="24"/>
                <w:szCs w:val="24"/>
              </w:rPr>
              <w:t>Mô hình chăn nuôi</w:t>
            </w:r>
          </w:p>
        </w:tc>
        <w:tc>
          <w:tcPr>
            <w:tcW w:w="3787"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sz w:val="24"/>
                <w:szCs w:val="24"/>
              </w:rPr>
            </w:pPr>
            <w:r w:rsidRPr="002E2E55">
              <w:rPr>
                <w:sz w:val="24"/>
                <w:szCs w:val="24"/>
              </w:rPr>
              <w:t> </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300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435E3E" w:rsidP="000C1548">
            <w:pPr>
              <w:jc w:val="center"/>
              <w:rPr>
                <w:sz w:val="24"/>
                <w:szCs w:val="24"/>
              </w:rPr>
            </w:pPr>
            <w:r w:rsidRPr="002E2E55">
              <w:rPr>
                <w:sz w:val="24"/>
                <w:szCs w:val="24"/>
              </w:rPr>
              <w:t>5.</w:t>
            </w:r>
            <w:r w:rsidR="000C1548" w:rsidRPr="002E2E55">
              <w:rPr>
                <w:sz w:val="24"/>
                <w:szCs w:val="24"/>
              </w:rPr>
              <w:t>000</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435E3E" w:rsidP="000C1548">
            <w:pPr>
              <w:jc w:val="center"/>
              <w:rPr>
                <w:sz w:val="24"/>
                <w:szCs w:val="24"/>
              </w:rPr>
            </w:pPr>
            <w:r w:rsidRPr="002E2E55">
              <w:rPr>
                <w:sz w:val="24"/>
                <w:szCs w:val="24"/>
              </w:rPr>
              <w:t>5.</w:t>
            </w:r>
            <w:r w:rsidR="000C1548" w:rsidRPr="002E2E55">
              <w:rPr>
                <w:sz w:val="24"/>
                <w:szCs w:val="24"/>
              </w:rPr>
              <w:t>300</w:t>
            </w:r>
          </w:p>
        </w:tc>
      </w:tr>
      <w:tr w:rsidR="000C1548" w:rsidRPr="002E2E55" w:rsidTr="00011CBD">
        <w:trPr>
          <w:trHeight w:val="2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sz w:val="24"/>
                <w:szCs w:val="24"/>
              </w:rPr>
            </w:pPr>
            <w:r w:rsidRPr="002E2E55">
              <w:rPr>
                <w:sz w:val="24"/>
                <w:szCs w:val="24"/>
              </w:rPr>
              <w:t>3.1</w:t>
            </w:r>
          </w:p>
        </w:tc>
        <w:tc>
          <w:tcPr>
            <w:tcW w:w="3914"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jc w:val="both"/>
              <w:rPr>
                <w:sz w:val="24"/>
                <w:szCs w:val="24"/>
              </w:rPr>
            </w:pPr>
            <w:r w:rsidRPr="002E2E55">
              <w:rPr>
                <w:sz w:val="24"/>
                <w:szCs w:val="24"/>
                <w:lang w:val="sv-SE"/>
              </w:rPr>
              <w:t>Mô hình nuôi heo thịt</w:t>
            </w:r>
          </w:p>
        </w:tc>
        <w:tc>
          <w:tcPr>
            <w:tcW w:w="3787"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NCKH, khuyến nông,</w:t>
            </w:r>
            <w:r w:rsidRPr="002E2E55">
              <w:rPr>
                <w:sz w:val="24"/>
                <w:szCs w:val="24"/>
              </w:rPr>
              <w:br/>
              <w:t xml:space="preserve"> sự nghiệp</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50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75</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125</w:t>
            </w:r>
          </w:p>
        </w:tc>
      </w:tr>
      <w:tr w:rsidR="000C1548" w:rsidRPr="002E2E55" w:rsidTr="00011CBD">
        <w:trPr>
          <w:trHeight w:val="228"/>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sz w:val="24"/>
                <w:szCs w:val="24"/>
              </w:rPr>
            </w:pPr>
            <w:r w:rsidRPr="002E2E55">
              <w:rPr>
                <w:sz w:val="24"/>
                <w:szCs w:val="24"/>
              </w:rPr>
              <w:t>3.2</w:t>
            </w:r>
          </w:p>
        </w:tc>
        <w:tc>
          <w:tcPr>
            <w:tcW w:w="3914"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sz w:val="24"/>
                <w:szCs w:val="24"/>
              </w:rPr>
            </w:pPr>
            <w:r w:rsidRPr="002E2E55">
              <w:rPr>
                <w:sz w:val="24"/>
                <w:szCs w:val="24"/>
                <w:lang w:val="sv-SE"/>
              </w:rPr>
              <w:t>Mô hình nuôi bò sinh sản</w:t>
            </w:r>
          </w:p>
        </w:tc>
        <w:tc>
          <w:tcPr>
            <w:tcW w:w="3787"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NCKH, khuyến nông,</w:t>
            </w:r>
            <w:r w:rsidRPr="002E2E55">
              <w:rPr>
                <w:sz w:val="24"/>
                <w:szCs w:val="24"/>
              </w:rPr>
              <w:br/>
              <w:t xml:space="preserve"> sự nghiệp</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50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100</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150</w:t>
            </w:r>
          </w:p>
        </w:tc>
      </w:tr>
      <w:tr w:rsidR="000C1548" w:rsidRPr="002E2E55" w:rsidTr="00011CBD">
        <w:trPr>
          <w:trHeight w:val="53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sz w:val="24"/>
                <w:szCs w:val="24"/>
              </w:rPr>
            </w:pPr>
            <w:r w:rsidRPr="002E2E55">
              <w:rPr>
                <w:sz w:val="24"/>
                <w:szCs w:val="24"/>
              </w:rPr>
              <w:t>3.3</w:t>
            </w:r>
          </w:p>
        </w:tc>
        <w:tc>
          <w:tcPr>
            <w:tcW w:w="3914"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lang w:val="sv-SE"/>
              </w:rPr>
              <w:t>Mô hình nuôi gia cầm thịt (gà thả vườn an toàn sinh học)</w:t>
            </w:r>
          </w:p>
        </w:tc>
        <w:tc>
          <w:tcPr>
            <w:tcW w:w="3787"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NCKH, khuyến nông, sự nghiệp</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50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75</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125</w:t>
            </w:r>
          </w:p>
        </w:tc>
      </w:tr>
      <w:tr w:rsidR="000C1548" w:rsidRPr="002E2E55" w:rsidTr="00011CBD">
        <w:trPr>
          <w:trHeight w:val="33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sz w:val="24"/>
                <w:szCs w:val="24"/>
              </w:rPr>
            </w:pPr>
            <w:r w:rsidRPr="002E2E55">
              <w:rPr>
                <w:sz w:val="24"/>
                <w:szCs w:val="24"/>
              </w:rPr>
              <w:t>3.4</w:t>
            </w:r>
          </w:p>
        </w:tc>
        <w:tc>
          <w:tcPr>
            <w:tcW w:w="3914"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jc w:val="both"/>
              <w:rPr>
                <w:sz w:val="24"/>
                <w:szCs w:val="24"/>
              </w:rPr>
            </w:pPr>
            <w:r w:rsidRPr="002E2E55">
              <w:rPr>
                <w:sz w:val="24"/>
                <w:szCs w:val="24"/>
                <w:lang w:val="sv-SE"/>
              </w:rPr>
              <w:t>Mô hình vỗ béo bò</w:t>
            </w:r>
          </w:p>
        </w:tc>
        <w:tc>
          <w:tcPr>
            <w:tcW w:w="3787"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NCKH, khuyến nông,  sự nghiệp</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150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250</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400</w:t>
            </w:r>
          </w:p>
        </w:tc>
      </w:tr>
      <w:tr w:rsidR="000C1548" w:rsidRPr="002E2E55" w:rsidTr="00011CBD">
        <w:trPr>
          <w:trHeight w:val="337"/>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b/>
                <w:bCs/>
                <w:sz w:val="24"/>
                <w:szCs w:val="24"/>
              </w:rPr>
            </w:pPr>
            <w:r w:rsidRPr="002E2E55">
              <w:rPr>
                <w:b/>
                <w:bCs/>
                <w:sz w:val="24"/>
                <w:szCs w:val="24"/>
              </w:rPr>
              <w:t>4</w:t>
            </w:r>
          </w:p>
        </w:tc>
        <w:tc>
          <w:tcPr>
            <w:tcW w:w="3914"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b/>
                <w:bCs/>
                <w:sz w:val="24"/>
                <w:szCs w:val="24"/>
              </w:rPr>
            </w:pPr>
            <w:r w:rsidRPr="002E2E55">
              <w:rPr>
                <w:b/>
                <w:bCs/>
                <w:sz w:val="24"/>
                <w:szCs w:val="24"/>
              </w:rPr>
              <w:t xml:space="preserve"> Mô hình lâm nghiệp</w:t>
            </w:r>
          </w:p>
        </w:tc>
        <w:tc>
          <w:tcPr>
            <w:tcW w:w="3787" w:type="dxa"/>
            <w:tcBorders>
              <w:top w:val="nil"/>
              <w:left w:val="nil"/>
              <w:bottom w:val="single" w:sz="4" w:space="0" w:color="auto"/>
              <w:right w:val="single" w:sz="4" w:space="0" w:color="auto"/>
            </w:tcBorders>
            <w:shd w:val="clear" w:color="auto" w:fill="auto"/>
            <w:noWrap/>
            <w:vAlign w:val="center"/>
            <w:hideMark/>
          </w:tcPr>
          <w:p w:rsidR="000C1548" w:rsidRPr="002E2E55" w:rsidRDefault="000C1548" w:rsidP="000C1548">
            <w:pPr>
              <w:rPr>
                <w:sz w:val="24"/>
                <w:szCs w:val="24"/>
              </w:rPr>
            </w:pPr>
            <w:r w:rsidRPr="002E2E55">
              <w:rPr>
                <w:sz w:val="24"/>
                <w:szCs w:val="24"/>
              </w:rPr>
              <w:t> </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w:t>
            </w:r>
          </w:p>
        </w:tc>
      </w:tr>
      <w:tr w:rsidR="000C1548" w:rsidRPr="002E2E55" w:rsidTr="00011CBD">
        <w:trPr>
          <w:trHeight w:val="453"/>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sz w:val="24"/>
                <w:szCs w:val="24"/>
              </w:rPr>
            </w:pPr>
            <w:r w:rsidRPr="002E2E55">
              <w:rPr>
                <w:sz w:val="24"/>
                <w:szCs w:val="24"/>
              </w:rPr>
              <w:t>4.1</w:t>
            </w:r>
          </w:p>
        </w:tc>
        <w:tc>
          <w:tcPr>
            <w:tcW w:w="3914"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Mô hình nuôi tôm bán thâm canh theo phương thức lâm ngư kết hợp</w:t>
            </w:r>
          </w:p>
        </w:tc>
        <w:tc>
          <w:tcPr>
            <w:tcW w:w="3787"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NCKH, khuyến nông, sự nghiệp</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300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500</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800</w:t>
            </w:r>
          </w:p>
        </w:tc>
      </w:tr>
      <w:tr w:rsidR="000C1548" w:rsidRPr="002E2E55" w:rsidTr="00011CBD">
        <w:trPr>
          <w:trHeight w:val="51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sz w:val="24"/>
                <w:szCs w:val="24"/>
              </w:rPr>
            </w:pPr>
            <w:r w:rsidRPr="002E2E55">
              <w:rPr>
                <w:sz w:val="24"/>
                <w:szCs w:val="24"/>
              </w:rPr>
              <w:t>4.2</w:t>
            </w:r>
          </w:p>
        </w:tc>
        <w:tc>
          <w:tcPr>
            <w:tcW w:w="3914"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Mô hình nuôi tôm quảng canh cải tiến trong rừng phòng hộ</w:t>
            </w:r>
          </w:p>
        </w:tc>
        <w:tc>
          <w:tcPr>
            <w:tcW w:w="3787"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NCKH, khuyến nông, sự nghiệp</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C1548">
            <w:pPr>
              <w:jc w:val="center"/>
              <w:rPr>
                <w:sz w:val="24"/>
                <w:szCs w:val="24"/>
              </w:rPr>
            </w:pPr>
            <w:r w:rsidRPr="002E2E55">
              <w:rPr>
                <w:sz w:val="24"/>
                <w:szCs w:val="24"/>
              </w:rPr>
              <w:t>400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D4532A" w:rsidP="000C1548">
            <w:pPr>
              <w:jc w:val="center"/>
              <w:rPr>
                <w:sz w:val="24"/>
                <w:szCs w:val="24"/>
              </w:rPr>
            </w:pPr>
            <w:r w:rsidRPr="002E2E55">
              <w:rPr>
                <w:sz w:val="24"/>
                <w:szCs w:val="24"/>
              </w:rPr>
              <w:t>1.</w:t>
            </w:r>
            <w:r w:rsidR="000C1548" w:rsidRPr="002E2E55">
              <w:rPr>
                <w:sz w:val="24"/>
                <w:szCs w:val="24"/>
              </w:rPr>
              <w:t>000</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D4532A" w:rsidP="000C1548">
            <w:pPr>
              <w:jc w:val="center"/>
              <w:rPr>
                <w:sz w:val="24"/>
                <w:szCs w:val="24"/>
              </w:rPr>
            </w:pPr>
            <w:r w:rsidRPr="002E2E55">
              <w:rPr>
                <w:sz w:val="24"/>
                <w:szCs w:val="24"/>
              </w:rPr>
              <w:t>1.</w:t>
            </w:r>
            <w:r w:rsidR="000C1548" w:rsidRPr="002E2E55">
              <w:rPr>
                <w:sz w:val="24"/>
                <w:szCs w:val="24"/>
              </w:rPr>
              <w:t>400</w:t>
            </w:r>
          </w:p>
        </w:tc>
      </w:tr>
      <w:tr w:rsidR="000C1548" w:rsidRPr="002E2E55" w:rsidTr="00011CBD">
        <w:trPr>
          <w:trHeight w:val="518"/>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C1548" w:rsidRPr="002E2E55" w:rsidRDefault="000C1548" w:rsidP="000C1548">
            <w:pPr>
              <w:jc w:val="center"/>
              <w:rPr>
                <w:sz w:val="24"/>
                <w:szCs w:val="24"/>
              </w:rPr>
            </w:pPr>
            <w:r w:rsidRPr="002E2E55">
              <w:rPr>
                <w:sz w:val="24"/>
                <w:szCs w:val="24"/>
              </w:rPr>
              <w:t>4.3</w:t>
            </w:r>
          </w:p>
        </w:tc>
        <w:tc>
          <w:tcPr>
            <w:tcW w:w="3914"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Mô hình trồng cây lâm nghiệp trên các bờ bao đầm nuôi tôm</w:t>
            </w:r>
          </w:p>
        </w:tc>
        <w:tc>
          <w:tcPr>
            <w:tcW w:w="3787" w:type="dxa"/>
            <w:tcBorders>
              <w:top w:val="nil"/>
              <w:left w:val="nil"/>
              <w:bottom w:val="single" w:sz="4" w:space="0" w:color="auto"/>
              <w:right w:val="single" w:sz="4" w:space="0" w:color="auto"/>
            </w:tcBorders>
            <w:shd w:val="clear" w:color="auto" w:fill="auto"/>
            <w:vAlign w:val="center"/>
            <w:hideMark/>
          </w:tcPr>
          <w:p w:rsidR="000C1548" w:rsidRPr="002E2E55" w:rsidRDefault="000C1548" w:rsidP="000C1548">
            <w:pPr>
              <w:rPr>
                <w:sz w:val="24"/>
                <w:szCs w:val="24"/>
              </w:rPr>
            </w:pPr>
            <w:r w:rsidRPr="002E2E55">
              <w:rPr>
                <w:sz w:val="24"/>
                <w:szCs w:val="24"/>
              </w:rPr>
              <w:t>NCKH, khuyến nông, sự nghiệp</w:t>
            </w:r>
          </w:p>
        </w:tc>
        <w:tc>
          <w:tcPr>
            <w:tcW w:w="2082"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11CBD">
            <w:pPr>
              <w:jc w:val="center"/>
              <w:rPr>
                <w:sz w:val="26"/>
                <w:szCs w:val="26"/>
              </w:rPr>
            </w:pPr>
            <w:r w:rsidRPr="002E2E55">
              <w:rPr>
                <w:sz w:val="26"/>
                <w:szCs w:val="26"/>
              </w:rPr>
              <w:t>200</w:t>
            </w:r>
          </w:p>
        </w:tc>
        <w:tc>
          <w:tcPr>
            <w:tcW w:w="1968" w:type="dxa"/>
            <w:tcBorders>
              <w:top w:val="nil"/>
              <w:left w:val="nil"/>
              <w:bottom w:val="single" w:sz="4" w:space="0" w:color="auto"/>
              <w:right w:val="single" w:sz="4" w:space="0" w:color="auto"/>
            </w:tcBorders>
            <w:shd w:val="clear" w:color="auto" w:fill="auto"/>
            <w:noWrap/>
            <w:vAlign w:val="bottom"/>
            <w:hideMark/>
          </w:tcPr>
          <w:p w:rsidR="000C1548" w:rsidRPr="002E2E55" w:rsidRDefault="000C1548" w:rsidP="00011CBD">
            <w:pPr>
              <w:jc w:val="center"/>
              <w:rPr>
                <w:sz w:val="26"/>
                <w:szCs w:val="26"/>
              </w:rPr>
            </w:pPr>
            <w:r w:rsidRPr="002E2E55">
              <w:rPr>
                <w:sz w:val="26"/>
                <w:szCs w:val="26"/>
              </w:rPr>
              <w:t>800</w:t>
            </w:r>
          </w:p>
        </w:tc>
        <w:tc>
          <w:tcPr>
            <w:tcW w:w="1620" w:type="dxa"/>
            <w:tcBorders>
              <w:top w:val="nil"/>
              <w:left w:val="nil"/>
              <w:bottom w:val="single" w:sz="4" w:space="0" w:color="auto"/>
              <w:right w:val="single" w:sz="4" w:space="0" w:color="auto"/>
            </w:tcBorders>
            <w:shd w:val="clear" w:color="auto" w:fill="auto"/>
            <w:noWrap/>
            <w:vAlign w:val="bottom"/>
            <w:hideMark/>
          </w:tcPr>
          <w:p w:rsidR="000C1548" w:rsidRPr="002E2E55" w:rsidRDefault="00D4532A" w:rsidP="00011CBD">
            <w:pPr>
              <w:jc w:val="center"/>
              <w:rPr>
                <w:sz w:val="26"/>
                <w:szCs w:val="26"/>
              </w:rPr>
            </w:pPr>
            <w:r w:rsidRPr="002E2E55">
              <w:rPr>
                <w:sz w:val="26"/>
                <w:szCs w:val="26"/>
              </w:rPr>
              <w:t>1.</w:t>
            </w:r>
            <w:r w:rsidR="000C1548" w:rsidRPr="002E2E55">
              <w:rPr>
                <w:sz w:val="26"/>
                <w:szCs w:val="26"/>
              </w:rPr>
              <w:t>000</w:t>
            </w:r>
          </w:p>
        </w:tc>
      </w:tr>
      <w:tr w:rsidR="00BB3B87" w:rsidRPr="002E2E55" w:rsidTr="00011CBD">
        <w:trPr>
          <w:trHeight w:val="381"/>
        </w:trPr>
        <w:tc>
          <w:tcPr>
            <w:tcW w:w="4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BB3B87" w:rsidRPr="002E2E55" w:rsidRDefault="00BB3B87" w:rsidP="00011CBD">
            <w:pPr>
              <w:jc w:val="center"/>
              <w:rPr>
                <w:b/>
                <w:sz w:val="24"/>
                <w:szCs w:val="24"/>
              </w:rPr>
            </w:pPr>
            <w:r w:rsidRPr="002E2E55">
              <w:rPr>
                <w:b/>
                <w:sz w:val="24"/>
                <w:szCs w:val="24"/>
              </w:rPr>
              <w:t>Tổng cộng</w:t>
            </w:r>
          </w:p>
        </w:tc>
        <w:tc>
          <w:tcPr>
            <w:tcW w:w="3787" w:type="dxa"/>
            <w:tcBorders>
              <w:top w:val="nil"/>
              <w:left w:val="nil"/>
              <w:bottom w:val="single" w:sz="4" w:space="0" w:color="auto"/>
              <w:right w:val="single" w:sz="4" w:space="0" w:color="auto"/>
            </w:tcBorders>
            <w:shd w:val="clear" w:color="auto" w:fill="auto"/>
            <w:noWrap/>
            <w:vAlign w:val="center"/>
            <w:hideMark/>
          </w:tcPr>
          <w:p w:rsidR="00BB3B87" w:rsidRPr="002E2E55" w:rsidRDefault="00BB3B87" w:rsidP="001367D7">
            <w:pPr>
              <w:jc w:val="right"/>
              <w:rPr>
                <w:sz w:val="24"/>
                <w:szCs w:val="24"/>
              </w:rPr>
            </w:pPr>
            <w:r w:rsidRPr="002E2E55">
              <w:rPr>
                <w:sz w:val="24"/>
                <w:szCs w:val="24"/>
              </w:rPr>
              <w:t> </w:t>
            </w:r>
          </w:p>
        </w:tc>
        <w:tc>
          <w:tcPr>
            <w:tcW w:w="2082" w:type="dxa"/>
            <w:tcBorders>
              <w:top w:val="nil"/>
              <w:left w:val="nil"/>
              <w:bottom w:val="single" w:sz="4" w:space="0" w:color="auto"/>
              <w:right w:val="single" w:sz="4" w:space="0" w:color="auto"/>
            </w:tcBorders>
            <w:shd w:val="clear" w:color="auto" w:fill="auto"/>
            <w:noWrap/>
            <w:vAlign w:val="center"/>
            <w:hideMark/>
          </w:tcPr>
          <w:p w:rsidR="00BB3B87" w:rsidRPr="002E2E55" w:rsidRDefault="00D4532A" w:rsidP="00011CBD">
            <w:pPr>
              <w:jc w:val="center"/>
              <w:rPr>
                <w:b/>
                <w:bCs/>
                <w:sz w:val="24"/>
                <w:szCs w:val="24"/>
              </w:rPr>
            </w:pPr>
            <w:r w:rsidRPr="002E2E55">
              <w:rPr>
                <w:b/>
                <w:bCs/>
                <w:sz w:val="24"/>
                <w:szCs w:val="24"/>
              </w:rPr>
              <w:t>4.</w:t>
            </w:r>
            <w:r w:rsidR="00BB3B87" w:rsidRPr="002E2E55">
              <w:rPr>
                <w:b/>
                <w:bCs/>
                <w:sz w:val="24"/>
                <w:szCs w:val="24"/>
              </w:rPr>
              <w:t>000</w:t>
            </w:r>
          </w:p>
        </w:tc>
        <w:tc>
          <w:tcPr>
            <w:tcW w:w="1968" w:type="dxa"/>
            <w:tcBorders>
              <w:top w:val="nil"/>
              <w:left w:val="nil"/>
              <w:bottom w:val="single" w:sz="4" w:space="0" w:color="auto"/>
              <w:right w:val="single" w:sz="4" w:space="0" w:color="auto"/>
            </w:tcBorders>
            <w:shd w:val="clear" w:color="auto" w:fill="auto"/>
            <w:noWrap/>
            <w:vAlign w:val="center"/>
            <w:hideMark/>
          </w:tcPr>
          <w:p w:rsidR="00BB3B87" w:rsidRPr="002E2E55" w:rsidRDefault="00D4532A" w:rsidP="00011CBD">
            <w:pPr>
              <w:jc w:val="center"/>
              <w:rPr>
                <w:b/>
                <w:bCs/>
                <w:sz w:val="24"/>
                <w:szCs w:val="24"/>
              </w:rPr>
            </w:pPr>
            <w:r w:rsidRPr="002E2E55">
              <w:rPr>
                <w:b/>
                <w:bCs/>
                <w:sz w:val="24"/>
                <w:szCs w:val="24"/>
              </w:rPr>
              <w:t>15.</w:t>
            </w:r>
            <w:r w:rsidR="00BB3B87" w:rsidRPr="002E2E55">
              <w:rPr>
                <w:b/>
                <w:bCs/>
                <w:sz w:val="24"/>
                <w:szCs w:val="24"/>
              </w:rPr>
              <w:t>800</w:t>
            </w:r>
          </w:p>
        </w:tc>
        <w:tc>
          <w:tcPr>
            <w:tcW w:w="1620" w:type="dxa"/>
            <w:tcBorders>
              <w:top w:val="nil"/>
              <w:left w:val="nil"/>
              <w:bottom w:val="single" w:sz="4" w:space="0" w:color="auto"/>
              <w:right w:val="single" w:sz="4" w:space="0" w:color="auto"/>
            </w:tcBorders>
            <w:shd w:val="clear" w:color="auto" w:fill="auto"/>
            <w:noWrap/>
            <w:vAlign w:val="center"/>
            <w:hideMark/>
          </w:tcPr>
          <w:p w:rsidR="00BB3B87" w:rsidRPr="002E2E55" w:rsidRDefault="00D4532A" w:rsidP="00011CBD">
            <w:pPr>
              <w:jc w:val="center"/>
              <w:rPr>
                <w:b/>
                <w:bCs/>
                <w:sz w:val="24"/>
                <w:szCs w:val="24"/>
              </w:rPr>
            </w:pPr>
            <w:r w:rsidRPr="002E2E55">
              <w:rPr>
                <w:b/>
                <w:bCs/>
                <w:sz w:val="24"/>
                <w:szCs w:val="24"/>
              </w:rPr>
              <w:t>19.</w:t>
            </w:r>
            <w:r w:rsidR="00BB3B87" w:rsidRPr="002E2E55">
              <w:rPr>
                <w:b/>
                <w:bCs/>
                <w:sz w:val="24"/>
                <w:szCs w:val="24"/>
              </w:rPr>
              <w:t>800</w:t>
            </w:r>
          </w:p>
        </w:tc>
      </w:tr>
    </w:tbl>
    <w:p w:rsidR="009F46C4" w:rsidRPr="002E2E55" w:rsidRDefault="009F46C4" w:rsidP="009F46C4">
      <w:pPr>
        <w:rPr>
          <w:rFonts w:ascii="Arial" w:hAnsi="Arial"/>
          <w:sz w:val="24"/>
        </w:rPr>
      </w:pPr>
      <w:bookmarkStart w:id="456" w:name="_Toc530530186"/>
    </w:p>
    <w:p w:rsidR="00BB3B87" w:rsidRPr="002E2E55" w:rsidRDefault="00BB3B87" w:rsidP="009F46C4">
      <w:pPr>
        <w:pStyle w:val="Heading2"/>
        <w:numPr>
          <w:ilvl w:val="0"/>
          <w:numId w:val="0"/>
        </w:numPr>
        <w:ind w:left="576" w:hanging="576"/>
        <w:rPr>
          <w:rFonts w:ascii="Times New Roman" w:hAnsi="Times New Roman"/>
          <w:i w:val="0"/>
          <w:sz w:val="26"/>
          <w:szCs w:val="26"/>
        </w:rPr>
      </w:pPr>
      <w:bookmarkStart w:id="457" w:name="_Toc21979536"/>
      <w:r w:rsidRPr="002E2E55">
        <w:rPr>
          <w:rFonts w:ascii="Times New Roman" w:hAnsi="Times New Roman"/>
          <w:i w:val="0"/>
          <w:sz w:val="26"/>
          <w:szCs w:val="26"/>
        </w:rPr>
        <w:lastRenderedPageBreak/>
        <w:t>7.2 Dự kiến sơ bộ nhu cầu vốn và các nguồn lực thực hiện</w:t>
      </w:r>
      <w:bookmarkEnd w:id="456"/>
      <w:bookmarkEnd w:id="457"/>
    </w:p>
    <w:p w:rsidR="00BB3B87" w:rsidRPr="002E2E55" w:rsidRDefault="00826267" w:rsidP="003133D7">
      <w:pPr>
        <w:pStyle w:val="Heading4"/>
        <w:numPr>
          <w:ilvl w:val="0"/>
          <w:numId w:val="0"/>
        </w:numPr>
        <w:ind w:left="864" w:hanging="864"/>
      </w:pPr>
      <w:bookmarkStart w:id="458" w:name="_Toc530522727"/>
      <w:bookmarkStart w:id="459" w:name="_Toc21980301"/>
      <w:r w:rsidRPr="00FC24EB">
        <w:rPr>
          <w:lang w:val="pt-BR"/>
        </w:rPr>
        <w:t xml:space="preserve">Bảng </w:t>
      </w:r>
      <w:r w:rsidRPr="00FC24EB">
        <w:fldChar w:fldCharType="begin"/>
      </w:r>
      <w:r w:rsidRPr="00FC24EB">
        <w:rPr>
          <w:lang w:val="pt-BR"/>
        </w:rPr>
        <w:instrText xml:space="preserve"> SEQ Bảng \* ARABIC </w:instrText>
      </w:r>
      <w:r w:rsidRPr="00FC24EB">
        <w:fldChar w:fldCharType="separate"/>
      </w:r>
      <w:r w:rsidR="00FB46DB">
        <w:rPr>
          <w:noProof/>
          <w:lang w:val="pt-BR"/>
        </w:rPr>
        <w:t>34</w:t>
      </w:r>
      <w:r w:rsidRPr="00FC24EB">
        <w:fldChar w:fldCharType="end"/>
      </w:r>
      <w:r w:rsidR="00BB3B87" w:rsidRPr="002E2E55">
        <w:t>: Nhu cầu vốn rà soát, điều chỉnh quy hoạch giai</w:t>
      </w:r>
      <w:r w:rsidR="009F46C4" w:rsidRPr="002E2E55">
        <w:t xml:space="preserve"> đoạn 2018-202</w:t>
      </w:r>
      <w:r w:rsidR="00FC3263" w:rsidRPr="002E2E55">
        <w:t>5</w:t>
      </w:r>
      <w:r w:rsidR="009F46C4" w:rsidRPr="002E2E55">
        <w:t xml:space="preserve"> và tầm nhìn 2030</w:t>
      </w:r>
      <w:r w:rsidR="00BB3B87" w:rsidRPr="002E2E55">
        <w:t xml:space="preserve"> xã Hòa Minh</w:t>
      </w:r>
      <w:bookmarkEnd w:id="458"/>
      <w:bookmarkEnd w:id="459"/>
    </w:p>
    <w:p w:rsidR="00BB3B87" w:rsidRPr="002E2E55" w:rsidRDefault="00BB3B87" w:rsidP="009F46C4">
      <w:pPr>
        <w:pStyle w:val="NormalWeb"/>
        <w:shd w:val="clear" w:color="auto" w:fill="FFFFFF"/>
        <w:spacing w:before="0" w:beforeAutospacing="0" w:after="120" w:afterAutospacing="0" w:line="312" w:lineRule="auto"/>
        <w:ind w:left="10080"/>
        <w:rPr>
          <w:b/>
        </w:rPr>
      </w:pPr>
      <w:r w:rsidRPr="002E2E55">
        <w:rPr>
          <w:b/>
        </w:rPr>
        <w:t>Đơn vị tính: triệu đồng</w:t>
      </w:r>
    </w:p>
    <w:tbl>
      <w:tblPr>
        <w:tblW w:w="13687" w:type="dxa"/>
        <w:tblInd w:w="93" w:type="dxa"/>
        <w:tblLook w:val="04A0" w:firstRow="1" w:lastRow="0" w:firstColumn="1" w:lastColumn="0" w:noHBand="0" w:noVBand="1"/>
      </w:tblPr>
      <w:tblGrid>
        <w:gridCol w:w="1008"/>
        <w:gridCol w:w="4204"/>
        <w:gridCol w:w="1659"/>
        <w:gridCol w:w="1618"/>
        <w:gridCol w:w="1618"/>
        <w:gridCol w:w="1939"/>
        <w:gridCol w:w="1641"/>
      </w:tblGrid>
      <w:tr w:rsidR="00BB3B87" w:rsidRPr="002E2E55" w:rsidTr="00CB166E">
        <w:trPr>
          <w:trHeight w:val="360"/>
        </w:trPr>
        <w:tc>
          <w:tcPr>
            <w:tcW w:w="100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STT</w:t>
            </w:r>
          </w:p>
        </w:tc>
        <w:tc>
          <w:tcPr>
            <w:tcW w:w="42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Hạng mục</w:t>
            </w:r>
          </w:p>
        </w:tc>
        <w:tc>
          <w:tcPr>
            <w:tcW w:w="16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Nhu cầu vốn</w:t>
            </w:r>
          </w:p>
        </w:tc>
        <w:tc>
          <w:tcPr>
            <w:tcW w:w="16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BB3B87" w:rsidP="00011CBD">
            <w:pPr>
              <w:jc w:val="center"/>
              <w:rPr>
                <w:b/>
                <w:bCs/>
                <w:sz w:val="24"/>
                <w:szCs w:val="24"/>
              </w:rPr>
            </w:pPr>
            <w:r w:rsidRPr="002E2E55">
              <w:rPr>
                <w:b/>
                <w:bCs/>
                <w:sz w:val="24"/>
                <w:szCs w:val="24"/>
              </w:rPr>
              <w:t xml:space="preserve">Giai đoạn </w:t>
            </w:r>
            <w:r w:rsidRPr="002E2E55">
              <w:rPr>
                <w:b/>
                <w:bCs/>
                <w:sz w:val="24"/>
                <w:szCs w:val="24"/>
              </w:rPr>
              <w:br/>
              <w:t>2018-202</w:t>
            </w:r>
            <w:r w:rsidR="00011CBD" w:rsidRPr="002E2E55">
              <w:rPr>
                <w:b/>
                <w:bCs/>
                <w:sz w:val="24"/>
                <w:szCs w:val="24"/>
              </w:rPr>
              <w:t>5</w:t>
            </w:r>
          </w:p>
        </w:tc>
        <w:tc>
          <w:tcPr>
            <w:tcW w:w="16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011CBD" w:rsidP="001367D7">
            <w:pPr>
              <w:jc w:val="center"/>
              <w:rPr>
                <w:b/>
                <w:bCs/>
                <w:sz w:val="24"/>
                <w:szCs w:val="24"/>
              </w:rPr>
            </w:pPr>
            <w:r w:rsidRPr="002E2E55">
              <w:rPr>
                <w:b/>
                <w:bCs/>
                <w:sz w:val="24"/>
                <w:szCs w:val="24"/>
              </w:rPr>
              <w:t xml:space="preserve">Giai đoạn </w:t>
            </w:r>
            <w:r w:rsidRPr="002E2E55">
              <w:rPr>
                <w:b/>
                <w:bCs/>
                <w:sz w:val="24"/>
                <w:szCs w:val="24"/>
              </w:rPr>
              <w:br/>
              <w:t>2026</w:t>
            </w:r>
            <w:r w:rsidR="009F46C4" w:rsidRPr="002E2E55">
              <w:rPr>
                <w:b/>
                <w:bCs/>
                <w:sz w:val="24"/>
                <w:szCs w:val="24"/>
              </w:rPr>
              <w:t>-2030</w:t>
            </w:r>
          </w:p>
        </w:tc>
        <w:tc>
          <w:tcPr>
            <w:tcW w:w="35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Dự kiến nguồn vốn</w:t>
            </w:r>
          </w:p>
        </w:tc>
      </w:tr>
      <w:tr w:rsidR="00BB3B87" w:rsidRPr="002E2E55" w:rsidTr="00CB166E">
        <w:trPr>
          <w:trHeight w:val="360"/>
        </w:trPr>
        <w:tc>
          <w:tcPr>
            <w:tcW w:w="100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BB3B87" w:rsidP="001367D7">
            <w:pPr>
              <w:rPr>
                <w:b/>
                <w:bCs/>
                <w:sz w:val="24"/>
                <w:szCs w:val="24"/>
              </w:rPr>
            </w:pPr>
          </w:p>
        </w:tc>
        <w:tc>
          <w:tcPr>
            <w:tcW w:w="420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BB3B87" w:rsidP="001367D7">
            <w:pPr>
              <w:rPr>
                <w:b/>
                <w:bCs/>
                <w:sz w:val="24"/>
                <w:szCs w:val="24"/>
              </w:rPr>
            </w:pPr>
          </w:p>
        </w:tc>
        <w:tc>
          <w:tcPr>
            <w:tcW w:w="165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BB3B87" w:rsidP="001367D7">
            <w:pPr>
              <w:rPr>
                <w:b/>
                <w:bCs/>
                <w:sz w:val="24"/>
                <w:szCs w:val="24"/>
              </w:rPr>
            </w:pPr>
          </w:p>
        </w:tc>
        <w:tc>
          <w:tcPr>
            <w:tcW w:w="161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BB3B87" w:rsidP="001367D7">
            <w:pPr>
              <w:rPr>
                <w:b/>
                <w:bCs/>
                <w:sz w:val="24"/>
                <w:szCs w:val="24"/>
              </w:rPr>
            </w:pPr>
          </w:p>
        </w:tc>
        <w:tc>
          <w:tcPr>
            <w:tcW w:w="161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B3B87" w:rsidRPr="002E2E55" w:rsidRDefault="00BB3B87" w:rsidP="001367D7">
            <w:pPr>
              <w:rPr>
                <w:b/>
                <w:bCs/>
                <w:sz w:val="24"/>
                <w:szCs w:val="24"/>
              </w:rPr>
            </w:pPr>
          </w:p>
        </w:tc>
        <w:tc>
          <w:tcPr>
            <w:tcW w:w="1939" w:type="dxa"/>
            <w:tcBorders>
              <w:top w:val="nil"/>
              <w:left w:val="nil"/>
              <w:bottom w:val="single" w:sz="8" w:space="0" w:color="auto"/>
              <w:right w:val="single" w:sz="8"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Vốn ngân sách</w:t>
            </w:r>
          </w:p>
        </w:tc>
        <w:tc>
          <w:tcPr>
            <w:tcW w:w="1641" w:type="dxa"/>
            <w:tcBorders>
              <w:top w:val="nil"/>
              <w:left w:val="nil"/>
              <w:bottom w:val="single" w:sz="8" w:space="0" w:color="auto"/>
              <w:right w:val="single" w:sz="8" w:space="0" w:color="auto"/>
            </w:tcBorders>
            <w:shd w:val="clear" w:color="auto" w:fill="auto"/>
            <w:noWrap/>
            <w:vAlign w:val="center"/>
            <w:hideMark/>
          </w:tcPr>
          <w:p w:rsidR="00BB3B87" w:rsidRPr="002E2E55" w:rsidRDefault="00BB3B87" w:rsidP="001367D7">
            <w:pPr>
              <w:jc w:val="center"/>
              <w:rPr>
                <w:b/>
                <w:bCs/>
                <w:sz w:val="24"/>
                <w:szCs w:val="24"/>
              </w:rPr>
            </w:pPr>
            <w:r w:rsidRPr="002E2E55">
              <w:rPr>
                <w:b/>
                <w:bCs/>
                <w:sz w:val="24"/>
                <w:szCs w:val="24"/>
              </w:rPr>
              <w:t>Vốn khác</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b/>
                <w:bCs/>
                <w:sz w:val="24"/>
                <w:szCs w:val="24"/>
              </w:rPr>
            </w:pPr>
            <w:r w:rsidRPr="002E2E55">
              <w:rPr>
                <w:b/>
                <w:bCs/>
                <w:sz w:val="24"/>
                <w:szCs w:val="24"/>
              </w:rPr>
              <w:t>I</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b/>
                <w:bCs/>
                <w:sz w:val="24"/>
                <w:szCs w:val="24"/>
              </w:rPr>
            </w:pPr>
            <w:r w:rsidRPr="002E2E55">
              <w:rPr>
                <w:b/>
                <w:bCs/>
                <w:sz w:val="24"/>
                <w:szCs w:val="24"/>
              </w:rPr>
              <w:t>Vốn đầu tư phát triển sản xuất nông nghiệp</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19.800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4.000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15.800</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17.800</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2.000</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b/>
                <w:bCs/>
                <w:sz w:val="24"/>
                <w:szCs w:val="24"/>
              </w:rPr>
            </w:pPr>
            <w:r w:rsidRPr="002E2E55">
              <w:rPr>
                <w:b/>
                <w:bCs/>
                <w:sz w:val="24"/>
                <w:szCs w:val="24"/>
              </w:rPr>
              <w:t>II</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b/>
                <w:bCs/>
                <w:sz w:val="24"/>
                <w:szCs w:val="24"/>
              </w:rPr>
            </w:pPr>
            <w:r w:rsidRPr="002E2E55">
              <w:rPr>
                <w:b/>
                <w:bCs/>
                <w:sz w:val="24"/>
                <w:szCs w:val="24"/>
              </w:rPr>
              <w:t>Vốn xây dựng công trình kiến trúc</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22.050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22.050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14.850</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7.200</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b/>
                <w:bCs/>
                <w:sz w:val="24"/>
                <w:szCs w:val="24"/>
              </w:rPr>
            </w:pPr>
            <w:r w:rsidRPr="002E2E55">
              <w:rPr>
                <w:b/>
                <w:bCs/>
                <w:sz w:val="24"/>
                <w:szCs w:val="24"/>
              </w:rPr>
              <w:t>III</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b/>
                <w:bCs/>
                <w:sz w:val="24"/>
                <w:szCs w:val="24"/>
              </w:rPr>
            </w:pPr>
            <w:r w:rsidRPr="002E2E55">
              <w:rPr>
                <w:b/>
                <w:bCs/>
                <w:sz w:val="24"/>
                <w:szCs w:val="24"/>
              </w:rPr>
              <w:t>Vốn xây dựng cơ sở hạ tầng kỹ thuật</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59.002</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36.645</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22.357</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54.760</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4.242</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sz w:val="24"/>
                <w:szCs w:val="24"/>
              </w:rPr>
            </w:pPr>
            <w:r w:rsidRPr="002E2E55">
              <w:rPr>
                <w:sz w:val="24"/>
                <w:szCs w:val="24"/>
              </w:rPr>
              <w:t>1</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sz w:val="24"/>
                <w:szCs w:val="24"/>
              </w:rPr>
            </w:pPr>
            <w:r w:rsidRPr="002E2E55">
              <w:rPr>
                <w:sz w:val="24"/>
                <w:szCs w:val="24"/>
              </w:rPr>
              <w:t>Giao thông</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31.080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31.080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28.080</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3.000</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sz w:val="24"/>
                <w:szCs w:val="24"/>
              </w:rPr>
            </w:pPr>
            <w:r w:rsidRPr="002E2E55">
              <w:rPr>
                <w:sz w:val="24"/>
                <w:szCs w:val="24"/>
              </w:rPr>
              <w:t>2</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i/>
                <w:iCs/>
                <w:sz w:val="24"/>
                <w:szCs w:val="24"/>
              </w:rPr>
            </w:pPr>
            <w:r w:rsidRPr="002E2E55">
              <w:rPr>
                <w:i/>
                <w:iCs/>
                <w:sz w:val="24"/>
                <w:szCs w:val="24"/>
              </w:rPr>
              <w:t>Thủy lợi: nạo vét kênh mương</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i/>
                <w:iCs/>
                <w:sz w:val="26"/>
                <w:szCs w:val="26"/>
              </w:rPr>
            </w:pPr>
            <w:r w:rsidRPr="00285DEE">
              <w:rPr>
                <w:i/>
                <w:iCs/>
                <w:sz w:val="26"/>
                <w:szCs w:val="26"/>
              </w:rPr>
              <w:t>17.070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i/>
                <w:iCs/>
                <w:sz w:val="26"/>
                <w:szCs w:val="26"/>
              </w:rPr>
            </w:pPr>
            <w:r w:rsidRPr="00285DEE">
              <w:rPr>
                <w:i/>
                <w:iCs/>
                <w:sz w:val="26"/>
                <w:szCs w:val="26"/>
              </w:rPr>
              <w:t>950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i/>
                <w:iCs/>
                <w:sz w:val="26"/>
                <w:szCs w:val="26"/>
              </w:rPr>
            </w:pPr>
            <w:r w:rsidRPr="00285DEE">
              <w:rPr>
                <w:i/>
                <w:iCs/>
                <w:sz w:val="26"/>
                <w:szCs w:val="26"/>
              </w:rPr>
              <w:t>16.120</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16.870</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i/>
                <w:iCs/>
                <w:sz w:val="26"/>
                <w:szCs w:val="26"/>
              </w:rPr>
            </w:pPr>
            <w:r w:rsidRPr="00285DEE">
              <w:rPr>
                <w:i/>
                <w:iCs/>
                <w:sz w:val="26"/>
                <w:szCs w:val="26"/>
              </w:rPr>
              <w:t>200</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sz w:val="24"/>
                <w:szCs w:val="24"/>
              </w:rPr>
            </w:pPr>
            <w:r w:rsidRPr="002E2E55">
              <w:rPr>
                <w:sz w:val="24"/>
                <w:szCs w:val="24"/>
              </w:rPr>
              <w:t>2</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sz w:val="24"/>
                <w:szCs w:val="24"/>
              </w:rPr>
            </w:pPr>
            <w:r w:rsidRPr="002E2E55">
              <w:rPr>
                <w:sz w:val="24"/>
                <w:szCs w:val="24"/>
              </w:rPr>
              <w:t>Cấp điện</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7.737</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1.900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i/>
                <w:iCs/>
                <w:sz w:val="26"/>
                <w:szCs w:val="26"/>
              </w:rPr>
            </w:pPr>
            <w:r w:rsidRPr="00285DEE">
              <w:rPr>
                <w:i/>
                <w:iCs/>
                <w:sz w:val="26"/>
                <w:szCs w:val="26"/>
              </w:rPr>
              <w:t>5.837</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6.795</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942</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sz w:val="24"/>
                <w:szCs w:val="24"/>
              </w:rPr>
            </w:pPr>
            <w:r w:rsidRPr="002E2E55">
              <w:rPr>
                <w:sz w:val="24"/>
                <w:szCs w:val="24"/>
              </w:rPr>
              <w:t>3</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sz w:val="24"/>
                <w:szCs w:val="24"/>
              </w:rPr>
            </w:pPr>
            <w:r w:rsidRPr="002E2E55">
              <w:rPr>
                <w:sz w:val="24"/>
                <w:szCs w:val="24"/>
              </w:rPr>
              <w:t>Thoát nước, VSMT</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3.115</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2.715</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400</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3.015</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100</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b/>
                <w:bCs/>
                <w:sz w:val="24"/>
                <w:szCs w:val="24"/>
              </w:rPr>
            </w:pPr>
            <w:r w:rsidRPr="002E2E55">
              <w:rPr>
                <w:b/>
                <w:bCs/>
                <w:sz w:val="24"/>
                <w:szCs w:val="24"/>
              </w:rPr>
              <w:t>IV</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b/>
                <w:bCs/>
                <w:sz w:val="24"/>
                <w:szCs w:val="24"/>
              </w:rPr>
            </w:pPr>
            <w:r w:rsidRPr="002E2E55">
              <w:rPr>
                <w:b/>
                <w:bCs/>
                <w:sz w:val="24"/>
                <w:szCs w:val="24"/>
              </w:rPr>
              <w:t>Đào tạo cán bộ</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1.000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300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700</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500</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500</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b/>
                <w:bCs/>
                <w:sz w:val="24"/>
                <w:szCs w:val="24"/>
              </w:rPr>
            </w:pPr>
            <w:r w:rsidRPr="002E2E55">
              <w:rPr>
                <w:b/>
                <w:bCs/>
                <w:sz w:val="24"/>
                <w:szCs w:val="24"/>
              </w:rPr>
              <w:t>V</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b/>
                <w:bCs/>
                <w:sz w:val="24"/>
                <w:szCs w:val="24"/>
              </w:rPr>
            </w:pPr>
            <w:r w:rsidRPr="002E2E55">
              <w:rPr>
                <w:b/>
                <w:bCs/>
                <w:sz w:val="24"/>
                <w:szCs w:val="24"/>
              </w:rPr>
              <w:t>Xây dựng đời sống văn hóa</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1.000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300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700</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900</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100</w:t>
            </w:r>
          </w:p>
        </w:tc>
      </w:tr>
      <w:tr w:rsidR="00285DEE" w:rsidRPr="002E2E55" w:rsidTr="00285DEE">
        <w:trPr>
          <w:trHeight w:val="36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285DEE" w:rsidRPr="002E2E55" w:rsidRDefault="00285DEE" w:rsidP="001367D7">
            <w:pPr>
              <w:jc w:val="center"/>
              <w:rPr>
                <w:b/>
                <w:bCs/>
                <w:sz w:val="24"/>
                <w:szCs w:val="24"/>
              </w:rPr>
            </w:pPr>
            <w:r w:rsidRPr="002E2E55">
              <w:rPr>
                <w:b/>
                <w:bCs/>
                <w:sz w:val="24"/>
                <w:szCs w:val="24"/>
              </w:rPr>
              <w:t>VI</w:t>
            </w:r>
          </w:p>
        </w:tc>
        <w:tc>
          <w:tcPr>
            <w:tcW w:w="4204" w:type="dxa"/>
            <w:tcBorders>
              <w:top w:val="nil"/>
              <w:left w:val="nil"/>
              <w:bottom w:val="single" w:sz="8" w:space="0" w:color="auto"/>
              <w:right w:val="single" w:sz="8" w:space="0" w:color="auto"/>
            </w:tcBorders>
            <w:shd w:val="clear" w:color="auto" w:fill="auto"/>
            <w:noWrap/>
            <w:vAlign w:val="center"/>
            <w:hideMark/>
          </w:tcPr>
          <w:p w:rsidR="00285DEE" w:rsidRPr="002E2E55" w:rsidRDefault="00285DEE" w:rsidP="001367D7">
            <w:pPr>
              <w:rPr>
                <w:b/>
                <w:bCs/>
                <w:sz w:val="24"/>
                <w:szCs w:val="24"/>
              </w:rPr>
            </w:pPr>
            <w:r w:rsidRPr="002E2E55">
              <w:rPr>
                <w:b/>
                <w:bCs/>
                <w:sz w:val="24"/>
                <w:szCs w:val="24"/>
              </w:rPr>
              <w:t>An ninh trật tự</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2.000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500</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1.500</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Cs/>
                <w:sz w:val="26"/>
                <w:szCs w:val="26"/>
              </w:rPr>
            </w:pPr>
            <w:r w:rsidRPr="00285DEE">
              <w:rPr>
                <w:bCs/>
                <w:sz w:val="26"/>
                <w:szCs w:val="26"/>
              </w:rPr>
              <w:t>1.800</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sz w:val="26"/>
                <w:szCs w:val="26"/>
              </w:rPr>
            </w:pPr>
            <w:r w:rsidRPr="00285DEE">
              <w:rPr>
                <w:sz w:val="26"/>
                <w:szCs w:val="26"/>
              </w:rPr>
              <w:t>200</w:t>
            </w:r>
          </w:p>
        </w:tc>
      </w:tr>
      <w:tr w:rsidR="00285DEE" w:rsidRPr="002E2E55" w:rsidTr="00285DEE">
        <w:trPr>
          <w:trHeight w:val="360"/>
        </w:trPr>
        <w:tc>
          <w:tcPr>
            <w:tcW w:w="521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5DEE" w:rsidRPr="002E2E55" w:rsidRDefault="00285DEE" w:rsidP="001367D7">
            <w:pPr>
              <w:jc w:val="center"/>
              <w:rPr>
                <w:b/>
                <w:bCs/>
                <w:sz w:val="24"/>
                <w:szCs w:val="24"/>
              </w:rPr>
            </w:pPr>
            <w:r w:rsidRPr="002E2E55">
              <w:rPr>
                <w:b/>
                <w:bCs/>
                <w:sz w:val="24"/>
                <w:szCs w:val="24"/>
              </w:rPr>
              <w:t>Tổng</w:t>
            </w:r>
          </w:p>
        </w:tc>
        <w:tc>
          <w:tcPr>
            <w:tcW w:w="165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
                <w:bCs/>
                <w:sz w:val="26"/>
                <w:szCs w:val="26"/>
              </w:rPr>
            </w:pPr>
            <w:r w:rsidRPr="00285DEE">
              <w:rPr>
                <w:b/>
                <w:bCs/>
                <w:sz w:val="26"/>
                <w:szCs w:val="26"/>
              </w:rPr>
              <w:t>104.852</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
                <w:bCs/>
                <w:sz w:val="26"/>
                <w:szCs w:val="26"/>
              </w:rPr>
            </w:pPr>
            <w:r w:rsidRPr="00285DEE">
              <w:rPr>
                <w:b/>
                <w:bCs/>
                <w:sz w:val="26"/>
                <w:szCs w:val="26"/>
              </w:rPr>
              <w:t>63.795</w:t>
            </w:r>
          </w:p>
        </w:tc>
        <w:tc>
          <w:tcPr>
            <w:tcW w:w="1618"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
                <w:bCs/>
                <w:sz w:val="26"/>
                <w:szCs w:val="26"/>
              </w:rPr>
            </w:pPr>
            <w:r w:rsidRPr="00285DEE">
              <w:rPr>
                <w:b/>
                <w:bCs/>
                <w:sz w:val="26"/>
                <w:szCs w:val="26"/>
              </w:rPr>
              <w:t>41.057</w:t>
            </w:r>
          </w:p>
        </w:tc>
        <w:tc>
          <w:tcPr>
            <w:tcW w:w="1939"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
                <w:bCs/>
                <w:sz w:val="26"/>
                <w:szCs w:val="26"/>
              </w:rPr>
            </w:pPr>
            <w:r w:rsidRPr="00285DEE">
              <w:rPr>
                <w:b/>
                <w:bCs/>
                <w:sz w:val="26"/>
                <w:szCs w:val="26"/>
              </w:rPr>
              <w:t>90.610</w:t>
            </w:r>
          </w:p>
        </w:tc>
        <w:tc>
          <w:tcPr>
            <w:tcW w:w="1641" w:type="dxa"/>
            <w:tcBorders>
              <w:top w:val="nil"/>
              <w:left w:val="nil"/>
              <w:bottom w:val="single" w:sz="8" w:space="0" w:color="auto"/>
              <w:right w:val="single" w:sz="8" w:space="0" w:color="auto"/>
            </w:tcBorders>
            <w:shd w:val="clear" w:color="auto" w:fill="auto"/>
            <w:noWrap/>
            <w:vAlign w:val="center"/>
            <w:hideMark/>
          </w:tcPr>
          <w:p w:rsidR="00285DEE" w:rsidRPr="00285DEE" w:rsidRDefault="00285DEE" w:rsidP="00285DEE">
            <w:pPr>
              <w:jc w:val="right"/>
              <w:rPr>
                <w:b/>
                <w:bCs/>
                <w:sz w:val="26"/>
                <w:szCs w:val="26"/>
              </w:rPr>
            </w:pPr>
            <w:r w:rsidRPr="00285DEE">
              <w:rPr>
                <w:b/>
                <w:bCs/>
                <w:sz w:val="26"/>
                <w:szCs w:val="26"/>
              </w:rPr>
              <w:t>14.242</w:t>
            </w:r>
          </w:p>
        </w:tc>
      </w:tr>
    </w:tbl>
    <w:p w:rsidR="00B831C2" w:rsidRPr="002E2E55" w:rsidRDefault="00B831C2" w:rsidP="00631B8D">
      <w:pPr>
        <w:spacing w:line="360" w:lineRule="auto"/>
        <w:rPr>
          <w:b/>
          <w:sz w:val="26"/>
          <w:szCs w:val="26"/>
        </w:rPr>
      </w:pPr>
    </w:p>
    <w:p w:rsidR="00B831C2" w:rsidRPr="002E2E55" w:rsidRDefault="00B831C2" w:rsidP="00B831C2">
      <w:r w:rsidRPr="002E2E55">
        <w:br w:type="page"/>
      </w:r>
    </w:p>
    <w:p w:rsidR="00B831C2" w:rsidRPr="002E2E55" w:rsidRDefault="00B831C2" w:rsidP="00631B8D">
      <w:pPr>
        <w:spacing w:line="360" w:lineRule="auto"/>
        <w:rPr>
          <w:b/>
          <w:sz w:val="26"/>
          <w:szCs w:val="26"/>
        </w:rPr>
        <w:sectPr w:rsidR="00B831C2" w:rsidRPr="002E2E55" w:rsidSect="00DE0148">
          <w:pgSz w:w="16834" w:h="11909" w:orient="landscape" w:code="9"/>
          <w:pgMar w:top="1134" w:right="1134" w:bottom="1701" w:left="1134" w:header="720" w:footer="720" w:gutter="0"/>
          <w:cols w:space="720"/>
          <w:docGrid w:linePitch="360"/>
        </w:sectPr>
      </w:pPr>
    </w:p>
    <w:p w:rsidR="00B831C2" w:rsidRPr="002E2E55" w:rsidRDefault="00B22F87" w:rsidP="00FE2854">
      <w:pPr>
        <w:pStyle w:val="Heading2"/>
        <w:numPr>
          <w:ilvl w:val="0"/>
          <w:numId w:val="0"/>
        </w:numPr>
        <w:spacing w:line="360" w:lineRule="auto"/>
        <w:ind w:left="576" w:hanging="576"/>
        <w:rPr>
          <w:rFonts w:ascii="Times New Roman" w:hAnsi="Times New Roman"/>
          <w:i w:val="0"/>
          <w:sz w:val="26"/>
          <w:szCs w:val="26"/>
        </w:rPr>
      </w:pPr>
      <w:bookmarkStart w:id="460" w:name="_Toc21979537"/>
      <w:r w:rsidRPr="002E2E55">
        <w:rPr>
          <w:rFonts w:ascii="Times New Roman" w:hAnsi="Times New Roman"/>
          <w:i w:val="0"/>
          <w:sz w:val="26"/>
          <w:szCs w:val="26"/>
        </w:rPr>
        <w:lastRenderedPageBreak/>
        <w:t>7.</w:t>
      </w:r>
      <w:r w:rsidR="00B831C2" w:rsidRPr="002E2E55">
        <w:rPr>
          <w:rFonts w:ascii="Times New Roman" w:hAnsi="Times New Roman"/>
          <w:i w:val="0"/>
          <w:sz w:val="26"/>
          <w:szCs w:val="26"/>
        </w:rPr>
        <w:t>3 Giải pháp tổ chức thực hiện</w:t>
      </w:r>
      <w:bookmarkEnd w:id="460"/>
    </w:p>
    <w:p w:rsidR="00B831C2" w:rsidRPr="00826267" w:rsidRDefault="00B831C2" w:rsidP="00FE2854">
      <w:pPr>
        <w:pStyle w:val="Heading3"/>
        <w:numPr>
          <w:ilvl w:val="0"/>
          <w:numId w:val="0"/>
        </w:numPr>
        <w:spacing w:after="120" w:line="360" w:lineRule="auto"/>
        <w:ind w:left="720" w:hanging="720"/>
        <w:rPr>
          <w:rFonts w:ascii="Times New Roman" w:hAnsi="Times New Roman"/>
          <w:b/>
        </w:rPr>
      </w:pPr>
      <w:bookmarkStart w:id="461" w:name="_Toc536074009"/>
      <w:bookmarkStart w:id="462" w:name="_Toc21979538"/>
      <w:r w:rsidRPr="00826267">
        <w:rPr>
          <w:rFonts w:ascii="Times New Roman" w:hAnsi="Times New Roman"/>
          <w:b/>
        </w:rPr>
        <w:t>7.3.1 Quản lý quy hoạch</w:t>
      </w:r>
      <w:bookmarkEnd w:id="461"/>
      <w:bookmarkEnd w:id="462"/>
    </w:p>
    <w:p w:rsidR="00B831C2" w:rsidRPr="002E2E55" w:rsidRDefault="00B831C2" w:rsidP="00FE2854">
      <w:pPr>
        <w:pStyle w:val="BodyText2"/>
        <w:spacing w:line="360" w:lineRule="auto"/>
        <w:ind w:firstLine="540"/>
        <w:jc w:val="both"/>
        <w:rPr>
          <w:sz w:val="26"/>
          <w:szCs w:val="26"/>
        </w:rPr>
      </w:pPr>
      <w:r w:rsidRPr="002E2E55">
        <w:rPr>
          <w:sz w:val="26"/>
          <w:szCs w:val="26"/>
        </w:rPr>
        <w:t>Tập trung vào quản lý tốt đất nông nghiệp vùng quy hoạch vùng đất trồng lúa, vùng quy hoạch nuôi trồng nuôi trồng thủy sản, quy hoạch vùng trồng rừng phòng hộ thông qua các chính sách ưu đãi, khuyến khích như: đầu tư hạ tầng, chuyển giao kỹ thuật, bảo quản, chế biến, tiêu thụ v.v. để nâng cao hiệu quả sử dụng đất, làm cho người dân yên tâm đầu tư, gắn bó lâu dài nhờ có thu nhập cao và ổn định, hạn chế tối đa việc phá vở quy hoạch.</w:t>
      </w:r>
    </w:p>
    <w:p w:rsidR="00B831C2" w:rsidRPr="00826267" w:rsidRDefault="00B831C2" w:rsidP="00FE2854">
      <w:pPr>
        <w:pStyle w:val="Heading3"/>
        <w:numPr>
          <w:ilvl w:val="0"/>
          <w:numId w:val="0"/>
        </w:numPr>
        <w:spacing w:after="120" w:line="360" w:lineRule="auto"/>
        <w:ind w:left="720" w:hanging="720"/>
        <w:rPr>
          <w:rFonts w:ascii="Times New Roman" w:hAnsi="Times New Roman"/>
          <w:b/>
        </w:rPr>
      </w:pPr>
      <w:bookmarkStart w:id="463" w:name="_Toc536074010"/>
      <w:bookmarkStart w:id="464" w:name="_Toc21979539"/>
      <w:r w:rsidRPr="00826267">
        <w:rPr>
          <w:rFonts w:ascii="Times New Roman" w:hAnsi="Times New Roman"/>
          <w:b/>
        </w:rPr>
        <w:t>7.3.2 Giải pháp đầu tư</w:t>
      </w:r>
      <w:bookmarkEnd w:id="463"/>
      <w:bookmarkEnd w:id="464"/>
    </w:p>
    <w:p w:rsidR="00B831C2" w:rsidRPr="002E2E55" w:rsidRDefault="00B831C2" w:rsidP="00FE2854">
      <w:pPr>
        <w:spacing w:line="360" w:lineRule="auto"/>
        <w:ind w:firstLine="540"/>
        <w:jc w:val="both"/>
        <w:rPr>
          <w:sz w:val="26"/>
          <w:szCs w:val="26"/>
          <w:lang w:val="id-ID"/>
        </w:rPr>
      </w:pPr>
      <w:r w:rsidRPr="002E2E55">
        <w:rPr>
          <w:sz w:val="26"/>
          <w:szCs w:val="26"/>
          <w:lang w:val="id-ID"/>
        </w:rPr>
        <w:t>Tập trung ưu tiên đầu tư phát triển theo chiều sâu</w:t>
      </w:r>
    </w:p>
    <w:p w:rsidR="00B831C2" w:rsidRPr="002E2E55" w:rsidRDefault="00B831C2" w:rsidP="00FE2854">
      <w:pPr>
        <w:spacing w:line="360" w:lineRule="auto"/>
        <w:ind w:firstLine="720"/>
        <w:jc w:val="both"/>
        <w:rPr>
          <w:bCs/>
          <w:sz w:val="26"/>
          <w:szCs w:val="26"/>
          <w:lang w:val="id-ID"/>
        </w:rPr>
      </w:pPr>
      <w:r w:rsidRPr="002E2E55">
        <w:rPr>
          <w:bCs/>
          <w:sz w:val="26"/>
          <w:szCs w:val="26"/>
          <w:lang w:val="id-ID"/>
        </w:rPr>
        <w:t>- Đối với thủy lợi phải tiếp tục đầu tư nâng cấp hoàn chỉnh đồng bộ, để phục vụ sản xuất thâm canh theo hướng công nghiệp hóa hiện đại hóa, đáp ứng đầy đủ nhu cầu điều tiết nước cho hoạt động trồng trọt và nuôi trồng thủy sản. Đặc biệt là thủy lợi nội đồng, mặt bằng đồng ruộng, mương rãnh nhỏ càng cần được quan tâm đầu tư hoàn chỉnh đồng bộ .</w:t>
      </w:r>
    </w:p>
    <w:p w:rsidR="00B831C2" w:rsidRPr="002E2E55" w:rsidRDefault="00B831C2" w:rsidP="00FE2854">
      <w:pPr>
        <w:spacing w:line="360" w:lineRule="auto"/>
        <w:ind w:firstLine="720"/>
        <w:jc w:val="both"/>
        <w:rPr>
          <w:bCs/>
          <w:sz w:val="26"/>
          <w:szCs w:val="26"/>
          <w:lang w:val="id-ID"/>
        </w:rPr>
      </w:pPr>
      <w:r w:rsidRPr="002E2E55">
        <w:rPr>
          <w:bCs/>
          <w:sz w:val="26"/>
          <w:szCs w:val="26"/>
          <w:lang w:val="id-ID"/>
        </w:rPr>
        <w:t xml:space="preserve"> - Nâng cấp và đầu tư mới hạ tầng giao đảm bảo thông suốt và đồng bộ vừa phục vụ phát triển kinh tế - xã hội của xã vừa tạo điều kiện thuận lợi cho cơ giới hóa trong nông nghiệp, vận chuyển vật tư, nông sản v.v... góp phần giảm tối đa chi phí, phát triển nông</w:t>
      </w:r>
      <w:r w:rsidRPr="002E2E55">
        <w:rPr>
          <w:b/>
          <w:bCs/>
          <w:sz w:val="26"/>
          <w:szCs w:val="26"/>
          <w:lang w:val="id-ID"/>
        </w:rPr>
        <w:t xml:space="preserve"> </w:t>
      </w:r>
      <w:r w:rsidRPr="002E2E55">
        <w:rPr>
          <w:bCs/>
          <w:sz w:val="26"/>
          <w:szCs w:val="26"/>
          <w:lang w:val="id-ID"/>
        </w:rPr>
        <w:t>thôn mới.</w:t>
      </w:r>
    </w:p>
    <w:p w:rsidR="00B831C2" w:rsidRPr="002E2E55" w:rsidRDefault="00B831C2" w:rsidP="00FE2854">
      <w:pPr>
        <w:spacing w:line="360" w:lineRule="auto"/>
        <w:ind w:firstLine="720"/>
        <w:jc w:val="both"/>
        <w:rPr>
          <w:sz w:val="26"/>
          <w:szCs w:val="26"/>
          <w:lang w:val="id-ID"/>
        </w:rPr>
      </w:pPr>
      <w:r w:rsidRPr="002E2E55">
        <w:rPr>
          <w:bCs/>
          <w:sz w:val="26"/>
          <w:szCs w:val="26"/>
          <w:lang w:val="id-ID"/>
        </w:rPr>
        <w:t>- Nâng cấp và đầu tư mới hạ tầng ngành điện, nhằm thay thế dần các loại máy xăng dầu, góp phần giảm chi phí sản xuất và tạo điều kiện phát triển</w:t>
      </w:r>
      <w:r w:rsidRPr="002E2E55">
        <w:rPr>
          <w:b/>
          <w:bCs/>
          <w:sz w:val="26"/>
          <w:szCs w:val="26"/>
          <w:lang w:val="id-ID"/>
        </w:rPr>
        <w:t xml:space="preserve"> </w:t>
      </w:r>
      <w:r w:rsidRPr="002E2E55">
        <w:rPr>
          <w:bCs/>
          <w:sz w:val="26"/>
          <w:szCs w:val="26"/>
          <w:lang w:val="id-ID"/>
        </w:rPr>
        <w:t>công nghiệp chế biến, ngành nghề nông thôn v.v...</w:t>
      </w:r>
    </w:p>
    <w:p w:rsidR="00B831C2" w:rsidRPr="002E2E55" w:rsidRDefault="00B831C2" w:rsidP="00FE2854">
      <w:pPr>
        <w:spacing w:line="360" w:lineRule="auto"/>
        <w:ind w:firstLine="720"/>
        <w:jc w:val="both"/>
        <w:rPr>
          <w:bCs/>
          <w:sz w:val="26"/>
          <w:szCs w:val="26"/>
          <w:lang w:val="id-ID"/>
        </w:rPr>
      </w:pPr>
      <w:r w:rsidRPr="002E2E55">
        <w:rPr>
          <w:bCs/>
          <w:sz w:val="26"/>
          <w:szCs w:val="26"/>
          <w:lang w:val="id-ID"/>
        </w:rPr>
        <w:t>- Nâng cấp các công trình xây dựng thiết yếu: với quy mô phù hợp trên địa bàn xã để giúp phát triển kinh tế địa phương.</w:t>
      </w:r>
    </w:p>
    <w:p w:rsidR="00B831C2" w:rsidRPr="002E2E55" w:rsidRDefault="00B831C2" w:rsidP="00FE2854">
      <w:pPr>
        <w:spacing w:line="360" w:lineRule="auto"/>
        <w:ind w:firstLine="720"/>
        <w:jc w:val="both"/>
        <w:rPr>
          <w:bCs/>
          <w:sz w:val="26"/>
          <w:szCs w:val="26"/>
          <w:lang w:val="id-ID"/>
        </w:rPr>
      </w:pPr>
      <w:r w:rsidRPr="002E2E55">
        <w:rPr>
          <w:bCs/>
          <w:sz w:val="26"/>
          <w:szCs w:val="26"/>
          <w:lang w:val="id-ID"/>
        </w:rPr>
        <w:t>- Tăng cường hơn nữa về tín dụng để người dân tích cực đầu tư vào phát triển sản xuất vùng quy hoạch đặc biệt là nuôi trồng thủy sản: để giải quyết được cần có sự hỗ trợ tích cực của nhà nước về hành lang pháp lý thì người nuôi trồng thủy sản và tổ chức tín dụng mới mạnh dạn trong việc cung cấp tín dụng đủ và đáp ứng chu kỳ sản xuất, từ đó mới có thể phát triển, mở rộng quy mô sản xuất.</w:t>
      </w:r>
    </w:p>
    <w:p w:rsidR="00B831C2" w:rsidRPr="002E2E55" w:rsidRDefault="00B831C2" w:rsidP="00FE2854">
      <w:pPr>
        <w:spacing w:line="360" w:lineRule="auto"/>
        <w:ind w:firstLine="770"/>
        <w:jc w:val="both"/>
        <w:rPr>
          <w:spacing w:val="2"/>
          <w:sz w:val="26"/>
          <w:szCs w:val="26"/>
          <w:lang w:val="vi-VN"/>
        </w:rPr>
      </w:pPr>
      <w:bookmarkStart w:id="465" w:name="_Toc76876948"/>
      <w:bookmarkStart w:id="466" w:name="_Toc76886012"/>
      <w:bookmarkStart w:id="467" w:name="_Toc80780695"/>
      <w:bookmarkStart w:id="468" w:name="_Toc76876947"/>
      <w:bookmarkStart w:id="469" w:name="_Toc76886011"/>
      <w:bookmarkStart w:id="470" w:name="_Toc80780694"/>
      <w:r w:rsidRPr="002E2E55">
        <w:rPr>
          <w:sz w:val="26"/>
          <w:szCs w:val="26"/>
          <w:lang w:val="id-ID"/>
        </w:rPr>
        <w:lastRenderedPageBreak/>
        <w:t>- Cần dự báo nhu cầu vốn đầu tư</w:t>
      </w:r>
      <w:bookmarkEnd w:id="465"/>
      <w:bookmarkEnd w:id="466"/>
      <w:bookmarkEnd w:id="467"/>
      <w:r w:rsidRPr="002E2E55">
        <w:rPr>
          <w:sz w:val="26"/>
          <w:szCs w:val="26"/>
          <w:lang w:val="id-ID"/>
        </w:rPr>
        <w:t xml:space="preserve"> và đẩy mạnh thực hiện các giải pháp huy động vốn đầu tư. Để bảo đảm thực hiện quy hoạch đúng tiến độ cần bảo đảm giải pháp</w:t>
      </w:r>
      <w:r w:rsidRPr="002E2E55">
        <w:rPr>
          <w:spacing w:val="2"/>
          <w:sz w:val="26"/>
          <w:szCs w:val="26"/>
          <w:lang w:val="vi-VN"/>
        </w:rPr>
        <w:t xml:space="preserve"> huy động vốn kịp thời và có hiệu qua từ các nguồn vốn như sau:</w:t>
      </w:r>
    </w:p>
    <w:p w:rsidR="00B831C2" w:rsidRPr="002E2E55" w:rsidRDefault="00B831C2" w:rsidP="00FE2854">
      <w:pPr>
        <w:pStyle w:val="BodyTextIndent"/>
        <w:spacing w:line="360" w:lineRule="auto"/>
        <w:ind w:firstLine="720"/>
        <w:rPr>
          <w:rFonts w:ascii="Times New Roman" w:hAnsi="Times New Roman"/>
          <w:spacing w:val="2"/>
          <w:sz w:val="26"/>
          <w:szCs w:val="26"/>
          <w:lang w:val="vi-VN"/>
        </w:rPr>
      </w:pPr>
      <w:r w:rsidRPr="002E2E55">
        <w:rPr>
          <w:rFonts w:ascii="Times New Roman" w:hAnsi="Times New Roman"/>
          <w:spacing w:val="2"/>
          <w:sz w:val="26"/>
          <w:szCs w:val="26"/>
          <w:lang w:val="vi-VN"/>
        </w:rPr>
        <w:t xml:space="preserve">+ Vốn ngân sách Nhà nước các cấp đầu tư trên địa bàn. </w:t>
      </w:r>
    </w:p>
    <w:p w:rsidR="00B831C2" w:rsidRPr="002E2E55" w:rsidRDefault="00B831C2" w:rsidP="00FE2854">
      <w:pPr>
        <w:pStyle w:val="BodyTextIndent"/>
        <w:spacing w:line="360" w:lineRule="auto"/>
        <w:ind w:firstLine="720"/>
        <w:rPr>
          <w:rFonts w:ascii="Times New Roman" w:hAnsi="Times New Roman"/>
          <w:spacing w:val="2"/>
          <w:sz w:val="26"/>
          <w:szCs w:val="26"/>
          <w:lang w:val="vi-VN"/>
        </w:rPr>
      </w:pPr>
      <w:r w:rsidRPr="002E2E55">
        <w:rPr>
          <w:rFonts w:ascii="Times New Roman" w:hAnsi="Times New Roman"/>
          <w:spacing w:val="2"/>
          <w:sz w:val="26"/>
          <w:szCs w:val="26"/>
          <w:lang w:val="vi-VN"/>
        </w:rPr>
        <w:t xml:space="preserve">+ Vốn tín dụng cho đầu tư phát triển. </w:t>
      </w:r>
    </w:p>
    <w:p w:rsidR="00B831C2" w:rsidRPr="002E2E55" w:rsidRDefault="00B831C2" w:rsidP="00FE2854">
      <w:pPr>
        <w:pStyle w:val="BodyTextIndent"/>
        <w:spacing w:line="360" w:lineRule="auto"/>
        <w:ind w:firstLine="720"/>
        <w:rPr>
          <w:rFonts w:ascii="Times New Roman" w:hAnsi="Times New Roman"/>
          <w:spacing w:val="2"/>
          <w:sz w:val="26"/>
          <w:szCs w:val="26"/>
          <w:lang w:val="vi-VN"/>
        </w:rPr>
      </w:pPr>
      <w:r w:rsidRPr="002E2E55">
        <w:rPr>
          <w:rFonts w:ascii="Times New Roman" w:hAnsi="Times New Roman"/>
          <w:spacing w:val="2"/>
          <w:sz w:val="26"/>
          <w:szCs w:val="26"/>
          <w:lang w:val="vi-VN"/>
        </w:rPr>
        <w:t xml:space="preserve">+ Vốn tự có của dân cư và các thành phần kinh tế ngoài Nhà nước.  </w:t>
      </w:r>
    </w:p>
    <w:p w:rsidR="00B831C2" w:rsidRPr="002E2E55" w:rsidRDefault="00B831C2" w:rsidP="00FE2854">
      <w:pPr>
        <w:pStyle w:val="BodyTextIndent"/>
        <w:spacing w:line="360" w:lineRule="auto"/>
        <w:ind w:firstLine="720"/>
        <w:rPr>
          <w:rFonts w:ascii="Times New Roman" w:hAnsi="Times New Roman"/>
          <w:spacing w:val="2"/>
          <w:sz w:val="26"/>
          <w:szCs w:val="26"/>
          <w:lang w:val="vi-VN"/>
        </w:rPr>
      </w:pPr>
      <w:r w:rsidRPr="002E2E55">
        <w:rPr>
          <w:rFonts w:ascii="Times New Roman" w:hAnsi="Times New Roman"/>
          <w:spacing w:val="2"/>
          <w:sz w:val="26"/>
          <w:szCs w:val="26"/>
          <w:lang w:val="vi-VN"/>
        </w:rPr>
        <w:t xml:space="preserve">+ Vốn ODA, FDI và các nguồn vốn khác.  </w:t>
      </w:r>
    </w:p>
    <w:p w:rsidR="00B831C2" w:rsidRPr="002E2E55" w:rsidRDefault="00B831C2" w:rsidP="00FE2854">
      <w:pPr>
        <w:pStyle w:val="BodyTextIndent"/>
        <w:spacing w:line="360" w:lineRule="auto"/>
        <w:ind w:firstLine="720"/>
        <w:rPr>
          <w:rFonts w:ascii="Times New Roman" w:hAnsi="Times New Roman"/>
          <w:spacing w:val="2"/>
          <w:sz w:val="26"/>
          <w:szCs w:val="26"/>
          <w:lang w:val="vi-VN"/>
        </w:rPr>
      </w:pPr>
      <w:r w:rsidRPr="002E2E55">
        <w:rPr>
          <w:rFonts w:ascii="Times New Roman" w:hAnsi="Times New Roman"/>
          <w:spacing w:val="2"/>
          <w:sz w:val="26"/>
          <w:szCs w:val="26"/>
          <w:lang w:val="vi-VN"/>
        </w:rPr>
        <w:t>+ Tranh thủ sự ủng hộ của các nhà khoa học, doanh nghiệp để tìm kiếm các nguồn kinh phí từ sở Khoa học công nghệ và từ các tổ chức trong và ngoài nước</w:t>
      </w:r>
    </w:p>
    <w:p w:rsidR="00B831C2" w:rsidRPr="00826267" w:rsidRDefault="00B831C2" w:rsidP="00FE2854">
      <w:pPr>
        <w:pStyle w:val="Heading3"/>
        <w:numPr>
          <w:ilvl w:val="0"/>
          <w:numId w:val="0"/>
        </w:numPr>
        <w:spacing w:line="360" w:lineRule="auto"/>
        <w:jc w:val="both"/>
        <w:rPr>
          <w:rFonts w:ascii="Times New Roman" w:hAnsi="Times New Roman"/>
          <w:b/>
          <w:lang w:val="vi-VN"/>
        </w:rPr>
      </w:pPr>
      <w:bookmarkStart w:id="471" w:name="_Toc536074011"/>
      <w:bookmarkStart w:id="472" w:name="_Toc21979540"/>
      <w:bookmarkEnd w:id="468"/>
      <w:bookmarkEnd w:id="469"/>
      <w:bookmarkEnd w:id="470"/>
      <w:r w:rsidRPr="00826267">
        <w:rPr>
          <w:rFonts w:ascii="Times New Roman" w:hAnsi="Times New Roman"/>
          <w:b/>
          <w:lang w:val="vi-VN"/>
        </w:rPr>
        <w:t>7.3.3 Đẩy mạnh chuyển giao khoa học kỹ thuật, công nghệ, nhằm góp phần quan trọng nâng cao hơn năng suất, chất lượng, độ đồng đều, an toàn vệ sinh thực phẩm, giảm dần rủi ro, giảm chi phí sản xuấ và tăng  hiệu quả đối đầu tư</w:t>
      </w:r>
      <w:bookmarkEnd w:id="471"/>
      <w:bookmarkEnd w:id="472"/>
    </w:p>
    <w:p w:rsidR="00B831C2" w:rsidRPr="002E2E55" w:rsidRDefault="00B831C2" w:rsidP="00FE2854">
      <w:pPr>
        <w:spacing w:before="120" w:line="360" w:lineRule="auto"/>
        <w:jc w:val="both"/>
        <w:rPr>
          <w:sz w:val="26"/>
          <w:szCs w:val="26"/>
          <w:lang w:val="id-ID"/>
        </w:rPr>
      </w:pPr>
      <w:r w:rsidRPr="002E2E55">
        <w:rPr>
          <w:i/>
          <w:sz w:val="26"/>
          <w:szCs w:val="26"/>
          <w:lang w:val="id-ID"/>
        </w:rPr>
        <w:tab/>
      </w:r>
      <w:r w:rsidRPr="002E2E55">
        <w:rPr>
          <w:b/>
          <w:i/>
          <w:sz w:val="26"/>
          <w:szCs w:val="26"/>
          <w:lang w:val="id-ID"/>
        </w:rPr>
        <w:t xml:space="preserve">- Giống: </w:t>
      </w:r>
      <w:r w:rsidRPr="002E2E55">
        <w:rPr>
          <w:sz w:val="26"/>
          <w:szCs w:val="26"/>
          <w:lang w:val="id-ID"/>
        </w:rPr>
        <w:t xml:space="preserve">là một trong những khâu rất quan trọng quyết định chất lượng nông sản. Để nâng cao giá trị nông sản trên thị trường. Do đây là vùng sản xuất đặc thù chỉ có 1 vụ lúa/năm  do đó cần tập trung phát triển các giống lúa chất lượng cao như: nhóm lúa mùa địa phương, ST5, OM6162, OM4900, Jasmine,…theo tiêu chuẩn lúa VietGAP. </w:t>
      </w:r>
    </w:p>
    <w:p w:rsidR="00B831C2" w:rsidRPr="002E2E55" w:rsidRDefault="00B831C2" w:rsidP="00FE2854">
      <w:pPr>
        <w:pStyle w:val="NormalWeb"/>
        <w:spacing w:before="0" w:beforeAutospacing="0" w:after="0" w:afterAutospacing="0" w:line="360" w:lineRule="auto"/>
        <w:ind w:firstLine="720"/>
        <w:jc w:val="both"/>
        <w:rPr>
          <w:sz w:val="26"/>
          <w:szCs w:val="26"/>
          <w:lang w:val="id-ID"/>
        </w:rPr>
      </w:pPr>
      <w:r w:rsidRPr="002E2E55">
        <w:rPr>
          <w:b/>
          <w:i/>
          <w:sz w:val="26"/>
          <w:szCs w:val="26"/>
          <w:lang w:val="id-ID"/>
        </w:rPr>
        <w:t>- Giống thủy sản</w:t>
      </w:r>
      <w:r w:rsidRPr="002E2E55">
        <w:rPr>
          <w:sz w:val="26"/>
          <w:szCs w:val="26"/>
          <w:lang w:val="id-ID"/>
        </w:rPr>
        <w:t>: Liên kết với các công ty vừa cùng ứng con giống chất lượng cao vừa thu mua lại sản phẩm, có thể liên kết với công ty Minh Phú, công ty Minh Nhựt. Cần kiểm soát tốt chất lượng con giống trước khi nuôi phải đảm bảo giống sạch bệnh.</w:t>
      </w:r>
    </w:p>
    <w:p w:rsidR="00B831C2" w:rsidRPr="002E2E55" w:rsidRDefault="00B831C2" w:rsidP="00FE2854">
      <w:pPr>
        <w:pStyle w:val="NormalWeb"/>
        <w:spacing w:before="0" w:beforeAutospacing="0" w:after="0" w:afterAutospacing="0" w:line="360" w:lineRule="auto"/>
        <w:ind w:firstLine="720"/>
        <w:jc w:val="both"/>
        <w:rPr>
          <w:sz w:val="26"/>
          <w:szCs w:val="26"/>
          <w:lang w:val="id-ID"/>
        </w:rPr>
      </w:pPr>
      <w:r w:rsidRPr="002E2E55">
        <w:rPr>
          <w:sz w:val="26"/>
          <w:szCs w:val="26"/>
          <w:lang w:val="id-ID"/>
        </w:rPr>
        <w:t>- Đẩy mạnh phát triển mô hình lúa tôm, tôm công nghiệp theo hướng đảm an toàn vệ sinh thực phẩm, không chứa dư lượng kháng sinh, kim loại nặng. Vì vậy, thực hiện liên kết hợp đồng tiêu thụ thủy sản với Công ty Thanh Tân, thành phố Trà Vinh, công ty TMHH Văn Minh, huyện Cầu Ngang, tỉnh Trà Vinh, công ty Thủy sản Cửu Long.</w:t>
      </w:r>
    </w:p>
    <w:p w:rsidR="00B831C2" w:rsidRPr="002E2E55" w:rsidRDefault="00B831C2" w:rsidP="00FE2854">
      <w:pPr>
        <w:spacing w:line="360" w:lineRule="auto"/>
        <w:ind w:firstLine="720"/>
        <w:jc w:val="both"/>
        <w:rPr>
          <w:sz w:val="26"/>
          <w:szCs w:val="26"/>
          <w:lang w:val="id-ID"/>
        </w:rPr>
      </w:pPr>
      <w:r w:rsidRPr="002E2E55">
        <w:rPr>
          <w:b/>
          <w:i/>
          <w:sz w:val="26"/>
          <w:szCs w:val="26"/>
          <w:lang w:val="id-ID"/>
        </w:rPr>
        <w:t>- Khuyến nông:</w:t>
      </w:r>
      <w:r w:rsidRPr="002E2E55">
        <w:rPr>
          <w:i/>
          <w:sz w:val="26"/>
          <w:szCs w:val="26"/>
          <w:lang w:val="id-ID"/>
        </w:rPr>
        <w:t xml:space="preserve"> </w:t>
      </w:r>
      <w:r w:rsidRPr="002E2E55">
        <w:rPr>
          <w:sz w:val="26"/>
          <w:szCs w:val="26"/>
          <w:lang w:val="id-ID"/>
        </w:rPr>
        <w:t xml:space="preserve">là khâu kết nối giữa tiến bộ Khoa học công nghệ với nông dân trong sản xuất, vì vậy cần phải tập trung mở rộng quy mô, nội dung tập huấn, xây dựng mô hình trình diễn, đổi mới, cải tiến nội dung, phương pháp, kết hợp tập huấn trực tiếp, đẩy mạnh tuyên truyền trên các phương tiện thông tin, thường xuyên cập nhật kỹ thuật công nghệ mới v.v để các hộ trong vùng quy hoạch nắm vững và nâng </w:t>
      </w:r>
      <w:r w:rsidRPr="002E2E55">
        <w:rPr>
          <w:sz w:val="26"/>
          <w:szCs w:val="26"/>
          <w:lang w:val="id-ID"/>
        </w:rPr>
        <w:lastRenderedPageBreak/>
        <w:t>cao kỹ thuật trồng trọt, chăn nuôi và nuôi trồng thủy sản, mô hình thâm canh tổng hợp, biết tính toán làm ăn có hiệu quả</w:t>
      </w:r>
      <w:r w:rsidRPr="002E2E55">
        <w:rPr>
          <w:i/>
          <w:sz w:val="26"/>
          <w:szCs w:val="26"/>
          <w:lang w:val="id-ID"/>
        </w:rPr>
        <w:t xml:space="preserve">. </w:t>
      </w:r>
      <w:r w:rsidRPr="002E2E55">
        <w:rPr>
          <w:sz w:val="26"/>
          <w:szCs w:val="26"/>
          <w:lang w:val="id-ID"/>
        </w:rPr>
        <w:t xml:space="preserve">Do trình độ của người dân còn thấp do đó hoạt động khuyến nông cần được tập huấn thường xuyên và nhắc lại trước khi xuống giống đặc biệt quan tâm nhiều về công tác chuyển giao theo mô hình. </w:t>
      </w:r>
    </w:p>
    <w:p w:rsidR="00B831C2" w:rsidRPr="002E2E55" w:rsidRDefault="00B831C2" w:rsidP="00FE2854">
      <w:pPr>
        <w:spacing w:line="360" w:lineRule="auto"/>
        <w:jc w:val="both"/>
        <w:rPr>
          <w:sz w:val="26"/>
          <w:szCs w:val="26"/>
          <w:lang w:val="id-ID"/>
        </w:rPr>
      </w:pPr>
      <w:r w:rsidRPr="002E2E55">
        <w:rPr>
          <w:sz w:val="26"/>
          <w:szCs w:val="26"/>
          <w:lang w:val="id-ID"/>
        </w:rPr>
        <w:tab/>
      </w:r>
      <w:r w:rsidRPr="002E2E55">
        <w:rPr>
          <w:b/>
          <w:i/>
          <w:iCs/>
          <w:sz w:val="26"/>
          <w:szCs w:val="26"/>
          <w:lang w:val="id-ID"/>
        </w:rPr>
        <w:t>- Bảo vệ thực vật:</w:t>
      </w:r>
      <w:r w:rsidRPr="002E2E55">
        <w:rPr>
          <w:sz w:val="26"/>
          <w:szCs w:val="26"/>
          <w:lang w:val="id-ID"/>
        </w:rPr>
        <w:t xml:space="preserve"> là khâu rất quan trọng để bảo vệ mùa màng, hạn chế rủi ro, góp phần tăng năng suất chất lượng nông sản, giảm chi phí, bảo vệ môi trường bền vững v.v..., vì vậy trong vùng quy hoạch cần phải quan tâm củng cố mạng lưới cơ sở để làm tốt công tác dự tính, dự báo, phát hiện dịch bệnh và đưa ra biện pháp phòng trị kịp thời, phối hợp chặt với khuyến nông tập huấn kỹ trong việc sử dụng giống mới, giống sạch bệnh,  quản lý nước, chế độ phân bón, thức ăn,  thuốc BVTV v.v...</w:t>
      </w:r>
    </w:p>
    <w:p w:rsidR="00B831C2" w:rsidRPr="00826267" w:rsidRDefault="00B831C2" w:rsidP="00FE2854">
      <w:pPr>
        <w:pStyle w:val="Heading3"/>
        <w:numPr>
          <w:ilvl w:val="0"/>
          <w:numId w:val="0"/>
        </w:numPr>
        <w:spacing w:line="360" w:lineRule="auto"/>
        <w:ind w:left="720" w:hanging="720"/>
        <w:jc w:val="both"/>
        <w:rPr>
          <w:rFonts w:ascii="Times New Roman" w:hAnsi="Times New Roman"/>
          <w:b/>
          <w:lang w:val="id-ID"/>
        </w:rPr>
      </w:pPr>
      <w:bookmarkStart w:id="473" w:name="_Toc536074012"/>
      <w:bookmarkStart w:id="474" w:name="_Toc21979541"/>
      <w:r w:rsidRPr="00826267">
        <w:rPr>
          <w:rFonts w:ascii="Times New Roman" w:hAnsi="Times New Roman"/>
          <w:b/>
          <w:lang w:val="id-ID"/>
        </w:rPr>
        <w:t>7.3.4 Đẩy mạnh dịch vụ nông nghiệp để giải quyết tốt đầu vào và đầu ra sản phẩm</w:t>
      </w:r>
      <w:bookmarkEnd w:id="473"/>
      <w:bookmarkEnd w:id="474"/>
    </w:p>
    <w:p w:rsidR="00B831C2" w:rsidRPr="002E2E55" w:rsidRDefault="00B831C2" w:rsidP="00FE2854">
      <w:pPr>
        <w:spacing w:before="120" w:line="360" w:lineRule="auto"/>
        <w:jc w:val="both"/>
        <w:rPr>
          <w:sz w:val="26"/>
          <w:szCs w:val="26"/>
          <w:lang w:val="id-ID"/>
        </w:rPr>
      </w:pPr>
      <w:r w:rsidRPr="002E2E55">
        <w:rPr>
          <w:b/>
          <w:i/>
          <w:sz w:val="26"/>
          <w:szCs w:val="26"/>
          <w:lang w:val="id-ID"/>
        </w:rPr>
        <w:t xml:space="preserve"> </w:t>
      </w:r>
      <w:r w:rsidRPr="002E2E55">
        <w:rPr>
          <w:b/>
          <w:i/>
          <w:sz w:val="26"/>
          <w:szCs w:val="26"/>
          <w:lang w:val="id-ID"/>
        </w:rPr>
        <w:tab/>
      </w:r>
      <w:r w:rsidRPr="002E2E55">
        <w:rPr>
          <w:sz w:val="26"/>
          <w:szCs w:val="26"/>
          <w:lang w:val="id-ID"/>
        </w:rPr>
        <w:t>Tiếp tục mở rộng mạng lưới dịch vụ khuyến nông, khuyến ngư, bảo vệ cây trồng, vật nuôi của xã cả về số lượng, trình độ độ chuyên môn, mở ra hoạt động dịch vụ tư vấn khuyến nông, khuyến ngư cho đối tượng có nhu cầu, tăng cường hơn nữa khuyến nông, khuyến ngư trên phương tiện truyền thông, xây dựng mô hình trình diễn kết hợp hội thảo đầu bờ v.v... Khuyến khích mở rộng mạng lưới dịch vụ phân bón, thức ăn, thuốc BVTV, đồng thời tăng cường quản lý về chất lượng, giá cả, trình độ trong kinh doanh phân bón, thức ăn, thuốc BVTV, để đảm bảo lợi ích cho nông dân. Khuyến khích mở rộng mạng lưới dịch vụ sửa chữa cơ khí nông nghiệp, tập trung đào tạo hình thành mạng lưới dịch vụ cơ khí nông nghiệp nông thôn đủ đáp ứng nhu cầu công nghiệp hóa, hiện đại hóa nông nghiệp - nông thôn.</w:t>
      </w:r>
      <w:bookmarkStart w:id="475" w:name="_Toc290477881"/>
      <w:bookmarkStart w:id="476" w:name="_Toc336243233"/>
    </w:p>
    <w:p w:rsidR="00B831C2" w:rsidRPr="00826267" w:rsidRDefault="00B831C2" w:rsidP="00FE2854">
      <w:pPr>
        <w:pStyle w:val="Heading3"/>
        <w:numPr>
          <w:ilvl w:val="0"/>
          <w:numId w:val="0"/>
        </w:numPr>
        <w:spacing w:before="120" w:after="120" w:line="360" w:lineRule="auto"/>
        <w:ind w:left="720" w:hanging="720"/>
        <w:rPr>
          <w:rFonts w:ascii="Times New Roman" w:hAnsi="Times New Roman"/>
          <w:b/>
          <w:lang w:val="id-ID"/>
        </w:rPr>
      </w:pPr>
      <w:bookmarkStart w:id="477" w:name="_Toc536074013"/>
      <w:bookmarkStart w:id="478" w:name="_Toc21979542"/>
      <w:r w:rsidRPr="00826267">
        <w:rPr>
          <w:rFonts w:ascii="Times New Roman" w:hAnsi="Times New Roman"/>
          <w:b/>
          <w:lang w:val="id-ID"/>
        </w:rPr>
        <w:t>7.3.5. Giải pháp thị trường</w:t>
      </w:r>
      <w:bookmarkEnd w:id="475"/>
      <w:bookmarkEnd w:id="476"/>
      <w:bookmarkEnd w:id="477"/>
      <w:bookmarkEnd w:id="478"/>
    </w:p>
    <w:p w:rsidR="00B831C2" w:rsidRPr="002E2E55" w:rsidRDefault="00B831C2" w:rsidP="00FE2854">
      <w:pPr>
        <w:pStyle w:val="BodyTextIndent"/>
        <w:spacing w:line="360" w:lineRule="auto"/>
        <w:ind w:firstLine="600"/>
        <w:rPr>
          <w:rFonts w:ascii="Times New Roman" w:hAnsi="Times New Roman"/>
          <w:spacing w:val="2"/>
          <w:sz w:val="26"/>
          <w:szCs w:val="26"/>
          <w:lang w:val="vi-VN"/>
        </w:rPr>
      </w:pPr>
      <w:r w:rsidRPr="002E2E55">
        <w:rPr>
          <w:rFonts w:ascii="Times New Roman" w:hAnsi="Times New Roman"/>
          <w:b/>
          <w:bCs/>
          <w:i/>
          <w:sz w:val="26"/>
          <w:szCs w:val="26"/>
          <w:lang w:val="vi-VN"/>
        </w:rPr>
        <w:t>Tổ chức lại sản xuất theo hướng chất lượng</w:t>
      </w:r>
      <w:r w:rsidRPr="002E2E55">
        <w:rPr>
          <w:rFonts w:ascii="Times New Roman" w:hAnsi="Times New Roman"/>
          <w:b/>
          <w:bCs/>
          <w:i/>
          <w:sz w:val="26"/>
          <w:szCs w:val="26"/>
          <w:lang w:val="id-ID"/>
        </w:rPr>
        <w:t xml:space="preserve">: </w:t>
      </w:r>
      <w:r w:rsidRPr="002E2E55">
        <w:rPr>
          <w:rFonts w:ascii="Times New Roman" w:hAnsi="Times New Roman"/>
          <w:spacing w:val="2"/>
          <w:sz w:val="26"/>
          <w:szCs w:val="26"/>
          <w:lang w:val="vi-VN"/>
        </w:rPr>
        <w:t xml:space="preserve">Tổ chức liên kết sản xuất theo hướng chất lượng, an toàn theo quy trình </w:t>
      </w:r>
      <w:r w:rsidRPr="002E2E55">
        <w:rPr>
          <w:rFonts w:ascii="Times New Roman" w:hAnsi="Times New Roman"/>
          <w:spacing w:val="2"/>
          <w:sz w:val="26"/>
          <w:szCs w:val="26"/>
          <w:lang w:val="id-ID"/>
        </w:rPr>
        <w:t>VietGAP, hữu cơ</w:t>
      </w:r>
      <w:r w:rsidRPr="002E2E55">
        <w:rPr>
          <w:rFonts w:ascii="Times New Roman" w:hAnsi="Times New Roman"/>
          <w:spacing w:val="2"/>
          <w:sz w:val="26"/>
          <w:szCs w:val="26"/>
          <w:lang w:val="vi-VN"/>
        </w:rPr>
        <w:t xml:space="preserve"> tiến tới xây dựng thương hiệu cho các sản phẩm chủ lực của huyện</w:t>
      </w:r>
      <w:r w:rsidRPr="002E2E55">
        <w:rPr>
          <w:rFonts w:ascii="Times New Roman" w:hAnsi="Times New Roman"/>
          <w:sz w:val="26"/>
          <w:szCs w:val="26"/>
          <w:lang w:val="vi-VN"/>
        </w:rPr>
        <w:t xml:space="preserve"> gắn liền với quá trình sản xuất kinh doanh, nhằm nâng cao giá trị của hàng hóa, giữ vững thị trường truyền thống, tích cực xâm nhập thị trường mới. Đảm bảo cho sản phẩm hàng hóa sản xuất tại địa phương được lưu thông thông suốt, tăng mức thu nhập cho người sản xuất. Cung cấp kịp thời thông tin thị trường trong nước và nước ngoài, nhằm định hướng cho các thành phần kinh tế </w:t>
      </w:r>
      <w:r w:rsidRPr="002E2E55">
        <w:rPr>
          <w:rFonts w:ascii="Times New Roman" w:hAnsi="Times New Roman"/>
          <w:sz w:val="26"/>
          <w:szCs w:val="26"/>
          <w:lang w:val="vi-VN"/>
        </w:rPr>
        <w:lastRenderedPageBreak/>
        <w:t xml:space="preserve">phát triển sản xuất phù hợp với </w:t>
      </w:r>
      <w:r w:rsidRPr="002E2E55">
        <w:rPr>
          <w:rFonts w:ascii="Times New Roman" w:hAnsi="Times New Roman"/>
          <w:spacing w:val="2"/>
          <w:sz w:val="26"/>
          <w:szCs w:val="26"/>
          <w:lang w:val="vi-VN"/>
        </w:rPr>
        <w:t xml:space="preserve">nhu cầu của thị trường, nhất là trong sản xuất nông nghiệp và nuôi trồng thủy sản. </w:t>
      </w:r>
    </w:p>
    <w:p w:rsidR="00B831C2" w:rsidRPr="002E2E55" w:rsidRDefault="00B831C2" w:rsidP="00FE2854">
      <w:pPr>
        <w:pStyle w:val="BodyTextIndent"/>
        <w:spacing w:line="360" w:lineRule="auto"/>
        <w:ind w:firstLine="480"/>
        <w:rPr>
          <w:rFonts w:ascii="Times New Roman" w:hAnsi="Times New Roman"/>
          <w:spacing w:val="2"/>
          <w:sz w:val="26"/>
          <w:szCs w:val="26"/>
          <w:lang w:val="vi-VN"/>
        </w:rPr>
      </w:pPr>
      <w:r w:rsidRPr="002E2E55">
        <w:rPr>
          <w:rFonts w:ascii="Times New Roman" w:hAnsi="Times New Roman"/>
          <w:b/>
          <w:bCs/>
          <w:i/>
          <w:sz w:val="26"/>
          <w:szCs w:val="26"/>
          <w:lang w:val="vi-VN"/>
        </w:rPr>
        <w:t xml:space="preserve">Xây dựng thương hiệu và mở rộng thị trường tiêu thụ sản phẩm:  </w:t>
      </w:r>
      <w:r w:rsidRPr="002E2E55">
        <w:rPr>
          <w:rFonts w:ascii="Times New Roman" w:hAnsi="Times New Roman"/>
          <w:spacing w:val="2"/>
          <w:sz w:val="26"/>
          <w:szCs w:val="26"/>
          <w:lang w:val="vi-VN"/>
        </w:rPr>
        <w:t>Tăng cường mối quan hệ giữa nhà nước, nhà nông, nhà khoa học và nhà doanh nghiệp. Gắn sản xuất với hợp đồng tiêu thụ sản phẩm,</w:t>
      </w:r>
      <w:r w:rsidRPr="002E2E55">
        <w:rPr>
          <w:rFonts w:ascii="Times New Roman" w:hAnsi="Times New Roman"/>
          <w:sz w:val="26"/>
          <w:szCs w:val="26"/>
          <w:lang w:val="vi-VN"/>
        </w:rPr>
        <w:t xml:space="preserve"> điều chỉnh cơ cấu sản xuất theo sự biến động của thị trường trong nước và quốc tế. Phát triển mạng lưới thương mại dịch vụ đến khắp các vùng nông thôn, tăng nhanh mức tiêu thụ sản phẩm hàng hóa nội địa. Xây dựng vùng sản xuất chuyên canh chất lượng cao, đặc thù địa phương (đặc biệt là lúa hữu cơ, thủy sản sạch) xây dựng và quảng bá thương hiệu, liên kết lâu dài và tạo uy tín với khách hàng để giữ vững thị trường, từng bước mở rộng mạng lưới khách hàng và nâng cao giá bán nông sản, cải thiện lợi tức, thu nhập và đời sống người dân.</w:t>
      </w:r>
    </w:p>
    <w:p w:rsidR="00B831C2" w:rsidRPr="00826267" w:rsidRDefault="00B831C2" w:rsidP="00FE2854">
      <w:pPr>
        <w:pStyle w:val="Heading3"/>
        <w:numPr>
          <w:ilvl w:val="0"/>
          <w:numId w:val="0"/>
        </w:numPr>
        <w:spacing w:before="120" w:after="120" w:line="360" w:lineRule="auto"/>
        <w:ind w:left="720" w:hanging="720"/>
        <w:rPr>
          <w:rFonts w:ascii="Times New Roman" w:hAnsi="Times New Roman"/>
          <w:b/>
          <w:lang w:val="vi-VN"/>
        </w:rPr>
      </w:pPr>
      <w:bookmarkStart w:id="479" w:name="_Toc536074014"/>
      <w:bookmarkStart w:id="480" w:name="_Toc21979543"/>
      <w:r w:rsidRPr="00826267">
        <w:rPr>
          <w:rFonts w:ascii="Times New Roman" w:hAnsi="Times New Roman"/>
          <w:b/>
          <w:lang w:val="vi-VN"/>
        </w:rPr>
        <w:t>7.3.6. Quy hoạch, đào tạo, phát triển nguồn nhân lực</w:t>
      </w:r>
      <w:bookmarkEnd w:id="479"/>
      <w:bookmarkEnd w:id="480"/>
    </w:p>
    <w:p w:rsidR="00B831C2" w:rsidRPr="002E2E55" w:rsidRDefault="00B831C2" w:rsidP="00FE2854">
      <w:pPr>
        <w:pStyle w:val="m3"/>
        <w:tabs>
          <w:tab w:val="clear" w:pos="450"/>
        </w:tabs>
        <w:spacing w:before="0" w:line="360" w:lineRule="auto"/>
        <w:ind w:left="0" w:firstLine="0"/>
        <w:jc w:val="both"/>
        <w:rPr>
          <w:b w:val="0"/>
          <w:lang w:val="vi-VN"/>
        </w:rPr>
      </w:pPr>
      <w:r w:rsidRPr="002E2E55">
        <w:rPr>
          <w:sz w:val="28"/>
          <w:szCs w:val="28"/>
          <w:lang w:val="vi-VN"/>
        </w:rPr>
        <w:tab/>
      </w:r>
      <w:r w:rsidRPr="002E2E55">
        <w:rPr>
          <w:b w:val="0"/>
          <w:iCs/>
          <w:lang w:val="vi-VN"/>
        </w:rPr>
        <w:t xml:space="preserve"> Cần coi trọng phát triển và sử dụng có hiệu quả nguồn nhân lực.</w:t>
      </w:r>
      <w:r w:rsidRPr="002E2E55">
        <w:rPr>
          <w:b w:val="0"/>
          <w:i/>
          <w:iCs/>
          <w:lang w:val="vi-VN"/>
        </w:rPr>
        <w:t xml:space="preserve"> </w:t>
      </w:r>
      <w:r w:rsidRPr="002E2E55">
        <w:rPr>
          <w:b w:val="0"/>
          <w:lang w:val="vi-VN"/>
        </w:rPr>
        <w:t xml:space="preserve"> Thực hiện tốt các chính sách ưu đãi để thu hút lao động có trình độ chuyên môn kỹ thuật, có trình độ quản lý và kinh doanh giỏi về làm việc tại xã. </w:t>
      </w:r>
    </w:p>
    <w:p w:rsidR="00B831C2" w:rsidRPr="002E2E55" w:rsidRDefault="00B831C2" w:rsidP="00FE2854">
      <w:pPr>
        <w:spacing w:line="360" w:lineRule="auto"/>
        <w:ind w:firstLine="600"/>
        <w:jc w:val="both"/>
        <w:rPr>
          <w:sz w:val="26"/>
          <w:szCs w:val="26"/>
          <w:lang w:val="vi-VN"/>
        </w:rPr>
      </w:pPr>
      <w:r w:rsidRPr="002E2E55">
        <w:rPr>
          <w:sz w:val="26"/>
          <w:szCs w:val="26"/>
          <w:lang w:val="vi-VN"/>
        </w:rPr>
        <w:t>Thực hiện tốt các chủ trương, chính sách về phát triển giáo dục và đào tạo, kết hợp chặt chẽ với thực hiện chương trình phát triển Dân số và kế hoạch hóa gia đình, nhằm nâng cao chất lương nguồn nhân lực toàn diện cả về sức khỏe và trí tuệ. Trước mắt, cần tăng cường các biện pháp nâng cao chất lượng giáo dục phổ thông, là cơ sở để nâng cao trình độ học vấn và trình độ dân trí cho toàn dân.</w:t>
      </w:r>
    </w:p>
    <w:p w:rsidR="00B831C2" w:rsidRPr="002E2E55" w:rsidRDefault="00B831C2" w:rsidP="00FE2854">
      <w:pPr>
        <w:spacing w:line="360" w:lineRule="auto"/>
        <w:ind w:firstLine="600"/>
        <w:jc w:val="both"/>
        <w:rPr>
          <w:sz w:val="26"/>
          <w:szCs w:val="26"/>
          <w:lang w:val="vi-VN"/>
        </w:rPr>
      </w:pPr>
      <w:r w:rsidRPr="002E2E55">
        <w:rPr>
          <w:sz w:val="26"/>
          <w:szCs w:val="26"/>
          <w:lang w:val="vi-VN"/>
        </w:rPr>
        <w:t xml:space="preserve">Bố trí sử dụng hợp lý đội ngũ cán bộ, phát huy năng lực sáng tạo, tổ chức các lớp bồi dưỡng nghiệp vụ và tăng cường tuyển chọn đưa đi đào tạo, nâng cao năng lực bộ máy nhà nước cấp xã. </w:t>
      </w:r>
    </w:p>
    <w:p w:rsidR="00B831C2" w:rsidRPr="00826267" w:rsidRDefault="00B831C2" w:rsidP="00FE2854">
      <w:pPr>
        <w:pStyle w:val="Heading3"/>
        <w:numPr>
          <w:ilvl w:val="0"/>
          <w:numId w:val="0"/>
        </w:numPr>
        <w:spacing w:line="360" w:lineRule="auto"/>
        <w:jc w:val="both"/>
        <w:rPr>
          <w:rFonts w:ascii="Times New Roman" w:hAnsi="Times New Roman"/>
          <w:b/>
          <w:lang w:val="vi-VN"/>
        </w:rPr>
      </w:pPr>
      <w:bookmarkStart w:id="481" w:name="_Toc536074015"/>
      <w:bookmarkStart w:id="482" w:name="_Toc21979544"/>
      <w:r w:rsidRPr="00826267">
        <w:rPr>
          <w:rFonts w:ascii="Times New Roman" w:hAnsi="Times New Roman"/>
          <w:b/>
          <w:lang w:val="vi-VN"/>
        </w:rPr>
        <w:t>7.3.7</w:t>
      </w:r>
      <w:bookmarkStart w:id="483" w:name="_Toc336243235"/>
      <w:r w:rsidRPr="00826267">
        <w:rPr>
          <w:rFonts w:ascii="Times New Roman" w:hAnsi="Times New Roman"/>
          <w:b/>
          <w:lang w:val="vi-VN"/>
        </w:rPr>
        <w:t xml:space="preserve"> Tổ chức sản xuất theo hướng công nghiệp hóa và hiện đại hóa gắn với thị trường để nông nghiệp của xã phát triển ổn định, hiệu quả, bền vững, đáp ứng nhu cầu ngày càng tăng về số lượng, khả năng cạnh tranh và giá trị xuất khẩu trên thị trường Thế giới, từ đó đem lại thu nhập và lợi nhuận cao cho người dân</w:t>
      </w:r>
      <w:bookmarkEnd w:id="481"/>
      <w:bookmarkEnd w:id="482"/>
      <w:bookmarkEnd w:id="483"/>
    </w:p>
    <w:p w:rsidR="00B831C2" w:rsidRPr="002E2E55" w:rsidRDefault="00B831C2" w:rsidP="00FE2854">
      <w:pPr>
        <w:spacing w:before="120" w:line="360" w:lineRule="auto"/>
        <w:ind w:firstLine="720"/>
        <w:jc w:val="both"/>
        <w:rPr>
          <w:sz w:val="26"/>
          <w:szCs w:val="26"/>
          <w:lang w:val="id-ID"/>
        </w:rPr>
      </w:pPr>
      <w:r w:rsidRPr="002E2E55">
        <w:rPr>
          <w:sz w:val="26"/>
          <w:szCs w:val="26"/>
          <w:lang w:val="id-ID"/>
        </w:rPr>
        <w:t xml:space="preserve">Trước hết là xây dựng và hình thành các vùng sản xuất sản phẩm nông nghiệp hàng hóa chất lượng cao trên địa bàn xã, thông qua các chính sách khuyến khích, kích cầu như: đầu tư hạ tầng phục vụ sản xuất, ưu đãi tín dụng để nông dân vay mua sắm </w:t>
      </w:r>
      <w:r w:rsidRPr="002E2E55">
        <w:rPr>
          <w:sz w:val="26"/>
          <w:szCs w:val="26"/>
          <w:lang w:val="id-ID"/>
        </w:rPr>
        <w:lastRenderedPageBreak/>
        <w:t>máy móc nông nghiệp, khuyến khích phát triển kinh tế trang trại, tổ kinh tế hợp tác, v.v.</w:t>
      </w:r>
    </w:p>
    <w:p w:rsidR="00B831C2" w:rsidRPr="002E2E55" w:rsidRDefault="00B831C2" w:rsidP="00FE2854">
      <w:pPr>
        <w:spacing w:line="360" w:lineRule="auto"/>
        <w:ind w:firstLine="720"/>
        <w:jc w:val="both"/>
        <w:rPr>
          <w:sz w:val="26"/>
          <w:szCs w:val="26"/>
          <w:lang w:val="id-ID"/>
        </w:rPr>
      </w:pPr>
      <w:r w:rsidRPr="002E2E55">
        <w:rPr>
          <w:sz w:val="26"/>
          <w:szCs w:val="26"/>
          <w:lang w:val="id-ID"/>
        </w:rPr>
        <w:t xml:space="preserve"> Tập trung đồng bộ các giải pháp kỹ thuật để nâng cao năng suất, chất lượng, độ đồng đều, an toàn vệ sinh thực phẩm và giảm chi phí sản xuất, giảm giá thành sản phẩm, trong tất cả các khâu của quy trình sản xuất.</w:t>
      </w:r>
    </w:p>
    <w:p w:rsidR="00B831C2" w:rsidRPr="002E2E55" w:rsidRDefault="00B831C2" w:rsidP="00FE2854">
      <w:pPr>
        <w:pStyle w:val="BodyText3"/>
        <w:spacing w:line="360" w:lineRule="auto"/>
        <w:jc w:val="both"/>
        <w:rPr>
          <w:sz w:val="26"/>
          <w:szCs w:val="26"/>
          <w:lang w:val="id-ID"/>
        </w:rPr>
      </w:pPr>
      <w:r w:rsidRPr="002E2E55">
        <w:rPr>
          <w:sz w:val="26"/>
          <w:szCs w:val="26"/>
          <w:lang w:val="id-ID"/>
        </w:rPr>
        <w:tab/>
        <w:t>Ứng dụng công nghệ sinh học trong sản xuất g</w:t>
      </w:r>
      <w:r w:rsidR="00FE2854" w:rsidRPr="00FE2854">
        <w:rPr>
          <w:sz w:val="26"/>
          <w:szCs w:val="26"/>
          <w:lang w:val="id-ID"/>
        </w:rPr>
        <w:t>iống</w:t>
      </w:r>
      <w:r w:rsidRPr="002E2E55">
        <w:rPr>
          <w:sz w:val="26"/>
          <w:szCs w:val="26"/>
          <w:lang w:val="id-ID"/>
        </w:rPr>
        <w:t xml:space="preserve"> cây trồng vật nuôi, bao gồm tuyển chọn, lai tạo và kiểm định chất lượng giống trước khi xuống, thả giống nhằm đảm bảo giống sạch bệnh đồng thời ứng dụng công nghệ sinh học trong phòng trừ sâu bệnh trên cây trồng, vật nuôi và quản lý môi trường ao nuôi thủy sản.</w:t>
      </w:r>
    </w:p>
    <w:p w:rsidR="00B831C2" w:rsidRPr="002E2E55" w:rsidRDefault="00B831C2" w:rsidP="00FE2854">
      <w:pPr>
        <w:pStyle w:val="BodyText2"/>
        <w:spacing w:line="360" w:lineRule="auto"/>
        <w:rPr>
          <w:sz w:val="26"/>
          <w:szCs w:val="26"/>
          <w:lang w:val="id-ID"/>
        </w:rPr>
      </w:pPr>
      <w:r w:rsidRPr="002E2E55">
        <w:rPr>
          <w:b/>
          <w:sz w:val="26"/>
          <w:szCs w:val="26"/>
          <w:lang w:val="id-ID"/>
        </w:rPr>
        <w:tab/>
      </w:r>
      <w:r w:rsidRPr="002E2E55">
        <w:rPr>
          <w:sz w:val="26"/>
          <w:szCs w:val="26"/>
          <w:lang w:val="id-ID"/>
        </w:rPr>
        <w:t>Đẩy mạnh sử dụng cơ giới hóa, điện khí hóa trong nông nghiệp:</w:t>
      </w:r>
      <w:r w:rsidRPr="002E2E55">
        <w:rPr>
          <w:b/>
          <w:sz w:val="26"/>
          <w:szCs w:val="26"/>
          <w:lang w:val="id-ID"/>
        </w:rPr>
        <w:t xml:space="preserve"> </w:t>
      </w:r>
      <w:r w:rsidRPr="002E2E55">
        <w:rPr>
          <w:sz w:val="26"/>
          <w:szCs w:val="26"/>
          <w:lang w:val="id-ID"/>
        </w:rPr>
        <w:t>thông qua việc đầu tư hạ tầng cơ sở, có chính sách tín dụng hợp lý để các nhà đầu tư và nông dân tham gia vào chương trình cơ giới hoá, điện khí hóa nông nghiệp nông thôn.</w:t>
      </w:r>
    </w:p>
    <w:p w:rsidR="00B831C2" w:rsidRPr="002E2E55" w:rsidRDefault="00B831C2" w:rsidP="00FE2854">
      <w:pPr>
        <w:spacing w:line="360" w:lineRule="auto"/>
        <w:ind w:firstLine="720"/>
        <w:jc w:val="both"/>
        <w:rPr>
          <w:sz w:val="26"/>
          <w:szCs w:val="26"/>
          <w:lang w:val="id-ID"/>
        </w:rPr>
      </w:pPr>
      <w:r w:rsidRPr="002E2E55">
        <w:rPr>
          <w:sz w:val="26"/>
          <w:szCs w:val="26"/>
          <w:lang w:val="id-ID"/>
        </w:rPr>
        <w:t>Sản xuất phải gắn với thị trường để nông nghiệp của xã phát triển ổn định, hiệu quả, bền vững, đáp ứng nhu cầu ngày càng tăng về số lượng, khả năng cạnh tranh và giá trị xuất khẩu trên thị trường Thế giới, từ đó đem lại thu nhập và lợi nhuận cao cho người dân.</w:t>
      </w:r>
    </w:p>
    <w:p w:rsidR="00B831C2" w:rsidRPr="00826267" w:rsidRDefault="00B831C2" w:rsidP="00FE2854">
      <w:pPr>
        <w:pStyle w:val="Heading3"/>
        <w:numPr>
          <w:ilvl w:val="0"/>
          <w:numId w:val="0"/>
        </w:numPr>
        <w:spacing w:after="120" w:line="360" w:lineRule="auto"/>
        <w:ind w:left="720" w:hanging="720"/>
        <w:rPr>
          <w:rFonts w:ascii="Times New Roman" w:hAnsi="Times New Roman"/>
          <w:b/>
          <w:lang w:val="id-ID"/>
        </w:rPr>
      </w:pPr>
      <w:bookmarkStart w:id="484" w:name="_Toc536074016"/>
      <w:bookmarkStart w:id="485" w:name="_Toc21979545"/>
      <w:r w:rsidRPr="00826267">
        <w:rPr>
          <w:rFonts w:ascii="Times New Roman" w:hAnsi="Times New Roman"/>
          <w:b/>
          <w:lang w:val="id-ID"/>
        </w:rPr>
        <w:t>7.3.8. Bảo vệ môi trường</w:t>
      </w:r>
      <w:bookmarkEnd w:id="484"/>
      <w:bookmarkEnd w:id="485"/>
    </w:p>
    <w:p w:rsidR="00B831C2" w:rsidRPr="002E2E55" w:rsidRDefault="00B831C2" w:rsidP="00FE2854">
      <w:pPr>
        <w:spacing w:line="360" w:lineRule="auto"/>
        <w:ind w:firstLine="720"/>
        <w:jc w:val="both"/>
        <w:rPr>
          <w:sz w:val="26"/>
          <w:szCs w:val="26"/>
          <w:lang w:val="id-ID"/>
        </w:rPr>
      </w:pPr>
      <w:r w:rsidRPr="002E2E55">
        <w:rPr>
          <w:bCs/>
          <w:sz w:val="26"/>
          <w:szCs w:val="26"/>
          <w:lang w:val="id-ID"/>
        </w:rPr>
        <w:t xml:space="preserve">Các giải pháp chủ yếu bảo vệ môi trường trong </w:t>
      </w:r>
      <w:r w:rsidRPr="002E2E55">
        <w:rPr>
          <w:sz w:val="26"/>
          <w:szCs w:val="26"/>
          <w:lang w:val="id-ID"/>
        </w:rPr>
        <w:t>sản xuất</w:t>
      </w:r>
      <w:r w:rsidRPr="002E2E55">
        <w:rPr>
          <w:bCs/>
          <w:sz w:val="26"/>
          <w:szCs w:val="26"/>
          <w:lang w:val="id-ID"/>
        </w:rPr>
        <w:t xml:space="preserve"> là áp dụng đúng quy trình kỹ thuật, từ khâu làm đất đến bố trí cơ cấu giống, mùa vụ, chăm sóc, điều tiết nước, thu hoạch. Hoạt động lấy cấp và thoát nước trong nuôi thủy sản. Phải sử dụng đất hợp lý, đúng kỹ thuật, cần giành thời gian cho đất nghỉ ngơi, cơ cấu giống, cần đa dạng hóa cây trồng vật nuôi, khuyến khích thực hiện mô hình xen canh, luân canh, nhất là mô hình lúa kết hợp trồng màu, lúa kết hợp nuôi trồng thủy sản, hạn chế chuyên canh. </w:t>
      </w:r>
      <w:r w:rsidRPr="002E2E55">
        <w:rPr>
          <w:sz w:val="26"/>
          <w:szCs w:val="26"/>
          <w:lang w:val="id-ID"/>
        </w:rPr>
        <w:t>Tổ chức tập huấn hướng dẫn kỹ thuật cho nhân dân hướng dẫn, quản lý, kiểm tra, kiểm dịch chặt chẽ nguồn cá giống, tôm giống, cua giống.</w:t>
      </w:r>
    </w:p>
    <w:p w:rsidR="00B831C2" w:rsidRPr="002E2E55" w:rsidRDefault="00B831C2" w:rsidP="00FE2854">
      <w:pPr>
        <w:spacing w:line="360" w:lineRule="auto"/>
        <w:ind w:right="-45" w:firstLine="720"/>
        <w:jc w:val="both"/>
        <w:rPr>
          <w:sz w:val="26"/>
          <w:szCs w:val="26"/>
          <w:lang w:val="id-ID"/>
        </w:rPr>
      </w:pPr>
      <w:r w:rsidRPr="002E2E55">
        <w:rPr>
          <w:sz w:val="26"/>
          <w:szCs w:val="26"/>
          <w:lang w:val="id-ID"/>
        </w:rPr>
        <w:t>Cần xúc tiến quy hoạch, xây dựng hệ thống thủy lợi phục vụ thủy sản nhằm đảm bảo cấp và tiêu thoát nước tốt phục vụ cho từng vùng sinh thái, phù hợp với từng khu vực, từng hình thức nuôi.</w:t>
      </w:r>
    </w:p>
    <w:p w:rsidR="00B831C2" w:rsidRPr="002E2E55" w:rsidRDefault="00B831C2" w:rsidP="00FE2854">
      <w:pPr>
        <w:spacing w:line="360" w:lineRule="auto"/>
        <w:ind w:firstLine="720"/>
        <w:jc w:val="both"/>
        <w:rPr>
          <w:sz w:val="26"/>
          <w:szCs w:val="26"/>
          <w:lang w:val="id-ID"/>
        </w:rPr>
      </w:pPr>
      <w:r w:rsidRPr="002E2E55">
        <w:rPr>
          <w:sz w:val="26"/>
          <w:szCs w:val="26"/>
          <w:lang w:val="id-ID"/>
        </w:rPr>
        <w:lastRenderedPageBreak/>
        <w:t>Tuyên truyền vận động nhân dân nhận thức rõ việc chuyển dịch cơ cấu phải trên cơ sở bền vững, tránh tình trạng phát triển ồ ạt, tự phát gây đảo lộn cân bằng sinh thái vốn rất nhạy cảm.</w:t>
      </w:r>
    </w:p>
    <w:p w:rsidR="00B831C2" w:rsidRPr="00826267" w:rsidRDefault="00B831C2" w:rsidP="00FE2854">
      <w:pPr>
        <w:pStyle w:val="Heading3"/>
        <w:numPr>
          <w:ilvl w:val="0"/>
          <w:numId w:val="0"/>
        </w:numPr>
        <w:spacing w:after="120" w:line="360" w:lineRule="auto"/>
        <w:ind w:left="720" w:hanging="720"/>
        <w:rPr>
          <w:rFonts w:ascii="Times New Roman" w:hAnsi="Times New Roman"/>
          <w:b/>
          <w:lang w:val="id-ID"/>
        </w:rPr>
      </w:pPr>
      <w:bookmarkStart w:id="486" w:name="_Toc536074017"/>
      <w:bookmarkStart w:id="487" w:name="_Toc21979546"/>
      <w:r w:rsidRPr="00826267">
        <w:rPr>
          <w:rFonts w:ascii="Times New Roman" w:hAnsi="Times New Roman"/>
          <w:b/>
          <w:lang w:val="id-ID"/>
        </w:rPr>
        <w:t>7.3.9. Giải pháp kỹ thuật</w:t>
      </w:r>
      <w:bookmarkEnd w:id="486"/>
      <w:bookmarkEnd w:id="487"/>
    </w:p>
    <w:p w:rsidR="00B831C2" w:rsidRPr="002E2E55" w:rsidRDefault="00B831C2" w:rsidP="00FE2854">
      <w:pPr>
        <w:spacing w:line="360" w:lineRule="auto"/>
        <w:ind w:firstLine="709"/>
        <w:jc w:val="both"/>
        <w:rPr>
          <w:sz w:val="26"/>
          <w:szCs w:val="26"/>
          <w:lang w:val="vi-VN"/>
        </w:rPr>
      </w:pPr>
      <w:r w:rsidRPr="002E2E55">
        <w:rPr>
          <w:sz w:val="26"/>
          <w:szCs w:val="26"/>
          <w:lang w:val="vi-VN"/>
        </w:rPr>
        <w:t>- Đối với khâu làm đất: cần cày, xới ở độ sâu tối thiểu đạt 20 cm bảo đảm cho bộ  rễ  lúa phát  triển. Và đất phải được làm  trong điều kiện  thích hợp  tránh làm đất trong điều kiện đất ướt dễ gây ra hiện tượng lèn, dẽ đất. Phơi đất ít nhất là 3 tuần hoặc dài hơn.</w:t>
      </w:r>
    </w:p>
    <w:p w:rsidR="00B831C2" w:rsidRPr="002E2E55" w:rsidRDefault="00B831C2" w:rsidP="00FE2854">
      <w:pPr>
        <w:spacing w:line="360" w:lineRule="auto"/>
        <w:ind w:firstLine="709"/>
        <w:jc w:val="both"/>
        <w:rPr>
          <w:sz w:val="26"/>
          <w:szCs w:val="26"/>
          <w:lang w:val="vi-VN"/>
        </w:rPr>
      </w:pPr>
      <w:r w:rsidRPr="002E2E55">
        <w:rPr>
          <w:sz w:val="26"/>
          <w:szCs w:val="26"/>
          <w:lang w:val="vi-VN"/>
        </w:rPr>
        <w:t>- Để nâng cao năng suất tôm, cua, lúa, ngoài việc làm canh tác đúng quy trình , vấn đề bón phân hữu cơ, thức ăn chất lượng, con giống chất lượng cũng là một trong những biện pháp hữu hiệu trong việc giảm thiểu rủi ro trong sản xuất.</w:t>
      </w:r>
    </w:p>
    <w:p w:rsidR="00B831C2" w:rsidRPr="002E2E55" w:rsidRDefault="00B831C2" w:rsidP="00FE2854">
      <w:pPr>
        <w:pStyle w:val="BodyTextIndent2"/>
        <w:tabs>
          <w:tab w:val="left" w:pos="-720"/>
        </w:tabs>
        <w:spacing w:before="120" w:line="360" w:lineRule="auto"/>
        <w:ind w:left="0" w:firstLine="540"/>
        <w:rPr>
          <w:sz w:val="26"/>
          <w:szCs w:val="26"/>
          <w:lang w:val="id-ID"/>
        </w:rPr>
      </w:pPr>
      <w:r w:rsidRPr="002E2E55">
        <w:rPr>
          <w:sz w:val="26"/>
          <w:szCs w:val="26"/>
          <w:lang w:val="id-ID"/>
        </w:rPr>
        <w:t xml:space="preserve">- </w:t>
      </w:r>
      <w:r w:rsidRPr="002E2E55">
        <w:rPr>
          <w:b/>
          <w:sz w:val="26"/>
          <w:szCs w:val="26"/>
          <w:lang w:val="id-ID"/>
        </w:rPr>
        <w:t xml:space="preserve">Tiếp tục hoàn thiện các mô hình đang có đặc </w:t>
      </w:r>
      <w:r w:rsidRPr="002E2E55">
        <w:rPr>
          <w:b/>
          <w:sz w:val="26"/>
          <w:szCs w:val="26"/>
          <w:lang w:val="vi-VN"/>
        </w:rPr>
        <w:t xml:space="preserve">biệt mô hình </w:t>
      </w:r>
      <w:r w:rsidRPr="002E2E55">
        <w:rPr>
          <w:b/>
          <w:sz w:val="26"/>
          <w:szCs w:val="26"/>
          <w:lang w:val="id-ID"/>
        </w:rPr>
        <w:t>luân canh lúa – tôm, cua. Phát triển sản xuất theo hướng lúa hữu cơ – trong hệ thống canh tác tôm - lúa để sản phẩm đạt giá trị cao.</w:t>
      </w:r>
    </w:p>
    <w:p w:rsidR="00B831C2" w:rsidRPr="002E2E55" w:rsidRDefault="00B831C2" w:rsidP="00FE2854">
      <w:pPr>
        <w:spacing w:before="60" w:after="60" w:line="360" w:lineRule="auto"/>
        <w:ind w:firstLine="540"/>
        <w:jc w:val="both"/>
        <w:rPr>
          <w:sz w:val="26"/>
          <w:szCs w:val="26"/>
          <w:lang w:val="id-ID"/>
        </w:rPr>
      </w:pPr>
      <w:r w:rsidRPr="002E2E55">
        <w:rPr>
          <w:sz w:val="26"/>
          <w:szCs w:val="26"/>
          <w:lang w:val="id-ID"/>
        </w:rPr>
        <w:t>- Nước thải trước khi thoát ra sông, rạch, ao, hồ phải được xử lý. Trong mỗi gia đình phải có lưới chắn rác tránh làm tắc đường thoát nước, có hố ga lắng cặn trước khi thải vào hệ thống chung, thường xuyên nạo vét lấy cặn trong các hố ga, mương rãnh thoát nước làm thông dòng chảy.</w:t>
      </w:r>
    </w:p>
    <w:p w:rsidR="00B831C2" w:rsidRPr="00826267" w:rsidRDefault="00B831C2" w:rsidP="00FE2854">
      <w:pPr>
        <w:pStyle w:val="Heading3"/>
        <w:numPr>
          <w:ilvl w:val="0"/>
          <w:numId w:val="0"/>
        </w:numPr>
        <w:spacing w:line="360" w:lineRule="auto"/>
        <w:jc w:val="both"/>
        <w:rPr>
          <w:rFonts w:ascii="Times New Roman" w:hAnsi="Times New Roman"/>
          <w:b/>
          <w:lang w:val="id-ID"/>
        </w:rPr>
      </w:pPr>
      <w:bookmarkStart w:id="488" w:name="_Toc456281914"/>
      <w:bookmarkStart w:id="489" w:name="_Toc456282658"/>
      <w:bookmarkStart w:id="490" w:name="_Toc456283723"/>
      <w:bookmarkStart w:id="491" w:name="_Toc21979547"/>
      <w:r w:rsidRPr="00826267">
        <w:rPr>
          <w:b/>
          <w:lang w:val="id-ID"/>
        </w:rPr>
        <w:t>7</w:t>
      </w:r>
      <w:r w:rsidRPr="00826267">
        <w:rPr>
          <w:rFonts w:ascii="Times New Roman" w:hAnsi="Times New Roman"/>
          <w:b/>
          <w:lang w:val="id-ID"/>
        </w:rPr>
        <w:t>.3.10. Các giải pháp kỹ thuật để kiểm soát ô nhiễm, phòng tránh, giảm nhẹ thiên tai hay ứng phó sự cố môi trường, kiểm soát các tác động môi trường; kế hoạch quản lý và giám sát môi trường.</w:t>
      </w:r>
      <w:bookmarkEnd w:id="488"/>
      <w:bookmarkEnd w:id="489"/>
      <w:bookmarkEnd w:id="490"/>
      <w:bookmarkEnd w:id="491"/>
    </w:p>
    <w:p w:rsidR="00B831C2" w:rsidRPr="002E2E55" w:rsidRDefault="00B831C2" w:rsidP="00FE2854">
      <w:pPr>
        <w:numPr>
          <w:ilvl w:val="0"/>
          <w:numId w:val="49"/>
        </w:numPr>
        <w:tabs>
          <w:tab w:val="clear" w:pos="1080"/>
          <w:tab w:val="left" w:pos="851"/>
        </w:tabs>
        <w:spacing w:before="60" w:line="360" w:lineRule="auto"/>
        <w:ind w:left="0" w:firstLine="567"/>
        <w:jc w:val="both"/>
        <w:rPr>
          <w:b/>
          <w:iCs/>
          <w:spacing w:val="-4"/>
          <w:sz w:val="26"/>
          <w:szCs w:val="26"/>
          <w:lang w:val="id-ID"/>
        </w:rPr>
      </w:pPr>
      <w:r w:rsidRPr="002E2E55">
        <w:rPr>
          <w:b/>
          <w:iCs/>
          <w:sz w:val="26"/>
          <w:szCs w:val="26"/>
          <w:lang w:val="id-ID"/>
        </w:rPr>
        <w:t>Các giải pháp để kiểm soát ô nhiễm, phòng tránh, giảm nhẹ thiên tai</w:t>
      </w:r>
    </w:p>
    <w:p w:rsidR="00B831C2" w:rsidRPr="002E2E55" w:rsidRDefault="00B831C2" w:rsidP="00FE2854">
      <w:pPr>
        <w:numPr>
          <w:ilvl w:val="0"/>
          <w:numId w:val="48"/>
        </w:numPr>
        <w:tabs>
          <w:tab w:val="left" w:pos="851"/>
        </w:tabs>
        <w:spacing w:before="60" w:line="360" w:lineRule="auto"/>
        <w:ind w:left="0" w:firstLine="567"/>
        <w:jc w:val="both"/>
        <w:rPr>
          <w:b/>
          <w:szCs w:val="26"/>
          <w:lang w:val="it-IT"/>
        </w:rPr>
      </w:pPr>
      <w:r w:rsidRPr="002E2E55">
        <w:rPr>
          <w:bCs/>
          <w:i/>
          <w:spacing w:val="-2"/>
          <w:sz w:val="26"/>
          <w:szCs w:val="26"/>
          <w:u w:val="single"/>
        </w:rPr>
        <w:t>Giải pháp quy hoạch:</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Kiểm soát việc chuyển đổi mục đích sử dụng đất nông nghiệp, quy hoạch cụ thể cho việc phát triển nông nghiệp.</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Trong tương lai, do biến đổi khí hậu, mực nước biển dâng làm xã Long Toàn bị xâm ngập mặn ảnh hưởng đến nguồn nước ngầm và hoạt động sinh hoạt, sản xuất của người dân. Vì vậy, cần có các giải pháp phòng tránh và giảm nhẹ thiên tai trên quy mô trên diện rộng.</w:t>
      </w:r>
    </w:p>
    <w:p w:rsidR="00B831C2" w:rsidRPr="002E2E55" w:rsidRDefault="00B831C2" w:rsidP="00FE2854">
      <w:pPr>
        <w:numPr>
          <w:ilvl w:val="0"/>
          <w:numId w:val="48"/>
        </w:numPr>
        <w:tabs>
          <w:tab w:val="left" w:pos="851"/>
        </w:tabs>
        <w:spacing w:before="60" w:line="360" w:lineRule="auto"/>
        <w:ind w:left="0" w:firstLine="567"/>
        <w:jc w:val="both"/>
        <w:rPr>
          <w:bCs/>
          <w:i/>
          <w:spacing w:val="-2"/>
          <w:sz w:val="26"/>
          <w:szCs w:val="26"/>
          <w:u w:val="single"/>
        </w:rPr>
      </w:pPr>
      <w:r w:rsidRPr="002E2E55">
        <w:rPr>
          <w:bCs/>
          <w:i/>
          <w:spacing w:val="-2"/>
          <w:sz w:val="26"/>
          <w:szCs w:val="26"/>
          <w:u w:val="single"/>
        </w:rPr>
        <w:lastRenderedPageBreak/>
        <w:t>Chất lượng môi trường nước</w:t>
      </w:r>
    </w:p>
    <w:p w:rsidR="00B831C2" w:rsidRPr="002E2E55" w:rsidRDefault="00B831C2" w:rsidP="00FE2854">
      <w:pPr>
        <w:spacing w:before="60" w:line="360" w:lineRule="auto"/>
        <w:ind w:firstLine="540"/>
        <w:jc w:val="both"/>
        <w:rPr>
          <w:sz w:val="26"/>
          <w:szCs w:val="26"/>
        </w:rPr>
      </w:pPr>
      <w:r w:rsidRPr="002E2E55">
        <w:rPr>
          <w:sz w:val="26"/>
          <w:szCs w:val="26"/>
        </w:rPr>
        <w:t>Kiểm soát việc xả nước thải vào nguồn tiếp nhận.</w:t>
      </w:r>
    </w:p>
    <w:p w:rsidR="00B831C2" w:rsidRPr="002E2E55" w:rsidRDefault="00B831C2" w:rsidP="00FE2854">
      <w:pPr>
        <w:spacing w:before="60" w:line="360" w:lineRule="auto"/>
        <w:ind w:firstLine="540"/>
        <w:jc w:val="both"/>
        <w:rPr>
          <w:sz w:val="26"/>
          <w:szCs w:val="26"/>
        </w:rPr>
      </w:pPr>
      <w:r w:rsidRPr="002E2E55">
        <w:rPr>
          <w:sz w:val="26"/>
          <w:szCs w:val="26"/>
        </w:rPr>
        <w:t>Kiểm soát việc thu gom chất thải rắn tại các hộ gia đình để tránh tình trạng xả rác xuống kênh rạch.</w:t>
      </w:r>
    </w:p>
    <w:p w:rsidR="00B831C2" w:rsidRPr="002E2E55" w:rsidRDefault="00B831C2" w:rsidP="00FE2854">
      <w:pPr>
        <w:spacing w:before="60" w:line="360" w:lineRule="auto"/>
        <w:ind w:firstLine="540"/>
        <w:jc w:val="both"/>
        <w:rPr>
          <w:sz w:val="26"/>
          <w:szCs w:val="26"/>
        </w:rPr>
      </w:pPr>
      <w:r w:rsidRPr="002E2E55">
        <w:rPr>
          <w:sz w:val="26"/>
          <w:szCs w:val="26"/>
        </w:rPr>
        <w:t>Xây dựng hệ thống thu gom nước thải bẩn chung với hệ thống thoát nước mưa tại các khu dân cư.</w:t>
      </w:r>
    </w:p>
    <w:p w:rsidR="00B831C2" w:rsidRPr="002E2E55" w:rsidRDefault="00B831C2" w:rsidP="00FE2854">
      <w:pPr>
        <w:spacing w:before="60" w:line="360" w:lineRule="auto"/>
        <w:ind w:firstLine="540"/>
        <w:jc w:val="both"/>
        <w:rPr>
          <w:sz w:val="26"/>
          <w:szCs w:val="26"/>
        </w:rPr>
      </w:pPr>
      <w:r w:rsidRPr="002E2E55">
        <w:rPr>
          <w:sz w:val="26"/>
          <w:szCs w:val="26"/>
        </w:rPr>
        <w:t>Kiểm soát xâm ngập mặn.</w:t>
      </w:r>
    </w:p>
    <w:p w:rsidR="00B831C2" w:rsidRPr="002E2E55" w:rsidRDefault="00B831C2" w:rsidP="00FE2854">
      <w:pPr>
        <w:numPr>
          <w:ilvl w:val="0"/>
          <w:numId w:val="48"/>
        </w:numPr>
        <w:tabs>
          <w:tab w:val="left" w:pos="851"/>
        </w:tabs>
        <w:spacing w:before="60" w:line="360" w:lineRule="auto"/>
        <w:ind w:left="0" w:firstLine="567"/>
        <w:jc w:val="both"/>
        <w:rPr>
          <w:bCs/>
          <w:i/>
          <w:spacing w:val="-2"/>
          <w:sz w:val="26"/>
          <w:szCs w:val="26"/>
          <w:u w:val="single"/>
          <w:lang w:val="it-IT"/>
        </w:rPr>
      </w:pPr>
      <w:r w:rsidRPr="002E2E55">
        <w:rPr>
          <w:bCs/>
          <w:i/>
          <w:spacing w:val="-2"/>
          <w:sz w:val="26"/>
          <w:szCs w:val="26"/>
          <w:u w:val="single"/>
        </w:rPr>
        <w:t xml:space="preserve"> Chất lượng môi trường không khí, tiếng ồn;</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Kiểm soát ô nhiễm trong quá trình xây dựng các dự án.</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Giáo dục ý thức người dân phải tuân thủ các quy định luật giao thông nhằm tránh ùn tắc, an toàn khi di chuyển.</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Phương tiện giao thông đường bộ áp dụng tiêu chuẩn Euro 4.</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 xml:space="preserve">Trồng cây xanh cách ly, cây xanh ven đường để giảm nồng độ chất ô nhiễm trong không khí tại các tuyến giao thông có mật độ cao. </w:t>
      </w:r>
    </w:p>
    <w:p w:rsidR="00B831C2" w:rsidRPr="002E2E55" w:rsidRDefault="00B831C2" w:rsidP="00FE2854">
      <w:pPr>
        <w:numPr>
          <w:ilvl w:val="0"/>
          <w:numId w:val="48"/>
        </w:numPr>
        <w:tabs>
          <w:tab w:val="left" w:pos="851"/>
        </w:tabs>
        <w:spacing w:before="60" w:line="360" w:lineRule="auto"/>
        <w:ind w:left="0" w:firstLine="567"/>
        <w:jc w:val="both"/>
        <w:rPr>
          <w:bCs/>
          <w:i/>
          <w:spacing w:val="-2"/>
          <w:sz w:val="26"/>
          <w:szCs w:val="26"/>
          <w:u w:val="single"/>
        </w:rPr>
      </w:pPr>
      <w:r w:rsidRPr="002E2E55">
        <w:rPr>
          <w:bCs/>
          <w:i/>
          <w:spacing w:val="-2"/>
          <w:sz w:val="26"/>
          <w:szCs w:val="26"/>
          <w:u w:val="single"/>
        </w:rPr>
        <w:t>Quản lý chất thải</w:t>
      </w:r>
    </w:p>
    <w:p w:rsidR="00B831C2" w:rsidRPr="002E2E55" w:rsidRDefault="00B831C2" w:rsidP="00FE2854">
      <w:pPr>
        <w:spacing w:before="60" w:line="360" w:lineRule="auto"/>
        <w:ind w:firstLine="540"/>
        <w:jc w:val="both"/>
        <w:rPr>
          <w:sz w:val="26"/>
          <w:szCs w:val="26"/>
        </w:rPr>
      </w:pPr>
      <w:r w:rsidRPr="002E2E55">
        <w:rPr>
          <w:sz w:val="26"/>
          <w:szCs w:val="26"/>
        </w:rPr>
        <w:t>Trồng cây xanh công trình, cây xanh cách ly.</w:t>
      </w:r>
    </w:p>
    <w:p w:rsidR="00B831C2" w:rsidRPr="002E2E55" w:rsidRDefault="00B831C2" w:rsidP="00FE2854">
      <w:pPr>
        <w:spacing w:before="60" w:line="360" w:lineRule="auto"/>
        <w:ind w:firstLine="540"/>
        <w:jc w:val="both"/>
        <w:rPr>
          <w:sz w:val="26"/>
          <w:szCs w:val="26"/>
        </w:rPr>
      </w:pPr>
      <w:r w:rsidRPr="002E2E55">
        <w:rPr>
          <w:sz w:val="26"/>
          <w:szCs w:val="26"/>
        </w:rPr>
        <w:t xml:space="preserve">Khuyến khích tái chế, tái sử dụng chất thải rắn như: sản xuất phân compost, ủ kị khí rác để thu hồi năng lượng; </w:t>
      </w:r>
    </w:p>
    <w:p w:rsidR="00B831C2" w:rsidRPr="002E2E55" w:rsidRDefault="00B831C2" w:rsidP="00FE2854">
      <w:pPr>
        <w:spacing w:before="60" w:line="360" w:lineRule="auto"/>
        <w:ind w:firstLine="540"/>
        <w:jc w:val="both"/>
        <w:rPr>
          <w:sz w:val="26"/>
          <w:szCs w:val="26"/>
        </w:rPr>
      </w:pPr>
      <w:r w:rsidRPr="002E2E55">
        <w:rPr>
          <w:sz w:val="26"/>
          <w:szCs w:val="26"/>
        </w:rPr>
        <w:t>Hạn chế sử dụng công nghệ chôn lấp chất thải rắn.</w:t>
      </w:r>
    </w:p>
    <w:p w:rsidR="00B831C2" w:rsidRPr="002E2E55" w:rsidRDefault="00B831C2" w:rsidP="00FE2854">
      <w:pPr>
        <w:spacing w:before="60" w:line="360" w:lineRule="auto"/>
        <w:ind w:firstLine="540"/>
        <w:jc w:val="both"/>
        <w:rPr>
          <w:sz w:val="26"/>
          <w:szCs w:val="26"/>
        </w:rPr>
      </w:pPr>
      <w:r w:rsidRPr="002E2E55">
        <w:rPr>
          <w:sz w:val="26"/>
          <w:szCs w:val="26"/>
        </w:rPr>
        <w:t>Chất thải rắn thải y tế và chất thải rắn nguy hại thực hiện theo quy chế quản lý chất thải rắn y tế (ban hành kèm theo Quyết định số 43/2007/QĐ-BYT của Bộ Y tế và đảm bảo theo đúng Thông tư 12/2006/TT - BTNMT và Quyết định 23/2006/QĐ-BTNMT).</w:t>
      </w:r>
    </w:p>
    <w:p w:rsidR="00B831C2" w:rsidRPr="002E2E55" w:rsidRDefault="00B831C2" w:rsidP="00FE2854">
      <w:pPr>
        <w:spacing w:before="60" w:line="360" w:lineRule="auto"/>
        <w:ind w:firstLine="540"/>
        <w:jc w:val="both"/>
        <w:rPr>
          <w:sz w:val="26"/>
          <w:szCs w:val="26"/>
        </w:rPr>
      </w:pPr>
      <w:r w:rsidRPr="002E2E55">
        <w:rPr>
          <w:sz w:val="26"/>
          <w:szCs w:val="26"/>
        </w:rPr>
        <w:t>Bố trí mương thu nước rỉ rác quanh khu xử lý chất thải rắn, thu gom và xử lý nước thải trước khi thải ra môi trường.</w:t>
      </w:r>
    </w:p>
    <w:p w:rsidR="00B831C2" w:rsidRPr="002E2E55" w:rsidRDefault="00B831C2" w:rsidP="00FE2854">
      <w:pPr>
        <w:spacing w:before="60" w:line="360" w:lineRule="auto"/>
        <w:ind w:firstLine="540"/>
        <w:jc w:val="both"/>
        <w:rPr>
          <w:sz w:val="26"/>
          <w:szCs w:val="26"/>
          <w:lang w:val="it-IT"/>
        </w:rPr>
      </w:pPr>
      <w:r w:rsidRPr="002E2E55">
        <w:rPr>
          <w:sz w:val="26"/>
          <w:szCs w:val="26"/>
        </w:rPr>
        <w:t>Xây dựng tường bao quanh và nền xi măng. Tổ chức phân loại chất thải rắn thải sinh hoạt tại nguồn</w:t>
      </w:r>
      <w:r w:rsidRPr="002E2E55">
        <w:rPr>
          <w:sz w:val="26"/>
          <w:szCs w:val="26"/>
          <w:lang w:val="it-IT"/>
        </w:rPr>
        <w:t>, thu gom và vận chuyển về điểm tập kết chất thải rắn tạm thời tại mỗi điểm dân cư.</w:t>
      </w:r>
    </w:p>
    <w:p w:rsidR="00B831C2" w:rsidRPr="002E2E55" w:rsidRDefault="00B831C2" w:rsidP="00FE2854">
      <w:pPr>
        <w:numPr>
          <w:ilvl w:val="0"/>
          <w:numId w:val="49"/>
        </w:numPr>
        <w:tabs>
          <w:tab w:val="clear" w:pos="1080"/>
          <w:tab w:val="left" w:pos="851"/>
        </w:tabs>
        <w:spacing w:before="60" w:line="360" w:lineRule="auto"/>
        <w:ind w:left="0" w:firstLine="567"/>
        <w:jc w:val="both"/>
        <w:rPr>
          <w:b/>
          <w:iCs/>
          <w:sz w:val="26"/>
          <w:szCs w:val="26"/>
          <w:lang w:val="it-IT"/>
        </w:rPr>
      </w:pPr>
      <w:r w:rsidRPr="002E2E55">
        <w:rPr>
          <w:b/>
          <w:iCs/>
          <w:sz w:val="26"/>
          <w:szCs w:val="26"/>
          <w:lang w:val="it-IT"/>
        </w:rPr>
        <w:t>Kế hoạch quản lý và giám sát môi trường.</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lastRenderedPageBreak/>
        <w:t xml:space="preserve">Chủ đầu tư dựa vào quy hoạch tổng thể mặt bằng để xây dựng hệ thống giao thông nội bộ, cấp điện, cấp nước, hệ thống xử lí nước thải cục bộ, hệ thống thu gom nước thải, nước mưa phù hợp để tiếp nhận các nguồn thải. </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Thành phần nước thải sau khi xử lý được khống chế tại đầu ra của hệ thống xử lý nước thải đạt QCVN 14:2008/BTNMT - Cột B. Hệ thống khống chế tự động để kiểm tra lưu lượng và nồng độ các chất ô nhiễm sẽ được lắp đặt. Phương pháp này cho phép quản lý nồng độ đầu ra của các chất ô nhiễm từ hệ thống xử lý nước thải của khu quy hoạch.</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 xml:space="preserve">Cơ quan chức năng cùng các ban ngành liên quan tham gia thẩm định thiết kế cơ sở của đơn vị thiết kế để giám sát các hệ thống thu gom nước thải, thu gom chất thải rắn theo yêu cầu chung bảo vệ môi trường khu vực. </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Cơ quan quản lý môi trường Nhà nước sẽ thẩm định những hoạt động có liên quan tới môi trường của chủ đầu tư như hệ thống hạ tầng phục vụ, hệ thống thông thoáng và các hệ thống xử lý môi trường, phòng chống sự cố.</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Chủ đầu tư phối hợp cùng với các cơ quan chức năng xây dựng phương án phòng chống sự cố cháy nổ, dịch bệnh…</w:t>
      </w:r>
    </w:p>
    <w:p w:rsidR="00B831C2" w:rsidRPr="002E2E55" w:rsidRDefault="00B831C2" w:rsidP="00FE2854">
      <w:pPr>
        <w:spacing w:before="60" w:line="360" w:lineRule="auto"/>
        <w:ind w:firstLine="540"/>
        <w:jc w:val="both"/>
        <w:rPr>
          <w:sz w:val="26"/>
          <w:szCs w:val="26"/>
          <w:lang w:val="it-IT"/>
        </w:rPr>
      </w:pPr>
      <w:r w:rsidRPr="002E2E55">
        <w:rPr>
          <w:sz w:val="26"/>
          <w:szCs w:val="26"/>
          <w:lang w:val="it-IT"/>
        </w:rPr>
        <w:t>Thường xuyên kiểm tra và bảo trì các thiết bị sản xuất, hệ thống khống chế ô nhiễm môi trường và hệ thống ngăn ngừa sự cố để c</w:t>
      </w:r>
      <w:r w:rsidR="004C1F53">
        <w:rPr>
          <w:sz w:val="26"/>
          <w:szCs w:val="26"/>
          <w:lang w:val="it-IT"/>
        </w:rPr>
        <w:t xml:space="preserve">ó biện pháp khắc phục kịp thời. </w:t>
      </w:r>
      <w:r w:rsidRPr="002E2E55">
        <w:rPr>
          <w:sz w:val="26"/>
          <w:szCs w:val="26"/>
          <w:lang w:val="it-IT"/>
        </w:rPr>
        <w:t>Tổ chức giám sát chất thải đạt các quy chuẩn môi trường từ 1-2 lần/năm.</w:t>
      </w:r>
    </w:p>
    <w:p w:rsidR="00F94915" w:rsidRPr="002E2E55" w:rsidRDefault="00F94915">
      <w:pPr>
        <w:spacing w:after="200" w:line="276" w:lineRule="auto"/>
        <w:rPr>
          <w:b/>
          <w:sz w:val="26"/>
          <w:szCs w:val="26"/>
          <w:lang w:val="it-IT"/>
        </w:rPr>
      </w:pPr>
      <w:r w:rsidRPr="002E2E55">
        <w:rPr>
          <w:b/>
          <w:sz w:val="26"/>
          <w:szCs w:val="26"/>
          <w:lang w:val="it-IT"/>
        </w:rPr>
        <w:br w:type="page"/>
      </w:r>
    </w:p>
    <w:p w:rsidR="00F94915" w:rsidRPr="002E2E55" w:rsidRDefault="00F94915" w:rsidP="00F94915">
      <w:pPr>
        <w:pStyle w:val="Heading1"/>
        <w:numPr>
          <w:ilvl w:val="0"/>
          <w:numId w:val="0"/>
        </w:numPr>
        <w:spacing w:before="60" w:line="312" w:lineRule="auto"/>
        <w:ind w:left="432"/>
        <w:jc w:val="center"/>
        <w:rPr>
          <w:rFonts w:ascii="Times New Roman" w:hAnsi="Times New Roman"/>
          <w:sz w:val="26"/>
          <w:szCs w:val="26"/>
          <w:lang w:val="it-IT"/>
        </w:rPr>
      </w:pPr>
      <w:bookmarkStart w:id="492" w:name="_Toc530530187"/>
      <w:bookmarkStart w:id="493" w:name="_Toc21979548"/>
      <w:r w:rsidRPr="002E2E55">
        <w:rPr>
          <w:rFonts w:ascii="Times New Roman" w:hAnsi="Times New Roman"/>
          <w:sz w:val="26"/>
          <w:szCs w:val="26"/>
          <w:lang w:val="it-IT"/>
        </w:rPr>
        <w:lastRenderedPageBreak/>
        <w:t>CHƯƠNG 8</w:t>
      </w:r>
      <w:bookmarkStart w:id="494" w:name="_Toc530530188"/>
      <w:bookmarkEnd w:id="492"/>
      <w:r w:rsidRPr="002E2E55">
        <w:rPr>
          <w:rFonts w:ascii="Times New Roman" w:hAnsi="Times New Roman"/>
          <w:sz w:val="26"/>
          <w:szCs w:val="26"/>
          <w:lang w:val="it-IT"/>
        </w:rPr>
        <w:t xml:space="preserve"> KẾT LUẬN VÀ KIẾN NGHỊ</w:t>
      </w:r>
      <w:bookmarkEnd w:id="493"/>
      <w:bookmarkEnd w:id="494"/>
    </w:p>
    <w:p w:rsidR="00F94915" w:rsidRPr="00826267" w:rsidRDefault="00826267" w:rsidP="00FE2854">
      <w:pPr>
        <w:pStyle w:val="Heading2"/>
        <w:numPr>
          <w:ilvl w:val="1"/>
          <w:numId w:val="52"/>
        </w:numPr>
        <w:spacing w:before="60" w:line="360" w:lineRule="auto"/>
        <w:rPr>
          <w:rFonts w:ascii="Times New Roman" w:hAnsi="Times New Roman"/>
          <w:i w:val="0"/>
          <w:sz w:val="26"/>
          <w:szCs w:val="26"/>
        </w:rPr>
      </w:pPr>
      <w:bookmarkStart w:id="495" w:name="_Toc530530189"/>
      <w:bookmarkStart w:id="496" w:name="_Toc21979549"/>
      <w:r w:rsidRPr="00826267">
        <w:rPr>
          <w:rFonts w:ascii="Times New Roman" w:hAnsi="Times New Roman"/>
          <w:i w:val="0"/>
          <w:sz w:val="26"/>
          <w:szCs w:val="26"/>
        </w:rPr>
        <w:t>Kết</w:t>
      </w:r>
      <w:r w:rsidR="00F94915" w:rsidRPr="00826267">
        <w:rPr>
          <w:rFonts w:ascii="Times New Roman" w:hAnsi="Times New Roman"/>
          <w:i w:val="0"/>
          <w:spacing w:val="-1"/>
          <w:sz w:val="26"/>
          <w:szCs w:val="26"/>
        </w:rPr>
        <w:t xml:space="preserve"> </w:t>
      </w:r>
      <w:r w:rsidRPr="00826267">
        <w:rPr>
          <w:rFonts w:ascii="Times New Roman" w:hAnsi="Times New Roman"/>
          <w:i w:val="0"/>
          <w:sz w:val="26"/>
          <w:szCs w:val="26"/>
        </w:rPr>
        <w:t>luận</w:t>
      </w:r>
      <w:bookmarkEnd w:id="495"/>
      <w:bookmarkEnd w:id="496"/>
    </w:p>
    <w:p w:rsidR="00F94915" w:rsidRPr="002E2E55" w:rsidRDefault="001A1899" w:rsidP="00FE2854">
      <w:pPr>
        <w:pStyle w:val="BodyText"/>
        <w:numPr>
          <w:ilvl w:val="0"/>
          <w:numId w:val="51"/>
        </w:numPr>
        <w:spacing w:before="60" w:after="60" w:line="360" w:lineRule="auto"/>
        <w:ind w:left="142" w:right="110" w:firstLine="425"/>
        <w:jc w:val="both"/>
        <w:rPr>
          <w:sz w:val="26"/>
          <w:szCs w:val="26"/>
        </w:rPr>
      </w:pPr>
      <w:r w:rsidRPr="002E2E55">
        <w:rPr>
          <w:sz w:val="26"/>
          <w:szCs w:val="26"/>
        </w:rPr>
        <w:t xml:space="preserve"> </w:t>
      </w:r>
      <w:r w:rsidR="00F94915" w:rsidRPr="002E2E55">
        <w:rPr>
          <w:sz w:val="26"/>
          <w:szCs w:val="26"/>
        </w:rPr>
        <w:t>Điều chỉnh, rà soát quy hoạch n</w:t>
      </w:r>
      <w:r w:rsidR="00FC3263" w:rsidRPr="002E2E55">
        <w:rPr>
          <w:sz w:val="26"/>
          <w:szCs w:val="26"/>
        </w:rPr>
        <w:t>ông thôn mới giai đoạn 2018-2025</w:t>
      </w:r>
      <w:r w:rsidR="00F94915" w:rsidRPr="002E2E55">
        <w:rPr>
          <w:sz w:val="26"/>
          <w:szCs w:val="26"/>
        </w:rPr>
        <w:t xml:space="preserve"> và tầm nhìn 20</w:t>
      </w:r>
      <w:r w:rsidR="00FC3263" w:rsidRPr="002E2E55">
        <w:rPr>
          <w:sz w:val="26"/>
          <w:szCs w:val="26"/>
        </w:rPr>
        <w:t>30</w:t>
      </w:r>
      <w:r w:rsidR="00F94915" w:rsidRPr="002E2E55">
        <w:rPr>
          <w:sz w:val="26"/>
          <w:szCs w:val="26"/>
        </w:rPr>
        <w:t xml:space="preserve"> của xã Hòa Minh được xây dựng trên cơ sở các mục </w:t>
      </w:r>
      <w:r w:rsidR="00F94915" w:rsidRPr="002E2E55">
        <w:rPr>
          <w:spacing w:val="-8"/>
          <w:sz w:val="26"/>
          <w:szCs w:val="26"/>
        </w:rPr>
        <w:t xml:space="preserve">tiêu </w:t>
      </w:r>
      <w:r w:rsidR="00F94915" w:rsidRPr="002E2E55">
        <w:rPr>
          <w:sz w:val="26"/>
          <w:szCs w:val="26"/>
        </w:rPr>
        <w:t>phát</w:t>
      </w:r>
      <w:r w:rsidR="00F94915" w:rsidRPr="002E2E55">
        <w:rPr>
          <w:spacing w:val="-5"/>
          <w:sz w:val="26"/>
          <w:szCs w:val="26"/>
        </w:rPr>
        <w:t xml:space="preserve"> </w:t>
      </w:r>
      <w:r w:rsidR="00F94915" w:rsidRPr="002E2E55">
        <w:rPr>
          <w:sz w:val="26"/>
          <w:szCs w:val="26"/>
        </w:rPr>
        <w:t>triển</w:t>
      </w:r>
      <w:r w:rsidR="00F94915" w:rsidRPr="002E2E55">
        <w:rPr>
          <w:spacing w:val="-3"/>
          <w:sz w:val="26"/>
          <w:szCs w:val="26"/>
        </w:rPr>
        <w:t xml:space="preserve"> </w:t>
      </w:r>
      <w:r w:rsidR="00F94915" w:rsidRPr="002E2E55">
        <w:rPr>
          <w:sz w:val="26"/>
          <w:szCs w:val="26"/>
        </w:rPr>
        <w:t>kinh</w:t>
      </w:r>
      <w:r w:rsidR="00F94915" w:rsidRPr="002E2E55">
        <w:rPr>
          <w:spacing w:val="-3"/>
          <w:sz w:val="26"/>
          <w:szCs w:val="26"/>
        </w:rPr>
        <w:t xml:space="preserve"> </w:t>
      </w:r>
      <w:r w:rsidR="00F94915" w:rsidRPr="002E2E55">
        <w:rPr>
          <w:sz w:val="26"/>
          <w:szCs w:val="26"/>
        </w:rPr>
        <w:t>tế</w:t>
      </w:r>
      <w:r w:rsidR="00F94915" w:rsidRPr="002E2E55">
        <w:rPr>
          <w:spacing w:val="-5"/>
          <w:sz w:val="26"/>
          <w:szCs w:val="26"/>
        </w:rPr>
        <w:t xml:space="preserve"> </w:t>
      </w:r>
      <w:r w:rsidR="00F94915" w:rsidRPr="002E2E55">
        <w:rPr>
          <w:sz w:val="26"/>
          <w:szCs w:val="26"/>
        </w:rPr>
        <w:t>-</w:t>
      </w:r>
      <w:r w:rsidR="00F94915" w:rsidRPr="002E2E55">
        <w:rPr>
          <w:spacing w:val="-5"/>
          <w:sz w:val="26"/>
          <w:szCs w:val="26"/>
        </w:rPr>
        <w:t xml:space="preserve"> </w:t>
      </w:r>
      <w:r w:rsidR="00F94915" w:rsidRPr="002E2E55">
        <w:rPr>
          <w:sz w:val="26"/>
          <w:szCs w:val="26"/>
        </w:rPr>
        <w:t>xã</w:t>
      </w:r>
      <w:r w:rsidR="00F94915" w:rsidRPr="002E2E55">
        <w:rPr>
          <w:spacing w:val="-5"/>
          <w:sz w:val="26"/>
          <w:szCs w:val="26"/>
        </w:rPr>
        <w:t xml:space="preserve"> </w:t>
      </w:r>
      <w:r w:rsidR="00F94915" w:rsidRPr="002E2E55">
        <w:rPr>
          <w:sz w:val="26"/>
          <w:szCs w:val="26"/>
        </w:rPr>
        <w:t>hội</w:t>
      </w:r>
      <w:r w:rsidR="00F94915" w:rsidRPr="002E2E55">
        <w:rPr>
          <w:spacing w:val="-4"/>
          <w:sz w:val="26"/>
          <w:szCs w:val="26"/>
        </w:rPr>
        <w:t xml:space="preserve"> </w:t>
      </w:r>
      <w:r w:rsidR="00F94915" w:rsidRPr="002E2E55">
        <w:rPr>
          <w:sz w:val="26"/>
          <w:szCs w:val="26"/>
        </w:rPr>
        <w:t>của</w:t>
      </w:r>
      <w:r w:rsidR="00F94915" w:rsidRPr="002E2E55">
        <w:rPr>
          <w:spacing w:val="-2"/>
          <w:sz w:val="26"/>
          <w:szCs w:val="26"/>
        </w:rPr>
        <w:t xml:space="preserve"> Huyện</w:t>
      </w:r>
      <w:r w:rsidR="00F94915" w:rsidRPr="002E2E55">
        <w:rPr>
          <w:spacing w:val="-4"/>
          <w:sz w:val="26"/>
          <w:szCs w:val="26"/>
        </w:rPr>
        <w:t xml:space="preserve"> </w:t>
      </w:r>
      <w:r w:rsidR="00F94915" w:rsidRPr="002E2E55">
        <w:rPr>
          <w:sz w:val="26"/>
          <w:szCs w:val="26"/>
        </w:rPr>
        <w:t>được</w:t>
      </w:r>
      <w:r w:rsidR="00F94915" w:rsidRPr="002E2E55">
        <w:rPr>
          <w:spacing w:val="-6"/>
          <w:sz w:val="26"/>
          <w:szCs w:val="26"/>
        </w:rPr>
        <w:t xml:space="preserve"> </w:t>
      </w:r>
      <w:r w:rsidR="00F94915" w:rsidRPr="002E2E55">
        <w:rPr>
          <w:sz w:val="26"/>
          <w:szCs w:val="26"/>
        </w:rPr>
        <w:t>đề</w:t>
      </w:r>
      <w:r w:rsidR="00F94915" w:rsidRPr="002E2E55">
        <w:rPr>
          <w:spacing w:val="-2"/>
          <w:sz w:val="26"/>
          <w:szCs w:val="26"/>
        </w:rPr>
        <w:t xml:space="preserve"> </w:t>
      </w:r>
      <w:r w:rsidR="00F94915" w:rsidRPr="002E2E55">
        <w:rPr>
          <w:sz w:val="26"/>
          <w:szCs w:val="26"/>
        </w:rPr>
        <w:t>ra</w:t>
      </w:r>
      <w:r w:rsidR="00F94915" w:rsidRPr="002E2E55">
        <w:rPr>
          <w:spacing w:val="-4"/>
          <w:sz w:val="26"/>
          <w:szCs w:val="26"/>
        </w:rPr>
        <w:t xml:space="preserve"> </w:t>
      </w:r>
      <w:r w:rsidR="00F94915" w:rsidRPr="002E2E55">
        <w:rPr>
          <w:sz w:val="26"/>
          <w:szCs w:val="26"/>
        </w:rPr>
        <w:t>tại</w:t>
      </w:r>
      <w:r w:rsidR="00F94915" w:rsidRPr="002E2E55">
        <w:rPr>
          <w:spacing w:val="-3"/>
          <w:sz w:val="26"/>
          <w:szCs w:val="26"/>
        </w:rPr>
        <w:t xml:space="preserve"> </w:t>
      </w:r>
      <w:r w:rsidR="00F94915" w:rsidRPr="002E2E55">
        <w:rPr>
          <w:sz w:val="26"/>
          <w:szCs w:val="26"/>
        </w:rPr>
        <w:t>Đại</w:t>
      </w:r>
      <w:r w:rsidR="00F94915" w:rsidRPr="002E2E55">
        <w:rPr>
          <w:spacing w:val="-3"/>
          <w:sz w:val="26"/>
          <w:szCs w:val="26"/>
        </w:rPr>
        <w:t xml:space="preserve"> </w:t>
      </w:r>
      <w:r w:rsidR="00F94915" w:rsidRPr="002E2E55">
        <w:rPr>
          <w:sz w:val="26"/>
          <w:szCs w:val="26"/>
        </w:rPr>
        <w:t>hội</w:t>
      </w:r>
      <w:r w:rsidR="00F94915" w:rsidRPr="002E2E55">
        <w:rPr>
          <w:spacing w:val="-4"/>
          <w:sz w:val="26"/>
          <w:szCs w:val="26"/>
        </w:rPr>
        <w:t xml:space="preserve"> </w:t>
      </w:r>
      <w:r w:rsidR="00F94915" w:rsidRPr="002E2E55">
        <w:rPr>
          <w:sz w:val="26"/>
          <w:szCs w:val="26"/>
        </w:rPr>
        <w:t>Đảng</w:t>
      </w:r>
      <w:r w:rsidR="00F94915" w:rsidRPr="002E2E55">
        <w:rPr>
          <w:spacing w:val="-3"/>
          <w:sz w:val="26"/>
          <w:szCs w:val="26"/>
        </w:rPr>
        <w:t xml:space="preserve"> </w:t>
      </w:r>
      <w:r w:rsidR="00F94915" w:rsidRPr="002E2E55">
        <w:rPr>
          <w:sz w:val="26"/>
          <w:szCs w:val="26"/>
        </w:rPr>
        <w:t>bộ</w:t>
      </w:r>
      <w:r w:rsidR="00F94915" w:rsidRPr="002E2E55">
        <w:rPr>
          <w:spacing w:val="-4"/>
          <w:sz w:val="26"/>
          <w:szCs w:val="26"/>
        </w:rPr>
        <w:t xml:space="preserve"> huyện </w:t>
      </w:r>
      <w:r w:rsidR="00F94915" w:rsidRPr="002E2E55">
        <w:rPr>
          <w:sz w:val="26"/>
          <w:szCs w:val="26"/>
        </w:rPr>
        <w:t>lần</w:t>
      </w:r>
      <w:r w:rsidR="00F94915" w:rsidRPr="002E2E55">
        <w:rPr>
          <w:spacing w:val="-4"/>
          <w:sz w:val="26"/>
          <w:szCs w:val="26"/>
        </w:rPr>
        <w:t xml:space="preserve"> </w:t>
      </w:r>
      <w:r w:rsidR="00F94915" w:rsidRPr="002E2E55">
        <w:rPr>
          <w:sz w:val="26"/>
          <w:szCs w:val="26"/>
        </w:rPr>
        <w:t>thứ</w:t>
      </w:r>
      <w:r w:rsidR="00F94915" w:rsidRPr="002E2E55">
        <w:rPr>
          <w:spacing w:val="-6"/>
          <w:sz w:val="26"/>
          <w:szCs w:val="26"/>
        </w:rPr>
        <w:t xml:space="preserve"> </w:t>
      </w:r>
      <w:r w:rsidR="00F94915" w:rsidRPr="002E2E55">
        <w:rPr>
          <w:spacing w:val="-32"/>
          <w:sz w:val="26"/>
          <w:szCs w:val="26"/>
        </w:rPr>
        <w:t xml:space="preserve">X </w:t>
      </w:r>
      <w:r w:rsidR="00826267">
        <w:rPr>
          <w:spacing w:val="-32"/>
          <w:sz w:val="26"/>
          <w:szCs w:val="26"/>
        </w:rPr>
        <w:t xml:space="preserve"> </w:t>
      </w:r>
      <w:r w:rsidR="00F94915" w:rsidRPr="002E2E55">
        <w:rPr>
          <w:sz w:val="26"/>
          <w:szCs w:val="26"/>
        </w:rPr>
        <w:t>(nhiệm kỳ 2015-2020); chỉ tiêu phân bổ của Điều chỉnh quy hoạch sử dụng đất cấp</w:t>
      </w:r>
      <w:r w:rsidR="00F94915" w:rsidRPr="002E2E55">
        <w:rPr>
          <w:spacing w:val="-4"/>
          <w:sz w:val="26"/>
          <w:szCs w:val="26"/>
        </w:rPr>
        <w:t xml:space="preserve"> </w:t>
      </w:r>
      <w:r w:rsidR="00F94915" w:rsidRPr="002E2E55">
        <w:rPr>
          <w:sz w:val="26"/>
          <w:szCs w:val="26"/>
        </w:rPr>
        <w:t>quốc</w:t>
      </w:r>
      <w:r w:rsidR="00F94915" w:rsidRPr="002E2E55">
        <w:rPr>
          <w:spacing w:val="-4"/>
          <w:sz w:val="26"/>
          <w:szCs w:val="26"/>
        </w:rPr>
        <w:t xml:space="preserve"> </w:t>
      </w:r>
      <w:r w:rsidR="00F94915" w:rsidRPr="002E2E55">
        <w:rPr>
          <w:sz w:val="26"/>
          <w:szCs w:val="26"/>
        </w:rPr>
        <w:t>gia</w:t>
      </w:r>
      <w:r w:rsidR="00F94915" w:rsidRPr="002E2E55">
        <w:rPr>
          <w:spacing w:val="-4"/>
          <w:sz w:val="26"/>
          <w:szCs w:val="26"/>
        </w:rPr>
        <w:t xml:space="preserve"> </w:t>
      </w:r>
      <w:r w:rsidR="00F94915" w:rsidRPr="002E2E55">
        <w:rPr>
          <w:sz w:val="26"/>
          <w:szCs w:val="26"/>
        </w:rPr>
        <w:t>và</w:t>
      </w:r>
      <w:r w:rsidR="00F94915" w:rsidRPr="002E2E55">
        <w:rPr>
          <w:spacing w:val="-3"/>
          <w:sz w:val="26"/>
          <w:szCs w:val="26"/>
        </w:rPr>
        <w:t xml:space="preserve"> </w:t>
      </w:r>
      <w:r w:rsidR="00F94915" w:rsidRPr="002E2E55">
        <w:rPr>
          <w:sz w:val="26"/>
          <w:szCs w:val="26"/>
        </w:rPr>
        <w:t>nhu</w:t>
      </w:r>
      <w:r w:rsidR="00F94915" w:rsidRPr="002E2E55">
        <w:rPr>
          <w:spacing w:val="-5"/>
          <w:sz w:val="26"/>
          <w:szCs w:val="26"/>
        </w:rPr>
        <w:t xml:space="preserve"> </w:t>
      </w:r>
      <w:r w:rsidR="00F94915" w:rsidRPr="002E2E55">
        <w:rPr>
          <w:sz w:val="26"/>
          <w:szCs w:val="26"/>
        </w:rPr>
        <w:t>cầu</w:t>
      </w:r>
      <w:r w:rsidR="00F94915" w:rsidRPr="002E2E55">
        <w:rPr>
          <w:spacing w:val="-3"/>
          <w:sz w:val="26"/>
          <w:szCs w:val="26"/>
        </w:rPr>
        <w:t xml:space="preserve"> </w:t>
      </w:r>
      <w:r w:rsidR="00F94915" w:rsidRPr="002E2E55">
        <w:rPr>
          <w:sz w:val="26"/>
          <w:szCs w:val="26"/>
        </w:rPr>
        <w:t>sử</w:t>
      </w:r>
      <w:r w:rsidR="00F94915" w:rsidRPr="002E2E55">
        <w:rPr>
          <w:spacing w:val="-5"/>
          <w:sz w:val="26"/>
          <w:szCs w:val="26"/>
        </w:rPr>
        <w:t xml:space="preserve"> </w:t>
      </w:r>
      <w:r w:rsidR="00F94915" w:rsidRPr="002E2E55">
        <w:rPr>
          <w:sz w:val="26"/>
          <w:szCs w:val="26"/>
        </w:rPr>
        <w:t>dụng</w:t>
      </w:r>
      <w:r w:rsidR="00F94915" w:rsidRPr="002E2E55">
        <w:rPr>
          <w:spacing w:val="-2"/>
          <w:sz w:val="26"/>
          <w:szCs w:val="26"/>
        </w:rPr>
        <w:t xml:space="preserve"> </w:t>
      </w:r>
      <w:r w:rsidR="00F94915" w:rsidRPr="002E2E55">
        <w:rPr>
          <w:sz w:val="26"/>
          <w:szCs w:val="26"/>
        </w:rPr>
        <w:t>đất</w:t>
      </w:r>
      <w:r w:rsidR="00F94915" w:rsidRPr="002E2E55">
        <w:rPr>
          <w:spacing w:val="-3"/>
          <w:sz w:val="26"/>
          <w:szCs w:val="26"/>
        </w:rPr>
        <w:t xml:space="preserve"> </w:t>
      </w:r>
      <w:r w:rsidR="00F94915" w:rsidRPr="002E2E55">
        <w:rPr>
          <w:sz w:val="26"/>
          <w:szCs w:val="26"/>
        </w:rPr>
        <w:t>của</w:t>
      </w:r>
      <w:r w:rsidR="00F94915" w:rsidRPr="002E2E55">
        <w:rPr>
          <w:spacing w:val="-6"/>
          <w:sz w:val="26"/>
          <w:szCs w:val="26"/>
        </w:rPr>
        <w:t xml:space="preserve"> </w:t>
      </w:r>
      <w:r w:rsidR="00F94915" w:rsidRPr="002E2E55">
        <w:rPr>
          <w:sz w:val="26"/>
          <w:szCs w:val="26"/>
        </w:rPr>
        <w:t>các</w:t>
      </w:r>
      <w:r w:rsidR="00F94915" w:rsidRPr="002E2E55">
        <w:rPr>
          <w:spacing w:val="-4"/>
          <w:sz w:val="26"/>
          <w:szCs w:val="26"/>
        </w:rPr>
        <w:t xml:space="preserve"> </w:t>
      </w:r>
      <w:r w:rsidR="00F94915" w:rsidRPr="002E2E55">
        <w:rPr>
          <w:sz w:val="26"/>
          <w:szCs w:val="26"/>
        </w:rPr>
        <w:t>ngành,</w:t>
      </w:r>
      <w:r w:rsidR="00F94915" w:rsidRPr="002E2E55">
        <w:rPr>
          <w:spacing w:val="-2"/>
          <w:sz w:val="26"/>
          <w:szCs w:val="26"/>
        </w:rPr>
        <w:t xml:space="preserve"> </w:t>
      </w:r>
      <w:r w:rsidR="00F94915" w:rsidRPr="002E2E55">
        <w:rPr>
          <w:sz w:val="26"/>
          <w:szCs w:val="26"/>
        </w:rPr>
        <w:t>các</w:t>
      </w:r>
      <w:r w:rsidR="00F94915" w:rsidRPr="002E2E55">
        <w:rPr>
          <w:spacing w:val="-4"/>
          <w:sz w:val="26"/>
          <w:szCs w:val="26"/>
        </w:rPr>
        <w:t xml:space="preserve"> </w:t>
      </w:r>
      <w:r w:rsidR="00F94915" w:rsidRPr="002E2E55">
        <w:rPr>
          <w:sz w:val="26"/>
          <w:szCs w:val="26"/>
        </w:rPr>
        <w:t>địa</w:t>
      </w:r>
      <w:r w:rsidR="00F94915" w:rsidRPr="002E2E55">
        <w:rPr>
          <w:spacing w:val="-5"/>
          <w:sz w:val="26"/>
          <w:szCs w:val="26"/>
        </w:rPr>
        <w:t xml:space="preserve"> </w:t>
      </w:r>
      <w:r w:rsidR="00F94915" w:rsidRPr="002E2E55">
        <w:rPr>
          <w:sz w:val="26"/>
          <w:szCs w:val="26"/>
        </w:rPr>
        <w:t>phương.</w:t>
      </w:r>
      <w:r w:rsidR="00F94915" w:rsidRPr="002E2E55">
        <w:rPr>
          <w:spacing w:val="-5"/>
          <w:sz w:val="26"/>
          <w:szCs w:val="26"/>
        </w:rPr>
        <w:t xml:space="preserve"> </w:t>
      </w:r>
      <w:r w:rsidR="00F94915" w:rsidRPr="002E2E55">
        <w:rPr>
          <w:sz w:val="26"/>
          <w:szCs w:val="26"/>
        </w:rPr>
        <w:t>Phương</w:t>
      </w:r>
      <w:r w:rsidR="00F94915" w:rsidRPr="002E2E55">
        <w:rPr>
          <w:spacing w:val="-1"/>
          <w:sz w:val="26"/>
          <w:szCs w:val="26"/>
        </w:rPr>
        <w:t xml:space="preserve"> </w:t>
      </w:r>
      <w:r w:rsidR="00F94915" w:rsidRPr="002E2E55">
        <w:rPr>
          <w:spacing w:val="-29"/>
          <w:sz w:val="26"/>
          <w:szCs w:val="26"/>
        </w:rPr>
        <w:t xml:space="preserve">án </w:t>
      </w:r>
      <w:r w:rsidR="00F94915" w:rsidRPr="002E2E55">
        <w:rPr>
          <w:sz w:val="26"/>
          <w:szCs w:val="26"/>
        </w:rPr>
        <w:t xml:space="preserve">điều chỉnh đảm bảo đáp ứng đầy đủ, hợp lý nhu cầu đất cho phát triển của các lĩnh vực kinh tế - xã hội, đảm bảo quốc phòng - an ninh; đồng thời cũng đảm bảo tính khả thi, phù hợp với nguồn lực đầu tư của địa phương cũng như </w:t>
      </w:r>
      <w:r w:rsidR="00F94915" w:rsidRPr="002E2E55">
        <w:rPr>
          <w:spacing w:val="-23"/>
          <w:sz w:val="26"/>
          <w:szCs w:val="26"/>
        </w:rPr>
        <w:t xml:space="preserve">khả </w:t>
      </w:r>
      <w:r w:rsidR="00F94915" w:rsidRPr="002E2E55">
        <w:rPr>
          <w:sz w:val="26"/>
          <w:szCs w:val="26"/>
        </w:rPr>
        <w:t>năng thu hút vốn đầu</w:t>
      </w:r>
      <w:r w:rsidR="00F94915" w:rsidRPr="002E2E55">
        <w:rPr>
          <w:spacing w:val="-37"/>
          <w:sz w:val="26"/>
          <w:szCs w:val="26"/>
        </w:rPr>
        <w:t xml:space="preserve"> </w:t>
      </w:r>
      <w:r w:rsidR="00F94915" w:rsidRPr="002E2E55">
        <w:rPr>
          <w:sz w:val="26"/>
          <w:szCs w:val="26"/>
        </w:rPr>
        <w:t>tư.</w:t>
      </w:r>
    </w:p>
    <w:p w:rsidR="00F94915" w:rsidRPr="002E2E55" w:rsidRDefault="00F94915" w:rsidP="00FE2854">
      <w:pPr>
        <w:numPr>
          <w:ilvl w:val="0"/>
          <w:numId w:val="51"/>
        </w:numPr>
        <w:spacing w:before="60" w:after="60" w:line="360" w:lineRule="auto"/>
        <w:ind w:left="142" w:firstLine="425"/>
        <w:jc w:val="both"/>
        <w:rPr>
          <w:b/>
          <w:bCs/>
          <w:sz w:val="24"/>
          <w:szCs w:val="24"/>
        </w:rPr>
      </w:pPr>
      <w:r w:rsidRPr="002E2E55">
        <w:rPr>
          <w:sz w:val="26"/>
          <w:szCs w:val="26"/>
        </w:rPr>
        <w:t>Thực hiện theo phương án rà soát điều chỉnh quy hoạch, đến năm 20</w:t>
      </w:r>
      <w:r w:rsidR="001A1899" w:rsidRPr="002E2E55">
        <w:rPr>
          <w:sz w:val="26"/>
          <w:szCs w:val="26"/>
        </w:rPr>
        <w:t>30</w:t>
      </w:r>
      <w:r w:rsidRPr="002E2E55">
        <w:rPr>
          <w:sz w:val="26"/>
          <w:szCs w:val="26"/>
        </w:rPr>
        <w:t xml:space="preserve"> đất nông nghiệp của xã là </w:t>
      </w:r>
      <w:r w:rsidRPr="002E2E55">
        <w:rPr>
          <w:b/>
          <w:bCs/>
          <w:sz w:val="24"/>
          <w:szCs w:val="24"/>
        </w:rPr>
        <w:t xml:space="preserve"> 2,053.76 </w:t>
      </w:r>
      <w:r w:rsidRPr="002E2E55">
        <w:rPr>
          <w:sz w:val="26"/>
          <w:szCs w:val="26"/>
        </w:rPr>
        <w:t>ha (chiếm 57% tổng diện tích tự nhiên), giảm</w:t>
      </w:r>
      <w:r w:rsidR="001A1899" w:rsidRPr="002E2E55">
        <w:rPr>
          <w:sz w:val="26"/>
          <w:szCs w:val="26"/>
        </w:rPr>
        <w:t xml:space="preserve"> </w:t>
      </w:r>
      <w:r w:rsidRPr="002E2E55">
        <w:rPr>
          <w:sz w:val="26"/>
          <w:szCs w:val="26"/>
        </w:rPr>
        <w:t xml:space="preserve"> </w:t>
      </w:r>
      <w:r w:rsidR="001A1899" w:rsidRPr="002E2E55">
        <w:rPr>
          <w:sz w:val="26"/>
          <w:szCs w:val="26"/>
        </w:rPr>
        <w:t>25,92 so vơi</w:t>
      </w:r>
      <w:r w:rsidRPr="002E2E55">
        <w:rPr>
          <w:sz w:val="24"/>
          <w:szCs w:val="24"/>
        </w:rPr>
        <w:t xml:space="preserve"> </w:t>
      </w:r>
      <w:r w:rsidR="001A1899" w:rsidRPr="002E2E55">
        <w:rPr>
          <w:sz w:val="24"/>
          <w:szCs w:val="24"/>
        </w:rPr>
        <w:t>thống kê năm 2017</w:t>
      </w:r>
      <w:r w:rsidRPr="002E2E55">
        <w:rPr>
          <w:sz w:val="26"/>
          <w:szCs w:val="26"/>
        </w:rPr>
        <w:t>. Nguyên nhân là chuyển mục đích sử dụng đất nông nghiệp sang đất thổ cư</w:t>
      </w:r>
      <w:r w:rsidR="001A1899" w:rsidRPr="002E2E55">
        <w:rPr>
          <w:sz w:val="26"/>
          <w:szCs w:val="26"/>
        </w:rPr>
        <w:t>, xây dựng công trinh giao thông và các công trình công cộng khác</w:t>
      </w:r>
      <w:r w:rsidRPr="002E2E55">
        <w:rPr>
          <w:sz w:val="26"/>
          <w:szCs w:val="26"/>
        </w:rPr>
        <w:t xml:space="preserve">. Phương án đã tổng hợp, xử lý được hầu hết các đề án, dự án phát triển kinh </w:t>
      </w:r>
      <w:r w:rsidRPr="002E2E55">
        <w:rPr>
          <w:spacing w:val="-13"/>
          <w:sz w:val="26"/>
          <w:szCs w:val="26"/>
        </w:rPr>
        <w:t xml:space="preserve">tế, </w:t>
      </w:r>
      <w:r w:rsidRPr="002E2E55">
        <w:rPr>
          <w:sz w:val="26"/>
          <w:szCs w:val="26"/>
        </w:rPr>
        <w:t xml:space="preserve">xã hội, đảm bảo và tăng cường quốc phòng, an ninh, bảo vệ môi trường và </w:t>
      </w:r>
      <w:r w:rsidRPr="002E2E55">
        <w:rPr>
          <w:spacing w:val="-3"/>
          <w:sz w:val="26"/>
          <w:szCs w:val="26"/>
        </w:rPr>
        <w:t xml:space="preserve">ứng </w:t>
      </w:r>
      <w:r w:rsidRPr="002E2E55">
        <w:rPr>
          <w:sz w:val="26"/>
          <w:szCs w:val="26"/>
        </w:rPr>
        <w:t>phó với biến đổi khí hậu - nước biển dâng trên địa bàn,… trên cơ sở cân đối hài hoà giữa các nhu cầu và khả năng đáp ứng về đất đai, đảm bảo tính thực tiễn và khả thi</w:t>
      </w:r>
      <w:r w:rsidRPr="002E2E55">
        <w:rPr>
          <w:spacing w:val="7"/>
          <w:sz w:val="26"/>
          <w:szCs w:val="26"/>
        </w:rPr>
        <w:t xml:space="preserve"> </w:t>
      </w:r>
      <w:r w:rsidRPr="002E2E55">
        <w:rPr>
          <w:sz w:val="26"/>
          <w:szCs w:val="26"/>
        </w:rPr>
        <w:t>cao.</w:t>
      </w:r>
    </w:p>
    <w:p w:rsidR="00F94915" w:rsidRPr="002E2E55" w:rsidRDefault="001A1899" w:rsidP="00FE2854">
      <w:pPr>
        <w:pStyle w:val="BodyText"/>
        <w:numPr>
          <w:ilvl w:val="0"/>
          <w:numId w:val="51"/>
        </w:numPr>
        <w:spacing w:before="60" w:after="60" w:line="360" w:lineRule="auto"/>
        <w:ind w:left="142" w:right="111" w:firstLine="425"/>
        <w:jc w:val="both"/>
        <w:rPr>
          <w:sz w:val="26"/>
          <w:szCs w:val="26"/>
        </w:rPr>
      </w:pPr>
      <w:r w:rsidRPr="002E2E55">
        <w:rPr>
          <w:sz w:val="26"/>
          <w:szCs w:val="26"/>
        </w:rPr>
        <w:t xml:space="preserve"> </w:t>
      </w:r>
      <w:r w:rsidR="00F94915" w:rsidRPr="002E2E55">
        <w:rPr>
          <w:sz w:val="26"/>
          <w:szCs w:val="26"/>
        </w:rPr>
        <w:t xml:space="preserve">Đất phát triển đô thị và khu dân cư nông thôn được cân nhắc cho </w:t>
      </w:r>
      <w:r w:rsidR="00F94915" w:rsidRPr="002E2E55">
        <w:rPr>
          <w:spacing w:val="-14"/>
          <w:sz w:val="26"/>
          <w:szCs w:val="26"/>
        </w:rPr>
        <w:t>từng tuyến dân cư</w:t>
      </w:r>
      <w:r w:rsidR="00F94915" w:rsidRPr="002E2E55">
        <w:rPr>
          <w:sz w:val="26"/>
          <w:szCs w:val="26"/>
        </w:rPr>
        <w:t xml:space="preserve">, đảm bảo phù hợp với điều kiện đặc thù của từng ấp và mục tiêu thực hiện đô thị hoá. </w:t>
      </w:r>
    </w:p>
    <w:p w:rsidR="00F94915" w:rsidRPr="00826267" w:rsidRDefault="00826267" w:rsidP="00FE2854">
      <w:pPr>
        <w:pStyle w:val="Heading2"/>
        <w:numPr>
          <w:ilvl w:val="1"/>
          <w:numId w:val="52"/>
        </w:numPr>
        <w:spacing w:before="60" w:line="360" w:lineRule="auto"/>
        <w:rPr>
          <w:rFonts w:ascii="Times New Roman" w:hAnsi="Times New Roman"/>
          <w:i w:val="0"/>
          <w:sz w:val="26"/>
          <w:szCs w:val="26"/>
        </w:rPr>
      </w:pPr>
      <w:bookmarkStart w:id="497" w:name="_bookmark112"/>
      <w:bookmarkStart w:id="498" w:name="_Toc530530190"/>
      <w:bookmarkStart w:id="499" w:name="_Toc21979550"/>
      <w:bookmarkEnd w:id="497"/>
      <w:r w:rsidRPr="00826267">
        <w:rPr>
          <w:rFonts w:ascii="Times New Roman" w:hAnsi="Times New Roman"/>
          <w:i w:val="0"/>
          <w:sz w:val="26"/>
          <w:szCs w:val="26"/>
        </w:rPr>
        <w:t>Kiến nghị</w:t>
      </w:r>
      <w:bookmarkEnd w:id="498"/>
      <w:bookmarkEnd w:id="499"/>
    </w:p>
    <w:p w:rsidR="00F94915" w:rsidRPr="002E2E55" w:rsidRDefault="00F94915" w:rsidP="00FE2854">
      <w:pPr>
        <w:pStyle w:val="BodyText"/>
        <w:spacing w:before="60" w:after="60" w:line="360" w:lineRule="auto"/>
        <w:ind w:left="115" w:right="109" w:firstLine="605"/>
        <w:jc w:val="both"/>
        <w:rPr>
          <w:sz w:val="26"/>
          <w:szCs w:val="26"/>
        </w:rPr>
      </w:pPr>
      <w:r w:rsidRPr="002E2E55">
        <w:rPr>
          <w:sz w:val="26"/>
          <w:szCs w:val="26"/>
        </w:rPr>
        <w:t xml:space="preserve">Đề nghị Phòng </w:t>
      </w:r>
      <w:r w:rsidR="00EE4A2F" w:rsidRPr="002E2E55">
        <w:rPr>
          <w:sz w:val="26"/>
          <w:szCs w:val="26"/>
        </w:rPr>
        <w:t>Kinh tế Hạ tầng</w:t>
      </w:r>
      <w:r w:rsidRPr="002E2E55">
        <w:rPr>
          <w:sz w:val="26"/>
          <w:szCs w:val="26"/>
        </w:rPr>
        <w:t xml:space="preserve"> và các phòng chức năng, ngành xem xét </w:t>
      </w:r>
      <w:r w:rsidRPr="002E2E55">
        <w:rPr>
          <w:spacing w:val="-4"/>
          <w:sz w:val="26"/>
          <w:szCs w:val="26"/>
        </w:rPr>
        <w:t>thẩm</w:t>
      </w:r>
      <w:r w:rsidRPr="002E2E55">
        <w:rPr>
          <w:spacing w:val="62"/>
          <w:sz w:val="26"/>
          <w:szCs w:val="26"/>
        </w:rPr>
        <w:t xml:space="preserve"> </w:t>
      </w:r>
      <w:r w:rsidRPr="002E2E55">
        <w:rPr>
          <w:sz w:val="26"/>
          <w:szCs w:val="26"/>
        </w:rPr>
        <w:t>định và trình Ủy ban nhân dân huyện phê duyệt rà soát, điều chỉnh quy hoạch nông thôn mới giai</w:t>
      </w:r>
      <w:r w:rsidR="00E35862" w:rsidRPr="002E2E55">
        <w:rPr>
          <w:sz w:val="26"/>
          <w:szCs w:val="26"/>
        </w:rPr>
        <w:t xml:space="preserve"> đoạn 2018-202</w:t>
      </w:r>
      <w:r w:rsidR="001A1899" w:rsidRPr="002E2E55">
        <w:rPr>
          <w:sz w:val="26"/>
          <w:szCs w:val="26"/>
        </w:rPr>
        <w:t>5</w:t>
      </w:r>
      <w:r w:rsidR="00E35862" w:rsidRPr="002E2E55">
        <w:rPr>
          <w:sz w:val="26"/>
          <w:szCs w:val="26"/>
        </w:rPr>
        <w:t xml:space="preserve"> và tầm nhìn 2030</w:t>
      </w:r>
      <w:r w:rsidRPr="002E2E55">
        <w:rPr>
          <w:sz w:val="26"/>
          <w:szCs w:val="26"/>
        </w:rPr>
        <w:t xml:space="preserve"> của xã Hòa Minh để kịp thời đưa vào sử dụng, đáp ứng nhu cầu quản lý, phục vụ phát triển kinh tế - xã </w:t>
      </w:r>
      <w:r w:rsidRPr="002E2E55">
        <w:rPr>
          <w:spacing w:val="-4"/>
          <w:sz w:val="26"/>
          <w:szCs w:val="26"/>
        </w:rPr>
        <w:t xml:space="preserve">hội, </w:t>
      </w:r>
      <w:r w:rsidRPr="002E2E55">
        <w:rPr>
          <w:sz w:val="26"/>
          <w:szCs w:val="26"/>
        </w:rPr>
        <w:t>đảm bảo quốc phòng - an ninh và bảo vệ môi trường.</w:t>
      </w:r>
    </w:p>
    <w:p w:rsidR="00F94915" w:rsidRPr="002E2E55" w:rsidRDefault="00F94915" w:rsidP="00FE2854">
      <w:pPr>
        <w:pStyle w:val="BodyText"/>
        <w:spacing w:before="60" w:after="60" w:line="360" w:lineRule="auto"/>
        <w:ind w:left="115" w:right="112" w:firstLine="605"/>
        <w:jc w:val="both"/>
        <w:rPr>
          <w:sz w:val="26"/>
          <w:szCs w:val="26"/>
        </w:rPr>
      </w:pPr>
      <w:r w:rsidRPr="002E2E55">
        <w:rPr>
          <w:sz w:val="26"/>
          <w:szCs w:val="26"/>
        </w:rPr>
        <w:t xml:space="preserve">Đề nghị các đơn vị chức năng quan tâm tạo điều kiện về mọi mặt (về cơ chế, </w:t>
      </w:r>
      <w:r w:rsidRPr="002E2E55">
        <w:rPr>
          <w:spacing w:val="-6"/>
          <w:sz w:val="26"/>
          <w:szCs w:val="26"/>
        </w:rPr>
        <w:t xml:space="preserve">chính </w:t>
      </w:r>
      <w:r w:rsidR="00572713" w:rsidRPr="002E2E55">
        <w:rPr>
          <w:sz w:val="26"/>
          <w:szCs w:val="26"/>
        </w:rPr>
        <w:t>sách, về vốn đầu tư,...) cho x</w:t>
      </w:r>
      <w:r w:rsidRPr="002E2E55">
        <w:rPr>
          <w:sz w:val="26"/>
          <w:szCs w:val="26"/>
        </w:rPr>
        <w:t>ã, đặc biệt là đầu tư xây dựng cơ sở hạ tầng</w:t>
      </w:r>
      <w:r w:rsidRPr="002E2E55">
        <w:rPr>
          <w:spacing w:val="-22"/>
          <w:sz w:val="26"/>
          <w:szCs w:val="26"/>
        </w:rPr>
        <w:t xml:space="preserve"> </w:t>
      </w:r>
      <w:r w:rsidRPr="002E2E55">
        <w:rPr>
          <w:spacing w:val="-17"/>
          <w:sz w:val="26"/>
          <w:szCs w:val="26"/>
        </w:rPr>
        <w:t xml:space="preserve">giao </w:t>
      </w:r>
      <w:r w:rsidRPr="002E2E55">
        <w:rPr>
          <w:sz w:val="26"/>
          <w:szCs w:val="26"/>
        </w:rPr>
        <w:lastRenderedPageBreak/>
        <w:t xml:space="preserve">thông, tăng cường </w:t>
      </w:r>
      <w:r w:rsidRPr="002E2E55">
        <w:rPr>
          <w:spacing w:val="-8"/>
          <w:sz w:val="26"/>
          <w:szCs w:val="26"/>
        </w:rPr>
        <w:t xml:space="preserve">công </w:t>
      </w:r>
      <w:r w:rsidRPr="002E2E55">
        <w:rPr>
          <w:sz w:val="26"/>
          <w:szCs w:val="26"/>
        </w:rPr>
        <w:t>tác</w:t>
      </w:r>
      <w:r w:rsidRPr="002E2E55">
        <w:rPr>
          <w:spacing w:val="-8"/>
          <w:sz w:val="26"/>
          <w:szCs w:val="26"/>
        </w:rPr>
        <w:t xml:space="preserve"> </w:t>
      </w:r>
      <w:r w:rsidRPr="002E2E55">
        <w:rPr>
          <w:sz w:val="26"/>
          <w:szCs w:val="26"/>
        </w:rPr>
        <w:t>quảng</w:t>
      </w:r>
      <w:r w:rsidRPr="002E2E55">
        <w:rPr>
          <w:spacing w:val="-6"/>
          <w:sz w:val="26"/>
          <w:szCs w:val="26"/>
        </w:rPr>
        <w:t xml:space="preserve"> </w:t>
      </w:r>
      <w:r w:rsidRPr="002E2E55">
        <w:rPr>
          <w:sz w:val="26"/>
          <w:szCs w:val="26"/>
        </w:rPr>
        <w:t>bá,</w:t>
      </w:r>
      <w:r w:rsidRPr="002E2E55">
        <w:rPr>
          <w:spacing w:val="-6"/>
          <w:sz w:val="26"/>
          <w:szCs w:val="26"/>
        </w:rPr>
        <w:t xml:space="preserve"> </w:t>
      </w:r>
      <w:r w:rsidRPr="002E2E55">
        <w:rPr>
          <w:sz w:val="26"/>
          <w:szCs w:val="26"/>
        </w:rPr>
        <w:t>xúc</w:t>
      </w:r>
      <w:r w:rsidRPr="002E2E55">
        <w:rPr>
          <w:spacing w:val="-7"/>
          <w:sz w:val="26"/>
          <w:szCs w:val="26"/>
        </w:rPr>
        <w:t xml:space="preserve"> </w:t>
      </w:r>
      <w:r w:rsidRPr="002E2E55">
        <w:rPr>
          <w:sz w:val="26"/>
          <w:szCs w:val="26"/>
        </w:rPr>
        <w:t>tiến</w:t>
      </w:r>
      <w:r w:rsidRPr="002E2E55">
        <w:rPr>
          <w:spacing w:val="-5"/>
          <w:sz w:val="26"/>
          <w:szCs w:val="26"/>
        </w:rPr>
        <w:t xml:space="preserve"> </w:t>
      </w:r>
      <w:r w:rsidRPr="002E2E55">
        <w:rPr>
          <w:sz w:val="26"/>
          <w:szCs w:val="26"/>
        </w:rPr>
        <w:t>đầu</w:t>
      </w:r>
      <w:r w:rsidRPr="002E2E55">
        <w:rPr>
          <w:spacing w:val="-7"/>
          <w:sz w:val="26"/>
          <w:szCs w:val="26"/>
        </w:rPr>
        <w:t xml:space="preserve"> </w:t>
      </w:r>
      <w:r w:rsidRPr="002E2E55">
        <w:rPr>
          <w:sz w:val="26"/>
          <w:szCs w:val="26"/>
        </w:rPr>
        <w:t>tư</w:t>
      </w:r>
      <w:r w:rsidRPr="002E2E55">
        <w:rPr>
          <w:spacing w:val="-8"/>
          <w:sz w:val="26"/>
          <w:szCs w:val="26"/>
        </w:rPr>
        <w:t xml:space="preserve"> </w:t>
      </w:r>
      <w:r w:rsidRPr="002E2E55">
        <w:rPr>
          <w:sz w:val="26"/>
          <w:szCs w:val="26"/>
        </w:rPr>
        <w:t>để</w:t>
      </w:r>
      <w:r w:rsidRPr="002E2E55">
        <w:rPr>
          <w:spacing w:val="-8"/>
          <w:sz w:val="26"/>
          <w:szCs w:val="26"/>
        </w:rPr>
        <w:t xml:space="preserve"> </w:t>
      </w:r>
      <w:r w:rsidRPr="002E2E55">
        <w:rPr>
          <w:sz w:val="26"/>
          <w:szCs w:val="26"/>
        </w:rPr>
        <w:t>thu</w:t>
      </w:r>
      <w:r w:rsidRPr="002E2E55">
        <w:rPr>
          <w:spacing w:val="-5"/>
          <w:sz w:val="26"/>
          <w:szCs w:val="26"/>
        </w:rPr>
        <w:t xml:space="preserve"> </w:t>
      </w:r>
      <w:r w:rsidRPr="002E2E55">
        <w:rPr>
          <w:sz w:val="26"/>
          <w:szCs w:val="26"/>
        </w:rPr>
        <w:t>hút</w:t>
      </w:r>
      <w:r w:rsidRPr="002E2E55">
        <w:rPr>
          <w:spacing w:val="-6"/>
          <w:sz w:val="26"/>
          <w:szCs w:val="26"/>
        </w:rPr>
        <w:t xml:space="preserve"> </w:t>
      </w:r>
      <w:r w:rsidRPr="002E2E55">
        <w:rPr>
          <w:sz w:val="26"/>
          <w:szCs w:val="26"/>
        </w:rPr>
        <w:t>các</w:t>
      </w:r>
      <w:r w:rsidRPr="002E2E55">
        <w:rPr>
          <w:spacing w:val="-5"/>
          <w:sz w:val="26"/>
          <w:szCs w:val="26"/>
        </w:rPr>
        <w:t xml:space="preserve"> </w:t>
      </w:r>
      <w:r w:rsidRPr="002E2E55">
        <w:rPr>
          <w:sz w:val="26"/>
          <w:szCs w:val="26"/>
        </w:rPr>
        <w:t>nhà</w:t>
      </w:r>
      <w:r w:rsidRPr="002E2E55">
        <w:rPr>
          <w:spacing w:val="-6"/>
          <w:sz w:val="26"/>
          <w:szCs w:val="26"/>
        </w:rPr>
        <w:t xml:space="preserve"> </w:t>
      </w:r>
      <w:r w:rsidRPr="002E2E55">
        <w:rPr>
          <w:sz w:val="26"/>
          <w:szCs w:val="26"/>
        </w:rPr>
        <w:t>đầu</w:t>
      </w:r>
      <w:r w:rsidRPr="002E2E55">
        <w:rPr>
          <w:spacing w:val="-7"/>
          <w:sz w:val="26"/>
          <w:szCs w:val="26"/>
        </w:rPr>
        <w:t xml:space="preserve"> </w:t>
      </w:r>
      <w:r w:rsidRPr="002E2E55">
        <w:rPr>
          <w:sz w:val="26"/>
          <w:szCs w:val="26"/>
        </w:rPr>
        <w:t>tư</w:t>
      </w:r>
      <w:r w:rsidRPr="002E2E55">
        <w:rPr>
          <w:spacing w:val="-7"/>
          <w:sz w:val="26"/>
          <w:szCs w:val="26"/>
        </w:rPr>
        <w:t xml:space="preserve"> </w:t>
      </w:r>
      <w:r w:rsidRPr="002E2E55">
        <w:rPr>
          <w:sz w:val="26"/>
          <w:szCs w:val="26"/>
        </w:rPr>
        <w:t>trong</w:t>
      </w:r>
      <w:r w:rsidRPr="002E2E55">
        <w:rPr>
          <w:spacing w:val="-7"/>
          <w:sz w:val="26"/>
          <w:szCs w:val="26"/>
        </w:rPr>
        <w:t xml:space="preserve"> </w:t>
      </w:r>
      <w:r w:rsidRPr="002E2E55">
        <w:rPr>
          <w:sz w:val="26"/>
          <w:szCs w:val="26"/>
        </w:rPr>
        <w:t>và</w:t>
      </w:r>
      <w:r w:rsidRPr="002E2E55">
        <w:rPr>
          <w:spacing w:val="-6"/>
          <w:sz w:val="26"/>
          <w:szCs w:val="26"/>
        </w:rPr>
        <w:t xml:space="preserve"> </w:t>
      </w:r>
      <w:r w:rsidRPr="002E2E55">
        <w:rPr>
          <w:sz w:val="26"/>
          <w:szCs w:val="26"/>
        </w:rPr>
        <w:t>ngoài</w:t>
      </w:r>
      <w:r w:rsidRPr="002E2E55">
        <w:rPr>
          <w:spacing w:val="-5"/>
          <w:sz w:val="26"/>
          <w:szCs w:val="26"/>
        </w:rPr>
        <w:t xml:space="preserve"> </w:t>
      </w:r>
      <w:r w:rsidRPr="002E2E55">
        <w:rPr>
          <w:sz w:val="26"/>
          <w:szCs w:val="26"/>
        </w:rPr>
        <w:t>nước đến  đầu tư sản xuất, kinh doanh tại địa</w:t>
      </w:r>
      <w:r w:rsidRPr="002E2E55">
        <w:rPr>
          <w:spacing w:val="-32"/>
          <w:sz w:val="26"/>
          <w:szCs w:val="26"/>
        </w:rPr>
        <w:t xml:space="preserve"> </w:t>
      </w:r>
      <w:r w:rsidRPr="002E2E55">
        <w:rPr>
          <w:sz w:val="26"/>
          <w:szCs w:val="26"/>
        </w:rPr>
        <w:t>phương./.</w:t>
      </w:r>
    </w:p>
    <w:p w:rsidR="00EE6C00" w:rsidRPr="002E2E55" w:rsidRDefault="00EE6C00" w:rsidP="00631B8D">
      <w:pPr>
        <w:spacing w:line="360" w:lineRule="auto"/>
        <w:rPr>
          <w:sz w:val="26"/>
          <w:szCs w:val="26"/>
        </w:rPr>
      </w:pPr>
    </w:p>
    <w:p w:rsidR="00ED4E8E" w:rsidRPr="002E2E55" w:rsidRDefault="00ED4E8E">
      <w:pPr>
        <w:spacing w:line="360" w:lineRule="auto"/>
        <w:rPr>
          <w:sz w:val="26"/>
          <w:szCs w:val="26"/>
        </w:rPr>
      </w:pPr>
    </w:p>
    <w:sectPr w:rsidR="00ED4E8E" w:rsidRPr="002E2E55" w:rsidSect="00DE0148">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C25" w:rsidRDefault="005C2C25" w:rsidP="002070B8">
      <w:r>
        <w:separator/>
      </w:r>
    </w:p>
  </w:endnote>
  <w:endnote w:type="continuationSeparator" w:id="0">
    <w:p w:rsidR="005C2C25" w:rsidRDefault="005C2C25" w:rsidP="00207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Helve-Condense">
    <w:panose1 w:val="00000000000000000000"/>
    <w:charset w:val="00"/>
    <w:family w:val="auto"/>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38" w:rsidRPr="00114F5B" w:rsidRDefault="00D95B38" w:rsidP="00533BE9">
    <w:pPr>
      <w:pStyle w:val="Header"/>
      <w:pBdr>
        <w:top w:val="thickThinSmallGap" w:sz="24" w:space="1" w:color="auto"/>
      </w:pBdr>
      <w:rPr>
        <w:b/>
      </w:rPr>
    </w:pPr>
    <w:r w:rsidRPr="00114F5B">
      <w:rPr>
        <w:b/>
      </w:rPr>
      <w:t>CHỦ ĐẦU TƯ: UBND XÃ HÒA  MINH                    ĐƠN VỊ TƯ VẤN: TRƯỜNG ĐẠI HỌC TRÀ VINH</w:t>
    </w:r>
  </w:p>
  <w:p w:rsidR="00D95B38" w:rsidRDefault="00D95B38">
    <w:pPr>
      <w:pStyle w:val="Footer"/>
    </w:pPr>
  </w:p>
  <w:p w:rsidR="00D95B38" w:rsidRDefault="00D95B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38" w:rsidRPr="00102C44" w:rsidRDefault="00D95B38" w:rsidP="00533BE9">
    <w:pPr>
      <w:pStyle w:val="Header"/>
      <w:pBdr>
        <w:top w:val="thickThinSmallGap" w:sz="24" w:space="1" w:color="auto"/>
      </w:pBdr>
      <w:rPr>
        <w:b/>
        <w:sz w:val="18"/>
        <w:szCs w:val="18"/>
      </w:rPr>
    </w:pPr>
    <w:r w:rsidRPr="00102C44">
      <w:rPr>
        <w:b/>
        <w:sz w:val="18"/>
        <w:szCs w:val="18"/>
      </w:rPr>
      <w:t xml:space="preserve">CHỦ ĐẦU TƯ: UBND XÃ HÒA  MINH          </w:t>
    </w:r>
    <w:r>
      <w:rPr>
        <w:b/>
        <w:sz w:val="18"/>
        <w:szCs w:val="18"/>
      </w:rPr>
      <w:t xml:space="preserve">   </w:t>
    </w:r>
    <w:r w:rsidRPr="00102C44">
      <w:rPr>
        <w:b/>
        <w:sz w:val="18"/>
        <w:szCs w:val="18"/>
      </w:rPr>
      <w:t xml:space="preserve">  </w:t>
    </w:r>
    <w:r w:rsidRPr="00102C44">
      <w:rPr>
        <w:b/>
        <w:sz w:val="18"/>
        <w:szCs w:val="18"/>
      </w:rPr>
      <w:fldChar w:fldCharType="begin"/>
    </w:r>
    <w:r w:rsidRPr="00102C44">
      <w:rPr>
        <w:b/>
        <w:sz w:val="18"/>
        <w:szCs w:val="18"/>
      </w:rPr>
      <w:instrText xml:space="preserve"> PAGE   \* MERGEFORMAT </w:instrText>
    </w:r>
    <w:r w:rsidRPr="00102C44">
      <w:rPr>
        <w:b/>
        <w:sz w:val="18"/>
        <w:szCs w:val="18"/>
      </w:rPr>
      <w:fldChar w:fldCharType="separate"/>
    </w:r>
    <w:r w:rsidR="00FB46DB">
      <w:rPr>
        <w:b/>
        <w:noProof/>
        <w:sz w:val="18"/>
        <w:szCs w:val="18"/>
      </w:rPr>
      <w:t>37</w:t>
    </w:r>
    <w:r w:rsidRPr="00102C44">
      <w:rPr>
        <w:b/>
        <w:noProof/>
        <w:sz w:val="18"/>
        <w:szCs w:val="18"/>
      </w:rPr>
      <w:fldChar w:fldCharType="end"/>
    </w:r>
    <w:r w:rsidRPr="00102C44">
      <w:rPr>
        <w:b/>
        <w:sz w:val="18"/>
        <w:szCs w:val="18"/>
      </w:rPr>
      <w:t xml:space="preserve">      </w:t>
    </w:r>
    <w:r>
      <w:rPr>
        <w:b/>
        <w:sz w:val="18"/>
        <w:szCs w:val="18"/>
      </w:rPr>
      <w:t xml:space="preserve">             </w:t>
    </w:r>
    <w:r w:rsidRPr="00102C44">
      <w:rPr>
        <w:b/>
        <w:sz w:val="18"/>
        <w:szCs w:val="18"/>
      </w:rPr>
      <w:t xml:space="preserve">  ĐƠN VỊ TƯ VẤN: TRƯỜNG ĐẠI HỌC TRÀ VINH</w:t>
    </w:r>
  </w:p>
  <w:p w:rsidR="00D95B38" w:rsidRDefault="00D95B38">
    <w:pPr>
      <w:pStyle w:val="Footer"/>
    </w:pPr>
  </w:p>
  <w:p w:rsidR="00D95B38" w:rsidRDefault="00D95B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C25" w:rsidRDefault="005C2C25" w:rsidP="002070B8">
      <w:r>
        <w:separator/>
      </w:r>
    </w:p>
  </w:footnote>
  <w:footnote w:type="continuationSeparator" w:id="0">
    <w:p w:rsidR="005C2C25" w:rsidRDefault="005C2C25" w:rsidP="002070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38" w:rsidRPr="00F96231" w:rsidRDefault="00D95B38" w:rsidP="00F96231">
    <w:pPr>
      <w:pStyle w:val="Header"/>
      <w:pBdr>
        <w:bottom w:val="thickThinSmallGap" w:sz="24" w:space="1" w:color="auto"/>
      </w:pBdr>
      <w:tabs>
        <w:tab w:val="right" w:pos="9000"/>
      </w:tabs>
      <w:jc w:val="center"/>
      <w:rPr>
        <w:b/>
        <w:sz w:val="16"/>
        <w:szCs w:val="16"/>
      </w:rPr>
    </w:pPr>
    <w:r w:rsidRPr="00F96231">
      <w:rPr>
        <w:b/>
        <w:sz w:val="16"/>
        <w:szCs w:val="16"/>
      </w:rPr>
      <w:t>THUYẾT MINH TỔNG HỢP ĐIỀU CHỈNH QUY HOẠCH CHUNG XÂY DỰNG XÃ NÔNG THÔN MỚI XÃ HÒA MINH</w:t>
    </w:r>
  </w:p>
  <w:p w:rsidR="00D95B38" w:rsidRDefault="00D95B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38" w:rsidRPr="00F96231" w:rsidRDefault="00D95B38" w:rsidP="00F96231">
    <w:pPr>
      <w:pStyle w:val="Header"/>
      <w:pBdr>
        <w:bottom w:val="thickThinSmallGap" w:sz="24" w:space="1" w:color="auto"/>
      </w:pBdr>
      <w:tabs>
        <w:tab w:val="right" w:pos="9000"/>
      </w:tabs>
      <w:jc w:val="center"/>
      <w:rPr>
        <w:b/>
        <w:sz w:val="16"/>
        <w:szCs w:val="16"/>
      </w:rPr>
    </w:pPr>
    <w:r w:rsidRPr="00F96231">
      <w:rPr>
        <w:b/>
        <w:sz w:val="16"/>
        <w:szCs w:val="16"/>
      </w:rPr>
      <w:t>THUYẾT MINH TỔNG HỢP ĐIỀU CHỈNH QUY HOẠCH CHUNG XÂY DỰNG XÃ NÔNG THÔN MỚI XÃ HÒA MINH</w:t>
    </w:r>
  </w:p>
  <w:p w:rsidR="00D95B38" w:rsidRDefault="00D95B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pt;height:11.2pt" o:bullet="t">
        <v:imagedata r:id="rId1" o:title="clip_image001"/>
      </v:shape>
    </w:pict>
  </w:numPicBullet>
  <w:abstractNum w:abstractNumId="0">
    <w:nsid w:val="00000026"/>
    <w:multiLevelType w:val="multilevel"/>
    <w:tmpl w:val="00000026"/>
    <w:lvl w:ilvl="0">
      <w:start w:val="1"/>
      <w:numFmt w:val="bullet"/>
      <w:lvlText w:val=""/>
      <w:lvlJc w:val="left"/>
      <w:pPr>
        <w:tabs>
          <w:tab w:val="num" w:pos="2160"/>
        </w:tabs>
        <w:ind w:left="2160" w:hanging="360"/>
      </w:pPr>
      <w:rPr>
        <w:rFonts w:ascii="Symbol" w:hAnsi="Symbol" w:hint="default"/>
      </w:rPr>
    </w:lvl>
    <w:lvl w:ilvl="1">
      <w:start w:val="1"/>
      <w:numFmt w:val="bullet"/>
      <w:lvlText w:val=""/>
      <w:lvlJc w:val="left"/>
      <w:pPr>
        <w:tabs>
          <w:tab w:val="num" w:pos="490"/>
        </w:tabs>
        <w:ind w:left="490" w:hanging="360"/>
      </w:pPr>
      <w:rPr>
        <w:rFonts w:ascii="Symbol" w:hAnsi="Symbol" w:hint="default"/>
        <w:b w:val="0"/>
        <w:color w:val="auto"/>
        <w:lang w:val="de-DE"/>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
    <w:nsid w:val="01E5658C"/>
    <w:multiLevelType w:val="multilevel"/>
    <w:tmpl w:val="990A99D4"/>
    <w:styleLink w:val="Style7"/>
    <w:lvl w:ilvl="0">
      <w:start w:val="4"/>
      <w:numFmt w:val="decimal"/>
      <w:lvlText w:val="%1"/>
      <w:lvlJc w:val="left"/>
      <w:pPr>
        <w:ind w:left="360" w:hanging="360"/>
      </w:pPr>
      <w:rPr>
        <w:rFonts w:ascii="Times New Roman" w:hAnsi="Times New Roman" w:hint="default"/>
      </w:rPr>
    </w:lvl>
    <w:lvl w:ilvl="1">
      <w:start w:val="1"/>
      <w:numFmt w:val="decimal"/>
      <w:lvlText w:val="%1.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CB5B58"/>
    <w:multiLevelType w:val="hybridMultilevel"/>
    <w:tmpl w:val="12B405C2"/>
    <w:lvl w:ilvl="0" w:tplc="2BB051A2">
      <w:start w:val="1"/>
      <w:numFmt w:val="bullet"/>
      <w:lvlText w:val="+"/>
      <w:lvlJc w:val="left"/>
      <w:pPr>
        <w:tabs>
          <w:tab w:val="num" w:pos="864"/>
        </w:tabs>
        <w:ind w:left="72" w:firstLine="504"/>
      </w:pPr>
      <w:rPr>
        <w:rFonts w:ascii="Times New Roman" w:hAnsi="Times New Roman" w:cs="Times New Roman" w:hint="default"/>
      </w:rPr>
    </w:lvl>
    <w:lvl w:ilvl="1" w:tplc="D2F6C502">
      <w:start w:val="1"/>
      <w:numFmt w:val="bullet"/>
      <w:lvlText w:val="+"/>
      <w:lvlJc w:val="left"/>
      <w:pPr>
        <w:tabs>
          <w:tab w:val="num" w:pos="576"/>
        </w:tabs>
        <w:ind w:left="0" w:firstLine="504"/>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337057"/>
    <w:multiLevelType w:val="hybridMultilevel"/>
    <w:tmpl w:val="44C6B9F0"/>
    <w:lvl w:ilvl="0" w:tplc="2BB051A2">
      <w:start w:val="1"/>
      <w:numFmt w:val="bullet"/>
      <w:lvlText w:val="+"/>
      <w:lvlJc w:val="left"/>
      <w:pPr>
        <w:tabs>
          <w:tab w:val="num" w:pos="864"/>
        </w:tabs>
        <w:ind w:left="72" w:firstLine="504"/>
      </w:pPr>
      <w:rPr>
        <w:rFonts w:ascii="Times New Roman" w:hAnsi="Times New Roman" w:cs="Times New Roman" w:hint="default"/>
      </w:rPr>
    </w:lvl>
    <w:lvl w:ilvl="1" w:tplc="D2F6C502">
      <w:start w:val="1"/>
      <w:numFmt w:val="bullet"/>
      <w:lvlText w:val="+"/>
      <w:lvlJc w:val="left"/>
      <w:pPr>
        <w:tabs>
          <w:tab w:val="num" w:pos="576"/>
        </w:tabs>
        <w:ind w:left="0" w:firstLine="504"/>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6C4DC6"/>
    <w:multiLevelType w:val="hybridMultilevel"/>
    <w:tmpl w:val="ACC0C13C"/>
    <w:lvl w:ilvl="0" w:tplc="91B69CBC">
      <w:start w:val="1"/>
      <w:numFmt w:val="bullet"/>
      <w:lvlText w:val="–"/>
      <w:lvlJc w:val="left"/>
      <w:pPr>
        <w:ind w:left="720" w:hanging="360"/>
      </w:pPr>
      <w:rPr>
        <w:rFonts w:ascii="VNI-Helve-Condense" w:hAnsi="VNI-Helve-Condense"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8620D6"/>
    <w:multiLevelType w:val="multilevel"/>
    <w:tmpl w:val="C9928E50"/>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94D77AD"/>
    <w:multiLevelType w:val="multilevel"/>
    <w:tmpl w:val="F4FAE16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9621F22"/>
    <w:multiLevelType w:val="hybridMultilevel"/>
    <w:tmpl w:val="9B20A1AA"/>
    <w:lvl w:ilvl="0" w:tplc="8C2A945C">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nsid w:val="0E1979A0"/>
    <w:multiLevelType w:val="hybridMultilevel"/>
    <w:tmpl w:val="6F06A17C"/>
    <w:lvl w:ilvl="0" w:tplc="4C42F26A">
      <w:start w:val="1"/>
      <w:numFmt w:val="bullet"/>
      <w:lvlText w:val=""/>
      <w:lvlJc w:val="left"/>
      <w:pPr>
        <w:tabs>
          <w:tab w:val="num" w:pos="864"/>
        </w:tabs>
        <w:ind w:left="72" w:firstLine="504"/>
      </w:pPr>
      <w:rPr>
        <w:rFonts w:ascii="Symbol" w:hAnsi="Symbol" w:hint="default"/>
      </w:rPr>
    </w:lvl>
    <w:lvl w:ilvl="1" w:tplc="D2F6C502">
      <w:start w:val="1"/>
      <w:numFmt w:val="bullet"/>
      <w:lvlText w:val="+"/>
      <w:lvlJc w:val="left"/>
      <w:pPr>
        <w:tabs>
          <w:tab w:val="num" w:pos="576"/>
        </w:tabs>
        <w:ind w:left="0" w:firstLine="504"/>
      </w:pPr>
      <w:rPr>
        <w:rFonts w:ascii="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40627B"/>
    <w:multiLevelType w:val="hybridMultilevel"/>
    <w:tmpl w:val="8938A7B8"/>
    <w:lvl w:ilvl="0" w:tplc="E544E12A">
      <w:start w:val="1"/>
      <w:numFmt w:val="bullet"/>
      <w:lvlText w:val="–"/>
      <w:lvlJc w:val="left"/>
      <w:pPr>
        <w:ind w:left="720" w:hanging="360"/>
      </w:pPr>
      <w:rPr>
        <w:rFonts w:ascii="VNI-Helve-Condense" w:hAnsi="VNI-Helve-Condense"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636789"/>
    <w:multiLevelType w:val="multilevel"/>
    <w:tmpl w:val="61C88ADE"/>
    <w:lvl w:ilvl="0">
      <w:start w:val="5"/>
      <w:numFmt w:val="decimal"/>
      <w:lvlText w:val="%1"/>
      <w:lvlJc w:val="left"/>
      <w:pPr>
        <w:ind w:left="360" w:hanging="360"/>
      </w:pPr>
      <w:rPr>
        <w:rFonts w:hint="default"/>
      </w:rPr>
    </w:lvl>
    <w:lvl w:ilvl="1">
      <w:start w:val="1"/>
      <w:numFmt w:val="upperRoman"/>
      <w:lvlText w:val="%2."/>
      <w:lvlJc w:val="right"/>
      <w:pPr>
        <w:ind w:left="360" w:hanging="3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6D768A7"/>
    <w:multiLevelType w:val="hybridMultilevel"/>
    <w:tmpl w:val="2BC8F76A"/>
    <w:lvl w:ilvl="0" w:tplc="AB0A4BEE">
      <w:start w:val="5"/>
      <w:numFmt w:val="bullet"/>
      <w:lvlText w:val="-"/>
      <w:lvlJc w:val="left"/>
      <w:pPr>
        <w:tabs>
          <w:tab w:val="num" w:pos="360"/>
        </w:tabs>
        <w:ind w:left="360" w:hanging="360"/>
      </w:pPr>
      <w:rPr>
        <w:rFonts w:ascii="VNI-Avo" w:eastAsia="Times New Roman" w:hAnsi="VNI-Avo" w:cs="Times New Roman" w:hint="default"/>
      </w:rPr>
    </w:lvl>
    <w:lvl w:ilvl="1" w:tplc="FFB8CC84">
      <w:start w:val="1"/>
      <w:numFmt w:val="lowerLetter"/>
      <w:lvlText w:val="%2."/>
      <w:lvlJc w:val="left"/>
      <w:pPr>
        <w:tabs>
          <w:tab w:val="num" w:pos="2070"/>
        </w:tabs>
        <w:ind w:left="2070" w:hanging="360"/>
      </w:pPr>
      <w:rPr>
        <w:rFonts w:hint="default"/>
      </w:rPr>
    </w:lvl>
    <w:lvl w:ilvl="2" w:tplc="968C06AE">
      <w:start w:val="1"/>
      <w:numFmt w:val="bullet"/>
      <w:lvlText w:val="-"/>
      <w:lvlJc w:val="left"/>
      <w:pPr>
        <w:tabs>
          <w:tab w:val="num" w:pos="284"/>
        </w:tabs>
        <w:ind w:left="284" w:hanging="284"/>
      </w:pPr>
      <w:rPr>
        <w:rFonts w:ascii="VNI-Avo" w:hAnsi="VNI-Avo" w:hint="default"/>
        <w:b w:val="0"/>
        <w:caps w:val="0"/>
        <w:strike w:val="0"/>
        <w:dstrike w:val="0"/>
        <w:vanish w:val="0"/>
        <w:color w:val="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nsid w:val="18287F2D"/>
    <w:multiLevelType w:val="hybridMultilevel"/>
    <w:tmpl w:val="8ADC93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4600DC"/>
    <w:multiLevelType w:val="multilevel"/>
    <w:tmpl w:val="56C40AC6"/>
    <w:lvl w:ilvl="0">
      <w:start w:val="6"/>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1184EEE"/>
    <w:multiLevelType w:val="multilevel"/>
    <w:tmpl w:val="7EB0895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53932D3"/>
    <w:multiLevelType w:val="multilevel"/>
    <w:tmpl w:val="7604EE6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254F1113"/>
    <w:multiLevelType w:val="multilevel"/>
    <w:tmpl w:val="9A22A5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lang w:val="pt-BR"/>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5E19C5"/>
    <w:multiLevelType w:val="multilevel"/>
    <w:tmpl w:val="C6ECC18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90135B3"/>
    <w:multiLevelType w:val="multilevel"/>
    <w:tmpl w:val="3E7A33DE"/>
    <w:lvl w:ilvl="0">
      <w:start w:val="1"/>
      <w:numFmt w:val="upperRoman"/>
      <w:suff w:val="space"/>
      <w:lvlText w:val="PHẦN %1:"/>
      <w:lvlJc w:val="left"/>
      <w:pPr>
        <w:ind w:left="360" w:hanging="360"/>
      </w:pPr>
      <w:rPr>
        <w:rFonts w:hint="default"/>
      </w:rPr>
    </w:lvl>
    <w:lvl w:ilvl="1">
      <w:start w:val="1"/>
      <w:numFmt w:val="decimal"/>
      <w:suff w:val="space"/>
      <w:lvlText w:val="%1.%2."/>
      <w:lvlJc w:val="left"/>
      <w:pPr>
        <w:ind w:left="792" w:hanging="792"/>
      </w:pPr>
      <w:rPr>
        <w:rFonts w:hint="default"/>
      </w:rPr>
    </w:lvl>
    <w:lvl w:ilvl="2">
      <w:start w:val="1"/>
      <w:numFmt w:val="decimal"/>
      <w:suff w:val="space"/>
      <w:lvlText w:val="%1.%2.%3."/>
      <w:lvlJc w:val="left"/>
      <w:pPr>
        <w:ind w:left="0" w:firstLine="144"/>
      </w:pPr>
      <w:rPr>
        <w:rFonts w:hint="default"/>
      </w:rPr>
    </w:lvl>
    <w:lvl w:ilvl="3">
      <w:start w:val="1"/>
      <w:numFmt w:val="decimal"/>
      <w:suff w:val="space"/>
      <w:lvlText w:val="%1.%2.%3.%4."/>
      <w:lvlJc w:val="left"/>
      <w:pPr>
        <w:ind w:left="0" w:firstLine="288"/>
      </w:pPr>
      <w:rPr>
        <w:rFonts w:hint="default"/>
      </w:rPr>
    </w:lvl>
    <w:lvl w:ilvl="4">
      <w:start w:val="1"/>
      <w:numFmt w:val="lowerLetter"/>
      <w:suff w:val="space"/>
      <w:lvlText w:val="%5."/>
      <w:lvlJc w:val="left"/>
      <w:pPr>
        <w:ind w:left="0" w:firstLine="43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2BB21990"/>
    <w:multiLevelType w:val="hybridMultilevel"/>
    <w:tmpl w:val="79D43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E77684"/>
    <w:multiLevelType w:val="hybridMultilevel"/>
    <w:tmpl w:val="D5D4C14A"/>
    <w:lvl w:ilvl="0" w:tplc="F12E38D6">
      <w:start w:val="1"/>
      <w:numFmt w:val="bullet"/>
      <w:lvlText w:val="+"/>
      <w:lvlJc w:val="left"/>
      <w:pPr>
        <w:ind w:left="720" w:hanging="360"/>
      </w:pPr>
      <w:rPr>
        <w:rFonts w:ascii="VNI-Helve-Condense" w:hAnsi="VNI-Helve-Condens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941C73"/>
    <w:multiLevelType w:val="hybridMultilevel"/>
    <w:tmpl w:val="4CFCC44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E9957CE"/>
    <w:multiLevelType w:val="singleLevel"/>
    <w:tmpl w:val="60842FF4"/>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23">
    <w:nsid w:val="303A53CF"/>
    <w:multiLevelType w:val="hybridMultilevel"/>
    <w:tmpl w:val="E7CE6326"/>
    <w:lvl w:ilvl="0" w:tplc="F12E38D6">
      <w:start w:val="1"/>
      <w:numFmt w:val="bullet"/>
      <w:lvlText w:val="+"/>
      <w:lvlJc w:val="left"/>
      <w:pPr>
        <w:ind w:left="720" w:hanging="360"/>
      </w:pPr>
      <w:rPr>
        <w:rFonts w:ascii="VNI-Helve-Condense" w:hAnsi="VNI-Helve-Condens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7F5C6D"/>
    <w:multiLevelType w:val="multilevel"/>
    <w:tmpl w:val="24E6E19A"/>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33B020ED"/>
    <w:multiLevelType w:val="hybridMultilevel"/>
    <w:tmpl w:val="9F3649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55E17D0"/>
    <w:multiLevelType w:val="hybridMultilevel"/>
    <w:tmpl w:val="6CC4FCF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5C75457"/>
    <w:multiLevelType w:val="hybridMultilevel"/>
    <w:tmpl w:val="BF3CDAAE"/>
    <w:lvl w:ilvl="0" w:tplc="1DF6CC6A">
      <w:start w:val="1"/>
      <w:numFmt w:val="bullet"/>
      <w:lvlText w:val="-"/>
      <w:lvlJc w:val="left"/>
      <w:pPr>
        <w:ind w:left="1080" w:hanging="360"/>
      </w:pPr>
      <w:rPr>
        <w:rFonts w:ascii="Times New Roman" w:hAnsi="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9EE120F"/>
    <w:multiLevelType w:val="multilevel"/>
    <w:tmpl w:val="990A99D4"/>
    <w:numStyleLink w:val="Style7"/>
  </w:abstractNum>
  <w:abstractNum w:abstractNumId="29">
    <w:nsid w:val="3EB90200"/>
    <w:multiLevelType w:val="multilevel"/>
    <w:tmpl w:val="C4626080"/>
    <w:lvl w:ilvl="0">
      <w:start w:val="1"/>
      <w:numFmt w:val="upperRoman"/>
      <w:lvlText w:val=" %1."/>
      <w:lvlJc w:val="left"/>
      <w:pPr>
        <w:tabs>
          <w:tab w:val="num" w:pos="1440"/>
        </w:tabs>
        <w:ind w:left="0" w:firstLine="0"/>
      </w:pPr>
      <w:rPr>
        <w:rFonts w:hint="default"/>
      </w:rPr>
    </w:lvl>
    <w:lvl w:ilvl="1">
      <w:start w:val="1"/>
      <w:numFmt w:val="decimal"/>
      <w:lvlText w:val="1.%2."/>
      <w:lvlJc w:val="right"/>
      <w:pPr>
        <w:tabs>
          <w:tab w:val="num" w:pos="2008"/>
        </w:tabs>
        <w:ind w:left="568"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nsid w:val="3FC11B9E"/>
    <w:multiLevelType w:val="multilevel"/>
    <w:tmpl w:val="3E1419AE"/>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FE16553"/>
    <w:multiLevelType w:val="multilevel"/>
    <w:tmpl w:val="9830D184"/>
    <w:lvl w:ilvl="0">
      <w:start w:val="1"/>
      <w:numFmt w:val="upperRoman"/>
      <w:suff w:val="space"/>
      <w:lvlText w:val="PHẦN %1:"/>
      <w:lvlJc w:val="left"/>
      <w:pPr>
        <w:ind w:left="360" w:hanging="360"/>
      </w:pPr>
      <w:rPr>
        <w:rFonts w:hint="default"/>
      </w:rPr>
    </w:lvl>
    <w:lvl w:ilvl="1">
      <w:start w:val="1"/>
      <w:numFmt w:val="decimal"/>
      <w:suff w:val="space"/>
      <w:lvlText w:val="%1.%2."/>
      <w:lvlJc w:val="left"/>
      <w:pPr>
        <w:ind w:left="792" w:hanging="792"/>
      </w:pPr>
      <w:rPr>
        <w:rFonts w:hint="default"/>
      </w:rPr>
    </w:lvl>
    <w:lvl w:ilvl="2">
      <w:start w:val="1"/>
      <w:numFmt w:val="decimal"/>
      <w:suff w:val="space"/>
      <w:lvlText w:val="%1.%2.%3."/>
      <w:lvlJc w:val="left"/>
      <w:pPr>
        <w:ind w:left="0" w:firstLine="144"/>
      </w:pPr>
      <w:rPr>
        <w:rFonts w:hint="default"/>
      </w:rPr>
    </w:lvl>
    <w:lvl w:ilvl="3">
      <w:start w:val="1"/>
      <w:numFmt w:val="decimal"/>
      <w:suff w:val="space"/>
      <w:lvlText w:val="%1.%2.%3.%4."/>
      <w:lvlJc w:val="left"/>
      <w:pPr>
        <w:ind w:left="0" w:firstLine="288"/>
      </w:pPr>
      <w:rPr>
        <w:rFonts w:hint="default"/>
      </w:rPr>
    </w:lvl>
    <w:lvl w:ilvl="4">
      <w:start w:val="1"/>
      <w:numFmt w:val="lowerLetter"/>
      <w:suff w:val="space"/>
      <w:lvlText w:val="%5."/>
      <w:lvlJc w:val="left"/>
      <w:pPr>
        <w:ind w:left="0" w:firstLine="43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447E5354"/>
    <w:multiLevelType w:val="hybridMultilevel"/>
    <w:tmpl w:val="EE9A4754"/>
    <w:lvl w:ilvl="0" w:tplc="8C2A945C">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790"/>
        </w:tabs>
        <w:ind w:left="179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92542FA"/>
    <w:multiLevelType w:val="hybridMultilevel"/>
    <w:tmpl w:val="8716CA6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AE87AA8"/>
    <w:multiLevelType w:val="multilevel"/>
    <w:tmpl w:val="A7F4E6D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CCB3A90"/>
    <w:multiLevelType w:val="hybridMultilevel"/>
    <w:tmpl w:val="EBFA6544"/>
    <w:lvl w:ilvl="0" w:tplc="E544E12A">
      <w:start w:val="1"/>
      <w:numFmt w:val="bullet"/>
      <w:lvlText w:val="–"/>
      <w:lvlJc w:val="left"/>
      <w:pPr>
        <w:ind w:left="720" w:hanging="360"/>
      </w:pPr>
      <w:rPr>
        <w:rFonts w:ascii="VNI-Helve-Condense" w:hAnsi="VNI-Helve-Condense"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D13443"/>
    <w:multiLevelType w:val="multilevel"/>
    <w:tmpl w:val="827E94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4E4F041B"/>
    <w:multiLevelType w:val="hybridMultilevel"/>
    <w:tmpl w:val="A4AABC92"/>
    <w:lvl w:ilvl="0" w:tplc="8C2A945C">
      <w:start w:val="1"/>
      <w:numFmt w:val="bullet"/>
      <w:lvlText w:val=""/>
      <w:lvlJc w:val="left"/>
      <w:pPr>
        <w:tabs>
          <w:tab w:val="num" w:pos="1800"/>
        </w:tabs>
        <w:ind w:left="1800" w:hanging="360"/>
      </w:pPr>
      <w:rPr>
        <w:rFonts w:ascii="Symbol" w:hAnsi="Symbol" w:hint="default"/>
      </w:rPr>
    </w:lvl>
    <w:lvl w:ilvl="1" w:tplc="04090003">
      <w:start w:val="1"/>
      <w:numFmt w:val="bullet"/>
      <w:lvlText w:val=""/>
      <w:lvlJc w:val="left"/>
      <w:pPr>
        <w:tabs>
          <w:tab w:val="num" w:pos="228"/>
        </w:tabs>
        <w:ind w:left="228" w:hanging="360"/>
      </w:pPr>
      <w:rPr>
        <w:rFonts w:ascii="Symbol" w:hAnsi="Symbol" w:hint="default"/>
        <w:b w:val="0"/>
        <w:lang w:val="de-DE"/>
      </w:rPr>
    </w:lvl>
    <w:lvl w:ilvl="2" w:tplc="04090005">
      <w:start w:val="1"/>
      <w:numFmt w:val="bullet"/>
      <w:lvlText w:val=""/>
      <w:lvlJc w:val="left"/>
      <w:pPr>
        <w:tabs>
          <w:tab w:val="num" w:pos="2618"/>
        </w:tabs>
        <w:ind w:left="2618" w:hanging="360"/>
      </w:pPr>
      <w:rPr>
        <w:rFonts w:ascii="Symbol" w:hAnsi="Symbol" w:hint="default"/>
      </w:rPr>
    </w:lvl>
    <w:lvl w:ilvl="3" w:tplc="04090001">
      <w:start w:val="1"/>
      <w:numFmt w:val="bullet"/>
      <w:lvlText w:val=""/>
      <w:lvlJc w:val="left"/>
      <w:pPr>
        <w:tabs>
          <w:tab w:val="num" w:pos="3338"/>
        </w:tabs>
        <w:ind w:left="3338" w:hanging="360"/>
      </w:pPr>
      <w:rPr>
        <w:rFonts w:ascii="Symbol" w:hAnsi="Symbol" w:hint="default"/>
      </w:rPr>
    </w:lvl>
    <w:lvl w:ilvl="4" w:tplc="04090003" w:tentative="1">
      <w:start w:val="1"/>
      <w:numFmt w:val="bullet"/>
      <w:lvlText w:val="o"/>
      <w:lvlJc w:val="left"/>
      <w:pPr>
        <w:tabs>
          <w:tab w:val="num" w:pos="4058"/>
        </w:tabs>
        <w:ind w:left="4058" w:hanging="360"/>
      </w:pPr>
      <w:rPr>
        <w:rFonts w:ascii="Courier New" w:hAnsi="Courier New" w:cs="Courier New" w:hint="default"/>
      </w:rPr>
    </w:lvl>
    <w:lvl w:ilvl="5" w:tplc="04090005" w:tentative="1">
      <w:start w:val="1"/>
      <w:numFmt w:val="bullet"/>
      <w:lvlText w:val=""/>
      <w:lvlJc w:val="left"/>
      <w:pPr>
        <w:tabs>
          <w:tab w:val="num" w:pos="4778"/>
        </w:tabs>
        <w:ind w:left="4778" w:hanging="360"/>
      </w:pPr>
      <w:rPr>
        <w:rFonts w:ascii="Wingdings" w:hAnsi="Wingdings" w:hint="default"/>
      </w:rPr>
    </w:lvl>
    <w:lvl w:ilvl="6" w:tplc="04090001" w:tentative="1">
      <w:start w:val="1"/>
      <w:numFmt w:val="bullet"/>
      <w:lvlText w:val=""/>
      <w:lvlJc w:val="left"/>
      <w:pPr>
        <w:tabs>
          <w:tab w:val="num" w:pos="5498"/>
        </w:tabs>
        <w:ind w:left="5498" w:hanging="360"/>
      </w:pPr>
      <w:rPr>
        <w:rFonts w:ascii="Symbol" w:hAnsi="Symbol" w:hint="default"/>
      </w:rPr>
    </w:lvl>
    <w:lvl w:ilvl="7" w:tplc="04090003" w:tentative="1">
      <w:start w:val="1"/>
      <w:numFmt w:val="bullet"/>
      <w:lvlText w:val="o"/>
      <w:lvlJc w:val="left"/>
      <w:pPr>
        <w:tabs>
          <w:tab w:val="num" w:pos="6218"/>
        </w:tabs>
        <w:ind w:left="6218" w:hanging="360"/>
      </w:pPr>
      <w:rPr>
        <w:rFonts w:ascii="Courier New" w:hAnsi="Courier New" w:cs="Courier New" w:hint="default"/>
      </w:rPr>
    </w:lvl>
    <w:lvl w:ilvl="8" w:tplc="04090005" w:tentative="1">
      <w:start w:val="1"/>
      <w:numFmt w:val="bullet"/>
      <w:lvlText w:val=""/>
      <w:lvlJc w:val="left"/>
      <w:pPr>
        <w:tabs>
          <w:tab w:val="num" w:pos="6938"/>
        </w:tabs>
        <w:ind w:left="6938" w:hanging="360"/>
      </w:pPr>
      <w:rPr>
        <w:rFonts w:ascii="Wingdings" w:hAnsi="Wingdings" w:hint="default"/>
      </w:rPr>
    </w:lvl>
  </w:abstractNum>
  <w:abstractNum w:abstractNumId="38">
    <w:nsid w:val="4F163933"/>
    <w:multiLevelType w:val="hybridMultilevel"/>
    <w:tmpl w:val="48207B42"/>
    <w:lvl w:ilvl="0" w:tplc="C3E011A0">
      <w:start w:val="1"/>
      <w:numFmt w:val="bullet"/>
      <w:lvlText w:val="–"/>
      <w:lvlJc w:val="left"/>
      <w:pPr>
        <w:ind w:left="720" w:hanging="360"/>
      </w:pPr>
      <w:rPr>
        <w:rFonts w:ascii="VNI-Helve-Condense" w:hAnsi="VNI-Helve-Condense" w:hint="default"/>
        <w:color w:val="FF0000"/>
        <w:lang w:val="nb-N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B3067A"/>
    <w:multiLevelType w:val="hybridMultilevel"/>
    <w:tmpl w:val="9594FBF8"/>
    <w:lvl w:ilvl="0" w:tplc="67A45CDC">
      <w:start w:val="1"/>
      <w:numFmt w:val="bullet"/>
      <w:lvlText w:val="*"/>
      <w:lvlJc w:val="left"/>
      <w:pPr>
        <w:tabs>
          <w:tab w:val="num" w:pos="430"/>
        </w:tabs>
        <w:ind w:left="-146" w:firstLine="288"/>
      </w:pPr>
      <w:rPr>
        <w:rFonts w:ascii="Times New Roman" w:hAnsi="Times New Roman" w:cs="Times New Roman" w:hint="default"/>
        <w:color w:val="000000"/>
      </w:rPr>
    </w:lvl>
    <w:lvl w:ilvl="1" w:tplc="F12E38D6">
      <w:start w:val="1"/>
      <w:numFmt w:val="bullet"/>
      <w:lvlText w:val="+"/>
      <w:lvlJc w:val="left"/>
      <w:pPr>
        <w:tabs>
          <w:tab w:val="num" w:pos="430"/>
        </w:tabs>
        <w:ind w:left="-146" w:firstLine="504"/>
      </w:pPr>
      <w:rPr>
        <w:rFonts w:ascii="VNI-Helve-Condense" w:hAnsi="VNI-Helve-Condense" w:hint="default"/>
      </w:rPr>
    </w:lvl>
    <w:lvl w:ilvl="2" w:tplc="04090005" w:tentative="1">
      <w:start w:val="1"/>
      <w:numFmt w:val="bullet"/>
      <w:lvlText w:val=""/>
      <w:lvlJc w:val="left"/>
      <w:pPr>
        <w:tabs>
          <w:tab w:val="num" w:pos="2014"/>
        </w:tabs>
        <w:ind w:left="2014" w:hanging="360"/>
      </w:pPr>
      <w:rPr>
        <w:rFonts w:ascii="Wingdings" w:hAnsi="Wingdings" w:hint="default"/>
      </w:rPr>
    </w:lvl>
    <w:lvl w:ilvl="3" w:tplc="04090001" w:tentative="1">
      <w:start w:val="1"/>
      <w:numFmt w:val="bullet"/>
      <w:lvlText w:val=""/>
      <w:lvlJc w:val="left"/>
      <w:pPr>
        <w:tabs>
          <w:tab w:val="num" w:pos="2734"/>
        </w:tabs>
        <w:ind w:left="2734" w:hanging="360"/>
      </w:pPr>
      <w:rPr>
        <w:rFonts w:ascii="Symbol" w:hAnsi="Symbol" w:hint="default"/>
      </w:rPr>
    </w:lvl>
    <w:lvl w:ilvl="4" w:tplc="04090003" w:tentative="1">
      <w:start w:val="1"/>
      <w:numFmt w:val="bullet"/>
      <w:lvlText w:val="o"/>
      <w:lvlJc w:val="left"/>
      <w:pPr>
        <w:tabs>
          <w:tab w:val="num" w:pos="3454"/>
        </w:tabs>
        <w:ind w:left="3454" w:hanging="360"/>
      </w:pPr>
      <w:rPr>
        <w:rFonts w:ascii="Courier New" w:hAnsi="Courier New" w:cs="Courier New" w:hint="default"/>
      </w:rPr>
    </w:lvl>
    <w:lvl w:ilvl="5" w:tplc="04090005" w:tentative="1">
      <w:start w:val="1"/>
      <w:numFmt w:val="bullet"/>
      <w:lvlText w:val=""/>
      <w:lvlJc w:val="left"/>
      <w:pPr>
        <w:tabs>
          <w:tab w:val="num" w:pos="4174"/>
        </w:tabs>
        <w:ind w:left="4174" w:hanging="360"/>
      </w:pPr>
      <w:rPr>
        <w:rFonts w:ascii="Wingdings" w:hAnsi="Wingdings" w:hint="default"/>
      </w:rPr>
    </w:lvl>
    <w:lvl w:ilvl="6" w:tplc="04090001" w:tentative="1">
      <w:start w:val="1"/>
      <w:numFmt w:val="bullet"/>
      <w:lvlText w:val=""/>
      <w:lvlJc w:val="left"/>
      <w:pPr>
        <w:tabs>
          <w:tab w:val="num" w:pos="4894"/>
        </w:tabs>
        <w:ind w:left="4894" w:hanging="360"/>
      </w:pPr>
      <w:rPr>
        <w:rFonts w:ascii="Symbol" w:hAnsi="Symbol" w:hint="default"/>
      </w:rPr>
    </w:lvl>
    <w:lvl w:ilvl="7" w:tplc="04090003" w:tentative="1">
      <w:start w:val="1"/>
      <w:numFmt w:val="bullet"/>
      <w:lvlText w:val="o"/>
      <w:lvlJc w:val="left"/>
      <w:pPr>
        <w:tabs>
          <w:tab w:val="num" w:pos="5614"/>
        </w:tabs>
        <w:ind w:left="5614" w:hanging="360"/>
      </w:pPr>
      <w:rPr>
        <w:rFonts w:ascii="Courier New" w:hAnsi="Courier New" w:cs="Courier New" w:hint="default"/>
      </w:rPr>
    </w:lvl>
    <w:lvl w:ilvl="8" w:tplc="04090005" w:tentative="1">
      <w:start w:val="1"/>
      <w:numFmt w:val="bullet"/>
      <w:lvlText w:val=""/>
      <w:lvlJc w:val="left"/>
      <w:pPr>
        <w:tabs>
          <w:tab w:val="num" w:pos="6334"/>
        </w:tabs>
        <w:ind w:left="6334" w:hanging="360"/>
      </w:pPr>
      <w:rPr>
        <w:rFonts w:ascii="Wingdings" w:hAnsi="Wingdings" w:hint="default"/>
      </w:rPr>
    </w:lvl>
  </w:abstractNum>
  <w:abstractNum w:abstractNumId="40">
    <w:nsid w:val="53703D94"/>
    <w:multiLevelType w:val="hybridMultilevel"/>
    <w:tmpl w:val="C3C4BC40"/>
    <w:lvl w:ilvl="0" w:tplc="E544E12A">
      <w:start w:val="1"/>
      <w:numFmt w:val="bullet"/>
      <w:lvlText w:val="–"/>
      <w:lvlJc w:val="left"/>
      <w:pPr>
        <w:ind w:left="720" w:hanging="360"/>
      </w:pPr>
      <w:rPr>
        <w:rFonts w:ascii="VNI-Helve-Condense" w:hAnsi="VNI-Helve-Condense"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0A1831"/>
    <w:multiLevelType w:val="multilevel"/>
    <w:tmpl w:val="AD144DB8"/>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59887E2C"/>
    <w:multiLevelType w:val="hybridMultilevel"/>
    <w:tmpl w:val="68669C1E"/>
    <w:lvl w:ilvl="0" w:tplc="1DF6CC6A">
      <w:start w:val="1"/>
      <w:numFmt w:val="bullet"/>
      <w:lvlText w:val="-"/>
      <w:lvlJc w:val="left"/>
      <w:pPr>
        <w:ind w:left="1080" w:hanging="360"/>
      </w:pPr>
      <w:rPr>
        <w:rFonts w:ascii="Times New Roman" w:hAnsi="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A9D02B6"/>
    <w:multiLevelType w:val="hybridMultilevel"/>
    <w:tmpl w:val="80EEA036"/>
    <w:lvl w:ilvl="0" w:tplc="DD6AC99A">
      <w:start w:val="1"/>
      <w:numFmt w:val="lowerLetter"/>
      <w:lvlText w:val="%1."/>
      <w:lvlJc w:val="left"/>
      <w:pPr>
        <w:tabs>
          <w:tab w:val="num" w:pos="1080"/>
        </w:tabs>
        <w:ind w:left="1080" w:hanging="360"/>
      </w:pPr>
      <w:rPr>
        <w:rFonts w:cs="Times New Roman" w:hint="default"/>
        <w:i/>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4">
    <w:nsid w:val="5FB43F77"/>
    <w:multiLevelType w:val="multilevel"/>
    <w:tmpl w:val="5CC6814E"/>
    <w:lvl w:ilvl="0">
      <w:start w:val="4"/>
      <w:numFmt w:val="decimal"/>
      <w:lvlText w:val="%1"/>
      <w:lvlJc w:val="left"/>
      <w:pPr>
        <w:ind w:left="360" w:hanging="360"/>
      </w:pPr>
      <w:rPr>
        <w:rFonts w:hint="default"/>
      </w:rPr>
    </w:lvl>
    <w:lvl w:ilvl="1">
      <w:start w:val="1"/>
      <w:numFmt w:val="none"/>
      <w:lvlText w:val="4.3"/>
      <w:lvlJc w:val="left"/>
      <w:pPr>
        <w:ind w:left="360" w:hanging="360"/>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6F833949"/>
    <w:multiLevelType w:val="multilevel"/>
    <w:tmpl w:val="C1464A12"/>
    <w:lvl w:ilvl="0">
      <w:start w:val="6"/>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7430F9C"/>
    <w:multiLevelType w:val="hybridMultilevel"/>
    <w:tmpl w:val="E2847A62"/>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A57AD3"/>
    <w:multiLevelType w:val="hybridMultilevel"/>
    <w:tmpl w:val="70B430FA"/>
    <w:lvl w:ilvl="0" w:tplc="16786596">
      <w:start w:val="1"/>
      <w:numFmt w:val="bullet"/>
      <w:lvlText w:val=""/>
      <w:lvlJc w:val="left"/>
      <w:pPr>
        <w:tabs>
          <w:tab w:val="num" w:pos="1270"/>
        </w:tabs>
        <w:ind w:left="1270" w:hanging="360"/>
      </w:pPr>
      <w:rPr>
        <w:rFonts w:ascii="Symbol" w:hAnsi="Symbol" w:cs="Times New Roman" w:hint="default"/>
      </w:rPr>
    </w:lvl>
    <w:lvl w:ilvl="1" w:tplc="042A0003" w:tentative="1">
      <w:start w:val="1"/>
      <w:numFmt w:val="bullet"/>
      <w:lvlText w:val="o"/>
      <w:lvlJc w:val="left"/>
      <w:pPr>
        <w:tabs>
          <w:tab w:val="num" w:pos="2240"/>
        </w:tabs>
        <w:ind w:left="2240" w:hanging="360"/>
      </w:pPr>
      <w:rPr>
        <w:rFonts w:ascii="Courier New" w:hAnsi="Courier New" w:cs="Courier New" w:hint="default"/>
      </w:rPr>
    </w:lvl>
    <w:lvl w:ilvl="2" w:tplc="042A0005">
      <w:start w:val="1"/>
      <w:numFmt w:val="bullet"/>
      <w:lvlText w:val=""/>
      <w:lvlJc w:val="left"/>
      <w:pPr>
        <w:tabs>
          <w:tab w:val="num" w:pos="2960"/>
        </w:tabs>
        <w:ind w:left="2960" w:hanging="360"/>
      </w:pPr>
      <w:rPr>
        <w:rFonts w:ascii="Wingdings" w:hAnsi="Wingdings" w:hint="default"/>
      </w:rPr>
    </w:lvl>
    <w:lvl w:ilvl="3" w:tplc="042A0001" w:tentative="1">
      <w:start w:val="1"/>
      <w:numFmt w:val="bullet"/>
      <w:lvlText w:val=""/>
      <w:lvlJc w:val="left"/>
      <w:pPr>
        <w:tabs>
          <w:tab w:val="num" w:pos="3680"/>
        </w:tabs>
        <w:ind w:left="3680" w:hanging="360"/>
      </w:pPr>
      <w:rPr>
        <w:rFonts w:ascii="Symbol" w:hAnsi="Symbol" w:hint="default"/>
      </w:rPr>
    </w:lvl>
    <w:lvl w:ilvl="4" w:tplc="042A0003" w:tentative="1">
      <w:start w:val="1"/>
      <w:numFmt w:val="bullet"/>
      <w:lvlText w:val="o"/>
      <w:lvlJc w:val="left"/>
      <w:pPr>
        <w:tabs>
          <w:tab w:val="num" w:pos="4400"/>
        </w:tabs>
        <w:ind w:left="4400" w:hanging="360"/>
      </w:pPr>
      <w:rPr>
        <w:rFonts w:ascii="Courier New" w:hAnsi="Courier New" w:cs="Courier New" w:hint="default"/>
      </w:rPr>
    </w:lvl>
    <w:lvl w:ilvl="5" w:tplc="042A0005" w:tentative="1">
      <w:start w:val="1"/>
      <w:numFmt w:val="bullet"/>
      <w:lvlText w:val=""/>
      <w:lvlJc w:val="left"/>
      <w:pPr>
        <w:tabs>
          <w:tab w:val="num" w:pos="5120"/>
        </w:tabs>
        <w:ind w:left="5120" w:hanging="360"/>
      </w:pPr>
      <w:rPr>
        <w:rFonts w:ascii="Wingdings" w:hAnsi="Wingdings" w:hint="default"/>
      </w:rPr>
    </w:lvl>
    <w:lvl w:ilvl="6" w:tplc="042A0001" w:tentative="1">
      <w:start w:val="1"/>
      <w:numFmt w:val="bullet"/>
      <w:lvlText w:val=""/>
      <w:lvlJc w:val="left"/>
      <w:pPr>
        <w:tabs>
          <w:tab w:val="num" w:pos="5840"/>
        </w:tabs>
        <w:ind w:left="5840" w:hanging="360"/>
      </w:pPr>
      <w:rPr>
        <w:rFonts w:ascii="Symbol" w:hAnsi="Symbol" w:hint="default"/>
      </w:rPr>
    </w:lvl>
    <w:lvl w:ilvl="7" w:tplc="042A0003" w:tentative="1">
      <w:start w:val="1"/>
      <w:numFmt w:val="bullet"/>
      <w:lvlText w:val="o"/>
      <w:lvlJc w:val="left"/>
      <w:pPr>
        <w:tabs>
          <w:tab w:val="num" w:pos="6560"/>
        </w:tabs>
        <w:ind w:left="6560" w:hanging="360"/>
      </w:pPr>
      <w:rPr>
        <w:rFonts w:ascii="Courier New" w:hAnsi="Courier New" w:cs="Courier New" w:hint="default"/>
      </w:rPr>
    </w:lvl>
    <w:lvl w:ilvl="8" w:tplc="042A0005" w:tentative="1">
      <w:start w:val="1"/>
      <w:numFmt w:val="bullet"/>
      <w:lvlText w:val=""/>
      <w:lvlJc w:val="left"/>
      <w:pPr>
        <w:tabs>
          <w:tab w:val="num" w:pos="7280"/>
        </w:tabs>
        <w:ind w:left="7280" w:hanging="360"/>
      </w:pPr>
      <w:rPr>
        <w:rFonts w:ascii="Wingdings" w:hAnsi="Wingdings" w:hint="default"/>
      </w:rPr>
    </w:lvl>
  </w:abstractNum>
  <w:abstractNum w:abstractNumId="48">
    <w:nsid w:val="7B3F0226"/>
    <w:multiLevelType w:val="hybridMultilevel"/>
    <w:tmpl w:val="08CE1EBC"/>
    <w:lvl w:ilvl="0" w:tplc="E544E12A">
      <w:start w:val="1"/>
      <w:numFmt w:val="bullet"/>
      <w:lvlText w:val="–"/>
      <w:lvlJc w:val="left"/>
      <w:pPr>
        <w:tabs>
          <w:tab w:val="num" w:pos="558"/>
        </w:tabs>
        <w:ind w:left="-18" w:firstLine="288"/>
      </w:pPr>
      <w:rPr>
        <w:rFonts w:ascii="VNI-Helve-Condense" w:hAnsi="VNI-Helve-Condense" w:hint="default"/>
        <w:color w:val="FF0000"/>
      </w:rPr>
    </w:lvl>
    <w:lvl w:ilvl="1" w:tplc="F12E38D6">
      <w:start w:val="1"/>
      <w:numFmt w:val="bullet"/>
      <w:lvlText w:val="+"/>
      <w:lvlJc w:val="left"/>
      <w:pPr>
        <w:tabs>
          <w:tab w:val="num" w:pos="576"/>
        </w:tabs>
        <w:ind w:left="0" w:firstLine="504"/>
      </w:pPr>
      <w:rPr>
        <w:rFonts w:ascii="VNI-Helve-Condense" w:hAnsi="VNI-Helve-Condense" w:hint="default"/>
      </w:rPr>
    </w:lvl>
    <w:lvl w:ilvl="2" w:tplc="F92C95C0">
      <w:numFmt w:val="bullet"/>
      <w:lvlText w:val=""/>
      <w:lvlJc w:val="left"/>
      <w:pPr>
        <w:tabs>
          <w:tab w:val="num" w:pos="2160"/>
        </w:tabs>
        <w:ind w:left="2160" w:hanging="360"/>
      </w:pPr>
      <w:rPr>
        <w:rFonts w:ascii="Symbol" w:eastAsia="Times New Roman" w:hAnsi="Symbol" w:cs="Times New Roman" w:hint="default"/>
      </w:rPr>
    </w:lvl>
    <w:lvl w:ilvl="3" w:tplc="92A4194A">
      <w:start w:val="14"/>
      <w:numFmt w:val="bullet"/>
      <w:lvlText w:val="-"/>
      <w:lvlJc w:val="left"/>
      <w:pPr>
        <w:tabs>
          <w:tab w:val="num" w:pos="3420"/>
        </w:tabs>
        <w:ind w:left="3420" w:hanging="90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42"/>
  </w:num>
  <w:num w:numId="4">
    <w:abstractNumId w:val="27"/>
  </w:num>
  <w:num w:numId="5">
    <w:abstractNumId w:val="16"/>
  </w:num>
  <w:num w:numId="6">
    <w:abstractNumId w:val="48"/>
  </w:num>
  <w:num w:numId="7">
    <w:abstractNumId w:val="3"/>
  </w:num>
  <w:num w:numId="8">
    <w:abstractNumId w:val="31"/>
  </w:num>
  <w:num w:numId="9">
    <w:abstractNumId w:val="39"/>
  </w:num>
  <w:num w:numId="10">
    <w:abstractNumId w:val="19"/>
  </w:num>
  <w:num w:numId="11">
    <w:abstractNumId w:val="12"/>
  </w:num>
  <w:num w:numId="12">
    <w:abstractNumId w:val="0"/>
  </w:num>
  <w:num w:numId="13">
    <w:abstractNumId w:val="46"/>
  </w:num>
  <w:num w:numId="14">
    <w:abstractNumId w:val="36"/>
  </w:num>
  <w:num w:numId="15">
    <w:abstractNumId w:val="41"/>
  </w:num>
  <w:num w:numId="16">
    <w:abstractNumId w:val="5"/>
  </w:num>
  <w:num w:numId="17">
    <w:abstractNumId w:val="38"/>
  </w:num>
  <w:num w:numId="18">
    <w:abstractNumId w:val="6"/>
  </w:num>
  <w:num w:numId="19">
    <w:abstractNumId w:val="2"/>
  </w:num>
  <w:num w:numId="20">
    <w:abstractNumId w:val="37"/>
  </w:num>
  <w:num w:numId="21">
    <w:abstractNumId w:val="47"/>
  </w:num>
  <w:num w:numId="22">
    <w:abstractNumId w:val="44"/>
  </w:num>
  <w:num w:numId="23">
    <w:abstractNumId w:val="21"/>
  </w:num>
  <w:num w:numId="24">
    <w:abstractNumId w:val="33"/>
  </w:num>
  <w:num w:numId="25">
    <w:abstractNumId w:val="26"/>
  </w:num>
  <w:num w:numId="26">
    <w:abstractNumId w:val="30"/>
    <w:lvlOverride w:ilvl="0">
      <w:lvl w:ilvl="0">
        <w:start w:val="4"/>
        <w:numFmt w:val="decimal"/>
        <w:lvlText w:val="%1"/>
        <w:lvlJc w:val="left"/>
        <w:pPr>
          <w:ind w:left="360" w:hanging="360"/>
        </w:pPr>
        <w:rPr>
          <w:rFonts w:hint="default"/>
        </w:rPr>
      </w:lvl>
    </w:lvlOverride>
    <w:lvlOverride w:ilvl="1">
      <w:lvl w:ilvl="1">
        <w:start w:val="1"/>
        <w:numFmt w:val="none"/>
        <w:lvlText w:val="4.3"/>
        <w:lvlJc w:val="left"/>
        <w:pPr>
          <w:ind w:left="360" w:hanging="360"/>
        </w:pPr>
        <w:rPr>
          <w:rFonts w:hint="default"/>
        </w:rPr>
      </w:lvl>
    </w:lvlOverride>
    <w:lvlOverride w:ilvl="2">
      <w:lvl w:ilvl="2">
        <w:start w:val="1"/>
        <w:numFmt w:val="none"/>
        <w:lvlText w:val="4.3.1"/>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8"/>
  </w:num>
  <w:num w:numId="28">
    <w:abstractNumId w:val="14"/>
  </w:num>
  <w:num w:numId="29">
    <w:abstractNumId w:val="40"/>
  </w:num>
  <w:num w:numId="30">
    <w:abstractNumId w:val="30"/>
    <w:lvlOverride w:ilvl="0">
      <w:lvl w:ilvl="0">
        <w:start w:val="4"/>
        <w:numFmt w:val="decimal"/>
        <w:lvlText w:val="%1"/>
        <w:lvlJc w:val="left"/>
        <w:pPr>
          <w:ind w:left="360" w:hanging="360"/>
        </w:pPr>
        <w:rPr>
          <w:rFonts w:hint="default"/>
        </w:rPr>
      </w:lvl>
    </w:lvlOverride>
    <w:lvlOverride w:ilvl="1">
      <w:lvl w:ilvl="1">
        <w:start w:val="1"/>
        <w:numFmt w:val="none"/>
        <w:lvlText w:val="4.3"/>
        <w:lvlJc w:val="left"/>
        <w:pPr>
          <w:ind w:left="360" w:hanging="360"/>
        </w:pPr>
        <w:rPr>
          <w:rFonts w:hint="default"/>
        </w:rPr>
      </w:lvl>
    </w:lvlOverride>
    <w:lvlOverride w:ilvl="2">
      <w:lvl w:ilvl="2">
        <w:start w:val="1"/>
        <w:numFmt w:val="none"/>
        <w:lvlText w:val="4.3.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31">
    <w:abstractNumId w:val="18"/>
  </w:num>
  <w:num w:numId="32">
    <w:abstractNumId w:val="44"/>
    <w:lvlOverride w:ilvl="0">
      <w:lvl w:ilvl="0">
        <w:start w:val="4"/>
        <w:numFmt w:val="decimal"/>
        <w:lvlText w:val="%1"/>
        <w:lvlJc w:val="left"/>
        <w:pPr>
          <w:ind w:left="360" w:hanging="360"/>
        </w:pPr>
        <w:rPr>
          <w:rFonts w:hint="default"/>
        </w:rPr>
      </w:lvl>
    </w:lvlOverride>
    <w:lvlOverride w:ilvl="1">
      <w:lvl w:ilvl="1">
        <w:start w:val="1"/>
        <w:numFmt w:val="none"/>
        <w:lvlText w:val="4.4"/>
        <w:lvlJc w:val="left"/>
        <w:pPr>
          <w:ind w:left="360" w:hanging="360"/>
        </w:pPr>
        <w:rPr>
          <w:rFonts w:hint="default"/>
        </w:rPr>
      </w:lvl>
    </w:lvlOverride>
    <w:lvlOverride w:ilvl="2">
      <w:lvl w:ilvl="2">
        <w:start w:val="1"/>
        <w:numFmt w:val="decimal"/>
        <w:lvlText w:val="%1.4.%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9"/>
  </w:num>
  <w:num w:numId="34">
    <w:abstractNumId w:val="29"/>
  </w:num>
  <w:num w:numId="35">
    <w:abstractNumId w:val="22"/>
  </w:num>
  <w:num w:numId="36">
    <w:abstractNumId w:val="23"/>
  </w:num>
  <w:num w:numId="37">
    <w:abstractNumId w:val="20"/>
  </w:num>
  <w:num w:numId="38">
    <w:abstractNumId w:val="32"/>
  </w:num>
  <w:num w:numId="39">
    <w:abstractNumId w:val="7"/>
  </w:num>
  <w:num w:numId="40">
    <w:abstractNumId w:val="34"/>
  </w:num>
  <w:num w:numId="41">
    <w:abstractNumId w:val="1"/>
  </w:num>
  <w:num w:numId="42">
    <w:abstractNumId w:val="28"/>
    <w:lvlOverride w:ilvl="0">
      <w:lvl w:ilvl="0">
        <w:start w:val="4"/>
        <w:numFmt w:val="decimal"/>
        <w:lvlText w:val="%1"/>
        <w:lvlJc w:val="left"/>
        <w:pPr>
          <w:ind w:left="360" w:hanging="360"/>
        </w:pPr>
        <w:rPr>
          <w:rFonts w:ascii="Times New Roman" w:hAnsi="Times New Roman" w:hint="default"/>
        </w:rPr>
      </w:lvl>
    </w:lvlOverride>
    <w:lvlOverride w:ilvl="1">
      <w:lvl w:ilvl="1">
        <w:start w:val="1"/>
        <w:numFmt w:val="none"/>
        <w:lvlText w:val="5.1"/>
        <w:lvlJc w:val="left"/>
        <w:pPr>
          <w:ind w:left="360" w:hanging="360"/>
        </w:pPr>
        <w:rPr>
          <w:rFonts w:hint="default"/>
        </w:rPr>
      </w:lvl>
    </w:lvlOverride>
    <w:lvlOverride w:ilvl="2">
      <w:lvl w:ilvl="2">
        <w:start w:val="1"/>
        <w:numFmt w:val="decimal"/>
        <w:lvlText w:val="5.1.%3"/>
        <w:lvlJc w:val="left"/>
        <w:pPr>
          <w:ind w:left="720" w:hanging="720"/>
        </w:pPr>
        <w:rPr>
          <w:rFonts w:hint="default"/>
        </w:rPr>
      </w:lvl>
    </w:lvlOverride>
    <w:lvlOverride w:ilvl="3">
      <w:lvl w:ilvl="3">
        <w:start w:val="1"/>
        <w:numFmt w:val="decimal"/>
        <w:lvlText w:val="5.1.%3.%4"/>
        <w:lvlJc w:val="left"/>
        <w:pPr>
          <w:ind w:left="720" w:hanging="720"/>
        </w:pPr>
        <w:rPr>
          <w:rFonts w:hint="default"/>
        </w:rPr>
      </w:lvl>
    </w:lvlOverride>
    <w:lvlOverride w:ilvl="4">
      <w:lvl w:ilvl="4">
        <w:start w:val="1"/>
        <w:numFmt w:val="decimal"/>
        <w:lvlText w:val="5.1.%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43">
    <w:abstractNumId w:val="24"/>
  </w:num>
  <w:num w:numId="44">
    <w:abstractNumId w:val="4"/>
  </w:num>
  <w:num w:numId="45">
    <w:abstractNumId w:val="11"/>
  </w:num>
  <w:num w:numId="46">
    <w:abstractNumId w:val="13"/>
  </w:num>
  <w:num w:numId="47">
    <w:abstractNumId w:val="45"/>
  </w:num>
  <w:num w:numId="48">
    <w:abstractNumId w:val="25"/>
  </w:num>
  <w:num w:numId="49">
    <w:abstractNumId w:val="43"/>
  </w:num>
  <w:num w:numId="50">
    <w:abstractNumId w:val="10"/>
  </w:num>
  <w:num w:numId="51">
    <w:abstractNumId w:val="35"/>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51B"/>
    <w:rsid w:val="000024A7"/>
    <w:rsid w:val="000031C7"/>
    <w:rsid w:val="0001034A"/>
    <w:rsid w:val="00011CBD"/>
    <w:rsid w:val="00013DCB"/>
    <w:rsid w:val="00021605"/>
    <w:rsid w:val="000219E2"/>
    <w:rsid w:val="0002689D"/>
    <w:rsid w:val="0005677B"/>
    <w:rsid w:val="00056BBF"/>
    <w:rsid w:val="000A0CE7"/>
    <w:rsid w:val="000A6DD4"/>
    <w:rsid w:val="000A7FC4"/>
    <w:rsid w:val="000C1548"/>
    <w:rsid w:val="000C4E99"/>
    <w:rsid w:val="000D22F3"/>
    <w:rsid w:val="000D2AE7"/>
    <w:rsid w:val="000E4D42"/>
    <w:rsid w:val="000F2C5D"/>
    <w:rsid w:val="00102C44"/>
    <w:rsid w:val="001126DF"/>
    <w:rsid w:val="00114F5B"/>
    <w:rsid w:val="00116901"/>
    <w:rsid w:val="001367D7"/>
    <w:rsid w:val="0014569F"/>
    <w:rsid w:val="00151861"/>
    <w:rsid w:val="0016588A"/>
    <w:rsid w:val="00177412"/>
    <w:rsid w:val="00190BA6"/>
    <w:rsid w:val="001954DF"/>
    <w:rsid w:val="001A009B"/>
    <w:rsid w:val="001A1899"/>
    <w:rsid w:val="001A6C6E"/>
    <w:rsid w:val="001B06F2"/>
    <w:rsid w:val="001B40DB"/>
    <w:rsid w:val="001B5DFB"/>
    <w:rsid w:val="001C298B"/>
    <w:rsid w:val="001C2A0F"/>
    <w:rsid w:val="001C4C33"/>
    <w:rsid w:val="001D2C70"/>
    <w:rsid w:val="001D4C92"/>
    <w:rsid w:val="001E2D56"/>
    <w:rsid w:val="001E4D88"/>
    <w:rsid w:val="001F12D2"/>
    <w:rsid w:val="00201AA1"/>
    <w:rsid w:val="00201E5E"/>
    <w:rsid w:val="0020547B"/>
    <w:rsid w:val="002070B6"/>
    <w:rsid w:val="002070B8"/>
    <w:rsid w:val="0021209E"/>
    <w:rsid w:val="00212B85"/>
    <w:rsid w:val="00221526"/>
    <w:rsid w:val="002306F3"/>
    <w:rsid w:val="002322F1"/>
    <w:rsid w:val="002426D2"/>
    <w:rsid w:val="00255C3B"/>
    <w:rsid w:val="00271785"/>
    <w:rsid w:val="00273C62"/>
    <w:rsid w:val="00275524"/>
    <w:rsid w:val="0027751B"/>
    <w:rsid w:val="00285DEE"/>
    <w:rsid w:val="002911A4"/>
    <w:rsid w:val="002A2664"/>
    <w:rsid w:val="002A294D"/>
    <w:rsid w:val="002A3105"/>
    <w:rsid w:val="002B3C0D"/>
    <w:rsid w:val="002B4694"/>
    <w:rsid w:val="002C663A"/>
    <w:rsid w:val="002D1C19"/>
    <w:rsid w:val="002D1C3E"/>
    <w:rsid w:val="002E2E55"/>
    <w:rsid w:val="00303F27"/>
    <w:rsid w:val="00306D16"/>
    <w:rsid w:val="00307BAC"/>
    <w:rsid w:val="003133D7"/>
    <w:rsid w:val="00313D90"/>
    <w:rsid w:val="00315E07"/>
    <w:rsid w:val="00316367"/>
    <w:rsid w:val="003264AB"/>
    <w:rsid w:val="0033311E"/>
    <w:rsid w:val="0033405E"/>
    <w:rsid w:val="00347994"/>
    <w:rsid w:val="003509BD"/>
    <w:rsid w:val="00354643"/>
    <w:rsid w:val="0036246E"/>
    <w:rsid w:val="003673C5"/>
    <w:rsid w:val="003837AA"/>
    <w:rsid w:val="00385E3B"/>
    <w:rsid w:val="00390176"/>
    <w:rsid w:val="003916EF"/>
    <w:rsid w:val="00395822"/>
    <w:rsid w:val="00396D8D"/>
    <w:rsid w:val="00397D7E"/>
    <w:rsid w:val="003B0476"/>
    <w:rsid w:val="003B0827"/>
    <w:rsid w:val="003B216B"/>
    <w:rsid w:val="003C0DB2"/>
    <w:rsid w:val="003C3628"/>
    <w:rsid w:val="003C6BC7"/>
    <w:rsid w:val="003D0C1E"/>
    <w:rsid w:val="003D206A"/>
    <w:rsid w:val="003D6F2B"/>
    <w:rsid w:val="003E5418"/>
    <w:rsid w:val="00405ADE"/>
    <w:rsid w:val="00410043"/>
    <w:rsid w:val="00413B81"/>
    <w:rsid w:val="00415CED"/>
    <w:rsid w:val="00422800"/>
    <w:rsid w:val="00424656"/>
    <w:rsid w:val="00430371"/>
    <w:rsid w:val="00432085"/>
    <w:rsid w:val="00435E3E"/>
    <w:rsid w:val="00443C20"/>
    <w:rsid w:val="004458AF"/>
    <w:rsid w:val="0045650C"/>
    <w:rsid w:val="00461980"/>
    <w:rsid w:val="004819CD"/>
    <w:rsid w:val="00490A30"/>
    <w:rsid w:val="004A0A58"/>
    <w:rsid w:val="004A6075"/>
    <w:rsid w:val="004B175C"/>
    <w:rsid w:val="004C1F53"/>
    <w:rsid w:val="004C3DE1"/>
    <w:rsid w:val="004D3419"/>
    <w:rsid w:val="004E145F"/>
    <w:rsid w:val="004E3451"/>
    <w:rsid w:val="004E5EDC"/>
    <w:rsid w:val="004F3A53"/>
    <w:rsid w:val="005149F2"/>
    <w:rsid w:val="00526D6A"/>
    <w:rsid w:val="00533BE9"/>
    <w:rsid w:val="005508D9"/>
    <w:rsid w:val="005722DA"/>
    <w:rsid w:val="00572713"/>
    <w:rsid w:val="00580140"/>
    <w:rsid w:val="00583E39"/>
    <w:rsid w:val="005959FD"/>
    <w:rsid w:val="005A1067"/>
    <w:rsid w:val="005A3A36"/>
    <w:rsid w:val="005A3B06"/>
    <w:rsid w:val="005A7487"/>
    <w:rsid w:val="005C2C25"/>
    <w:rsid w:val="005C3614"/>
    <w:rsid w:val="005C50B1"/>
    <w:rsid w:val="005E1E1B"/>
    <w:rsid w:val="005E7B6C"/>
    <w:rsid w:val="005E7E65"/>
    <w:rsid w:val="005F6FAD"/>
    <w:rsid w:val="006104AF"/>
    <w:rsid w:val="006158DB"/>
    <w:rsid w:val="00616EC5"/>
    <w:rsid w:val="00624144"/>
    <w:rsid w:val="00626806"/>
    <w:rsid w:val="00631B8D"/>
    <w:rsid w:val="0063407F"/>
    <w:rsid w:val="0063752D"/>
    <w:rsid w:val="00644885"/>
    <w:rsid w:val="00645D82"/>
    <w:rsid w:val="00646DF0"/>
    <w:rsid w:val="00650505"/>
    <w:rsid w:val="0065251A"/>
    <w:rsid w:val="00652887"/>
    <w:rsid w:val="00664BBA"/>
    <w:rsid w:val="00674F9A"/>
    <w:rsid w:val="00683A32"/>
    <w:rsid w:val="006974A0"/>
    <w:rsid w:val="006A710E"/>
    <w:rsid w:val="006A7CEF"/>
    <w:rsid w:val="006B4A01"/>
    <w:rsid w:val="006B77E1"/>
    <w:rsid w:val="006C018F"/>
    <w:rsid w:val="006C1A33"/>
    <w:rsid w:val="006C3AC5"/>
    <w:rsid w:val="006C4654"/>
    <w:rsid w:val="006C6F7B"/>
    <w:rsid w:val="006D75DB"/>
    <w:rsid w:val="006E164B"/>
    <w:rsid w:val="006E38B0"/>
    <w:rsid w:val="006E4F0E"/>
    <w:rsid w:val="006E4F85"/>
    <w:rsid w:val="006F0378"/>
    <w:rsid w:val="006F41B0"/>
    <w:rsid w:val="006F4B4A"/>
    <w:rsid w:val="00701715"/>
    <w:rsid w:val="00702A3A"/>
    <w:rsid w:val="00702CC3"/>
    <w:rsid w:val="0071156F"/>
    <w:rsid w:val="00713128"/>
    <w:rsid w:val="00721363"/>
    <w:rsid w:val="00726B31"/>
    <w:rsid w:val="007273AE"/>
    <w:rsid w:val="00727F6C"/>
    <w:rsid w:val="00730415"/>
    <w:rsid w:val="0073307B"/>
    <w:rsid w:val="00744429"/>
    <w:rsid w:val="00744C1D"/>
    <w:rsid w:val="00745836"/>
    <w:rsid w:val="00752071"/>
    <w:rsid w:val="0075237D"/>
    <w:rsid w:val="00756DB2"/>
    <w:rsid w:val="00762769"/>
    <w:rsid w:val="00767301"/>
    <w:rsid w:val="007773DE"/>
    <w:rsid w:val="00784048"/>
    <w:rsid w:val="00785741"/>
    <w:rsid w:val="00786CC4"/>
    <w:rsid w:val="007930B2"/>
    <w:rsid w:val="007A230C"/>
    <w:rsid w:val="007A6475"/>
    <w:rsid w:val="007B6B2B"/>
    <w:rsid w:val="007C3C1D"/>
    <w:rsid w:val="007C4ED4"/>
    <w:rsid w:val="007D08AE"/>
    <w:rsid w:val="007D1B81"/>
    <w:rsid w:val="007D50A6"/>
    <w:rsid w:val="007E45D0"/>
    <w:rsid w:val="007F0169"/>
    <w:rsid w:val="007F2407"/>
    <w:rsid w:val="00806D56"/>
    <w:rsid w:val="00811FDC"/>
    <w:rsid w:val="00822B3A"/>
    <w:rsid w:val="008231C1"/>
    <w:rsid w:val="0082323E"/>
    <w:rsid w:val="00824BBA"/>
    <w:rsid w:val="00826267"/>
    <w:rsid w:val="00826AB1"/>
    <w:rsid w:val="008273EA"/>
    <w:rsid w:val="00827FEE"/>
    <w:rsid w:val="00831644"/>
    <w:rsid w:val="008351EC"/>
    <w:rsid w:val="00835F71"/>
    <w:rsid w:val="00841377"/>
    <w:rsid w:val="00844AA0"/>
    <w:rsid w:val="0087437B"/>
    <w:rsid w:val="008755BF"/>
    <w:rsid w:val="008902C5"/>
    <w:rsid w:val="008914AF"/>
    <w:rsid w:val="008949BA"/>
    <w:rsid w:val="008956E3"/>
    <w:rsid w:val="008961B9"/>
    <w:rsid w:val="008B3511"/>
    <w:rsid w:val="008B44FC"/>
    <w:rsid w:val="008B75FB"/>
    <w:rsid w:val="008E4D83"/>
    <w:rsid w:val="008E6918"/>
    <w:rsid w:val="00902914"/>
    <w:rsid w:val="00902CFA"/>
    <w:rsid w:val="009030A4"/>
    <w:rsid w:val="00906A26"/>
    <w:rsid w:val="00917808"/>
    <w:rsid w:val="00942FB8"/>
    <w:rsid w:val="00945E54"/>
    <w:rsid w:val="00952600"/>
    <w:rsid w:val="00953F27"/>
    <w:rsid w:val="00955B6C"/>
    <w:rsid w:val="00963747"/>
    <w:rsid w:val="00975398"/>
    <w:rsid w:val="00981D02"/>
    <w:rsid w:val="00983673"/>
    <w:rsid w:val="00983798"/>
    <w:rsid w:val="00984B60"/>
    <w:rsid w:val="009851A5"/>
    <w:rsid w:val="009A277F"/>
    <w:rsid w:val="009A592D"/>
    <w:rsid w:val="009B162C"/>
    <w:rsid w:val="009B6691"/>
    <w:rsid w:val="009C2EFF"/>
    <w:rsid w:val="009C69AD"/>
    <w:rsid w:val="009D17FD"/>
    <w:rsid w:val="009D1AA5"/>
    <w:rsid w:val="009D5195"/>
    <w:rsid w:val="009D5220"/>
    <w:rsid w:val="009E7536"/>
    <w:rsid w:val="009F0A08"/>
    <w:rsid w:val="009F0E5E"/>
    <w:rsid w:val="009F326D"/>
    <w:rsid w:val="009F46C4"/>
    <w:rsid w:val="00A00474"/>
    <w:rsid w:val="00A00AA3"/>
    <w:rsid w:val="00A01EBE"/>
    <w:rsid w:val="00A045C8"/>
    <w:rsid w:val="00A04EC9"/>
    <w:rsid w:val="00A10DAF"/>
    <w:rsid w:val="00A12CAD"/>
    <w:rsid w:val="00A13051"/>
    <w:rsid w:val="00A31BD5"/>
    <w:rsid w:val="00A4397D"/>
    <w:rsid w:val="00A4481E"/>
    <w:rsid w:val="00A5378A"/>
    <w:rsid w:val="00A5444B"/>
    <w:rsid w:val="00A64F23"/>
    <w:rsid w:val="00A656FB"/>
    <w:rsid w:val="00A832F4"/>
    <w:rsid w:val="00A86C00"/>
    <w:rsid w:val="00A922DC"/>
    <w:rsid w:val="00AA4E22"/>
    <w:rsid w:val="00AA5502"/>
    <w:rsid w:val="00AA6C02"/>
    <w:rsid w:val="00AB28B2"/>
    <w:rsid w:val="00AB348E"/>
    <w:rsid w:val="00AB47CB"/>
    <w:rsid w:val="00AD24E8"/>
    <w:rsid w:val="00AD3B5F"/>
    <w:rsid w:val="00AD7D46"/>
    <w:rsid w:val="00AF2923"/>
    <w:rsid w:val="00AF495F"/>
    <w:rsid w:val="00B0024A"/>
    <w:rsid w:val="00B03873"/>
    <w:rsid w:val="00B108AC"/>
    <w:rsid w:val="00B14251"/>
    <w:rsid w:val="00B17D7E"/>
    <w:rsid w:val="00B221C4"/>
    <w:rsid w:val="00B22F87"/>
    <w:rsid w:val="00B340A1"/>
    <w:rsid w:val="00B42A5E"/>
    <w:rsid w:val="00B51605"/>
    <w:rsid w:val="00B532FF"/>
    <w:rsid w:val="00B67562"/>
    <w:rsid w:val="00B727FA"/>
    <w:rsid w:val="00B7316C"/>
    <w:rsid w:val="00B7791F"/>
    <w:rsid w:val="00B831C2"/>
    <w:rsid w:val="00B8353B"/>
    <w:rsid w:val="00B90250"/>
    <w:rsid w:val="00B9483D"/>
    <w:rsid w:val="00BA47F0"/>
    <w:rsid w:val="00BA5464"/>
    <w:rsid w:val="00BA6A38"/>
    <w:rsid w:val="00BB27D4"/>
    <w:rsid w:val="00BB35BB"/>
    <w:rsid w:val="00BB3B87"/>
    <w:rsid w:val="00BB5C03"/>
    <w:rsid w:val="00BC26A4"/>
    <w:rsid w:val="00BD1206"/>
    <w:rsid w:val="00BD3820"/>
    <w:rsid w:val="00BD614D"/>
    <w:rsid w:val="00BE0D73"/>
    <w:rsid w:val="00BF6159"/>
    <w:rsid w:val="00BF789F"/>
    <w:rsid w:val="00C03850"/>
    <w:rsid w:val="00C10510"/>
    <w:rsid w:val="00C15F63"/>
    <w:rsid w:val="00C1673E"/>
    <w:rsid w:val="00C17FF4"/>
    <w:rsid w:val="00C25D2E"/>
    <w:rsid w:val="00C32C0F"/>
    <w:rsid w:val="00C421A1"/>
    <w:rsid w:val="00C461D5"/>
    <w:rsid w:val="00C51D9F"/>
    <w:rsid w:val="00C537D0"/>
    <w:rsid w:val="00C62858"/>
    <w:rsid w:val="00C70D47"/>
    <w:rsid w:val="00C817E8"/>
    <w:rsid w:val="00C8405C"/>
    <w:rsid w:val="00C8741C"/>
    <w:rsid w:val="00C8772E"/>
    <w:rsid w:val="00C954BA"/>
    <w:rsid w:val="00CA1200"/>
    <w:rsid w:val="00CB064A"/>
    <w:rsid w:val="00CB166E"/>
    <w:rsid w:val="00CC1A44"/>
    <w:rsid w:val="00CC5696"/>
    <w:rsid w:val="00CD56F1"/>
    <w:rsid w:val="00CD5B2B"/>
    <w:rsid w:val="00CD6F6D"/>
    <w:rsid w:val="00CD7842"/>
    <w:rsid w:val="00CE5599"/>
    <w:rsid w:val="00CE6C9F"/>
    <w:rsid w:val="00CE732E"/>
    <w:rsid w:val="00CF3A73"/>
    <w:rsid w:val="00CF58BD"/>
    <w:rsid w:val="00D04CC3"/>
    <w:rsid w:val="00D1333E"/>
    <w:rsid w:val="00D148B0"/>
    <w:rsid w:val="00D14E0C"/>
    <w:rsid w:val="00D3652A"/>
    <w:rsid w:val="00D405AA"/>
    <w:rsid w:val="00D4532A"/>
    <w:rsid w:val="00D6236A"/>
    <w:rsid w:val="00D72389"/>
    <w:rsid w:val="00D72FAE"/>
    <w:rsid w:val="00D76599"/>
    <w:rsid w:val="00D769DB"/>
    <w:rsid w:val="00D90FA4"/>
    <w:rsid w:val="00D94D7F"/>
    <w:rsid w:val="00D95B38"/>
    <w:rsid w:val="00D96C7D"/>
    <w:rsid w:val="00DA029B"/>
    <w:rsid w:val="00DA2D76"/>
    <w:rsid w:val="00DB7222"/>
    <w:rsid w:val="00DC27D9"/>
    <w:rsid w:val="00DC3BDE"/>
    <w:rsid w:val="00DD0E39"/>
    <w:rsid w:val="00DD5AB0"/>
    <w:rsid w:val="00DE009C"/>
    <w:rsid w:val="00DE0148"/>
    <w:rsid w:val="00DE0DC6"/>
    <w:rsid w:val="00DE49DA"/>
    <w:rsid w:val="00DF00AE"/>
    <w:rsid w:val="00E0029D"/>
    <w:rsid w:val="00E00D93"/>
    <w:rsid w:val="00E027AD"/>
    <w:rsid w:val="00E02E1A"/>
    <w:rsid w:val="00E04259"/>
    <w:rsid w:val="00E237B0"/>
    <w:rsid w:val="00E35862"/>
    <w:rsid w:val="00E40D4F"/>
    <w:rsid w:val="00E71D77"/>
    <w:rsid w:val="00E75035"/>
    <w:rsid w:val="00E776D2"/>
    <w:rsid w:val="00E80F0D"/>
    <w:rsid w:val="00E95879"/>
    <w:rsid w:val="00E95AAA"/>
    <w:rsid w:val="00E97470"/>
    <w:rsid w:val="00EA2F2F"/>
    <w:rsid w:val="00EA3CFB"/>
    <w:rsid w:val="00EB1D45"/>
    <w:rsid w:val="00EB206D"/>
    <w:rsid w:val="00EC445E"/>
    <w:rsid w:val="00ED21A5"/>
    <w:rsid w:val="00ED3948"/>
    <w:rsid w:val="00ED4E8E"/>
    <w:rsid w:val="00EE252B"/>
    <w:rsid w:val="00EE4A2F"/>
    <w:rsid w:val="00EE68CF"/>
    <w:rsid w:val="00EE6C00"/>
    <w:rsid w:val="00EF0A4B"/>
    <w:rsid w:val="00EF0B15"/>
    <w:rsid w:val="00EF19EB"/>
    <w:rsid w:val="00EF34D6"/>
    <w:rsid w:val="00EF4D85"/>
    <w:rsid w:val="00F06E46"/>
    <w:rsid w:val="00F10D8C"/>
    <w:rsid w:val="00F139B7"/>
    <w:rsid w:val="00F14257"/>
    <w:rsid w:val="00F1538A"/>
    <w:rsid w:val="00F20BD4"/>
    <w:rsid w:val="00F24BEE"/>
    <w:rsid w:val="00F25152"/>
    <w:rsid w:val="00F26402"/>
    <w:rsid w:val="00F44C99"/>
    <w:rsid w:val="00F50CB8"/>
    <w:rsid w:val="00F51D3C"/>
    <w:rsid w:val="00F57A47"/>
    <w:rsid w:val="00F7104F"/>
    <w:rsid w:val="00F732AC"/>
    <w:rsid w:val="00F73BFB"/>
    <w:rsid w:val="00F80F31"/>
    <w:rsid w:val="00F8303D"/>
    <w:rsid w:val="00F90AF5"/>
    <w:rsid w:val="00F94915"/>
    <w:rsid w:val="00F96231"/>
    <w:rsid w:val="00F96E3B"/>
    <w:rsid w:val="00FB40E3"/>
    <w:rsid w:val="00FB46DB"/>
    <w:rsid w:val="00FC187A"/>
    <w:rsid w:val="00FC24EB"/>
    <w:rsid w:val="00FC3263"/>
    <w:rsid w:val="00FC344B"/>
    <w:rsid w:val="00FC6C67"/>
    <w:rsid w:val="00FE2854"/>
    <w:rsid w:val="00FE4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F2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27751B"/>
    <w:pPr>
      <w:keepNext/>
      <w:numPr>
        <w:numId w:val="1"/>
      </w:numPr>
      <w:spacing w:before="240" w:after="60"/>
      <w:outlineLvl w:val="0"/>
    </w:pPr>
    <w:rPr>
      <w:rFonts w:ascii="Arial" w:hAnsi="Arial"/>
      <w:b/>
      <w:kern w:val="28"/>
      <w:sz w:val="28"/>
    </w:rPr>
  </w:style>
  <w:style w:type="paragraph" w:styleId="Heading2">
    <w:name w:val="heading 2"/>
    <w:basedOn w:val="Normal"/>
    <w:next w:val="Normal"/>
    <w:link w:val="Heading2Char"/>
    <w:qFormat/>
    <w:rsid w:val="0027751B"/>
    <w:pPr>
      <w:keepNext/>
      <w:numPr>
        <w:ilvl w:val="1"/>
        <w:numId w:val="1"/>
      </w:numPr>
      <w:spacing w:before="240" w:after="60"/>
      <w:outlineLvl w:val="1"/>
    </w:pPr>
    <w:rPr>
      <w:rFonts w:ascii="Arial" w:hAnsi="Arial"/>
      <w:b/>
      <w:i/>
      <w:sz w:val="24"/>
    </w:rPr>
  </w:style>
  <w:style w:type="paragraph" w:styleId="Heading3">
    <w:name w:val="heading 3"/>
    <w:aliases w:val="Heading 3''''"/>
    <w:basedOn w:val="Normal"/>
    <w:next w:val="Normal"/>
    <w:link w:val="Heading3Char"/>
    <w:qFormat/>
    <w:rsid w:val="0027751B"/>
    <w:pPr>
      <w:keepNext/>
      <w:widowControl w:val="0"/>
      <w:numPr>
        <w:ilvl w:val="2"/>
        <w:numId w:val="1"/>
      </w:numPr>
      <w:suppressAutoHyphens/>
      <w:outlineLvl w:val="2"/>
    </w:pPr>
    <w:rPr>
      <w:rFonts w:ascii=".VnTimeH" w:hAnsi=".VnTimeH"/>
      <w:sz w:val="26"/>
    </w:rPr>
  </w:style>
  <w:style w:type="paragraph" w:styleId="Heading4">
    <w:name w:val="heading 4"/>
    <w:basedOn w:val="Normal"/>
    <w:next w:val="Normal"/>
    <w:link w:val="Heading4Char"/>
    <w:qFormat/>
    <w:rsid w:val="009D1AA5"/>
    <w:pPr>
      <w:keepNext/>
      <w:numPr>
        <w:ilvl w:val="3"/>
        <w:numId w:val="1"/>
      </w:numPr>
      <w:spacing w:before="240" w:after="60"/>
      <w:outlineLvl w:val="3"/>
    </w:pPr>
    <w:rPr>
      <w:b/>
      <w:sz w:val="26"/>
    </w:rPr>
  </w:style>
  <w:style w:type="paragraph" w:styleId="Heading5">
    <w:name w:val="heading 5"/>
    <w:basedOn w:val="Normal"/>
    <w:next w:val="Normal"/>
    <w:link w:val="Heading5Char"/>
    <w:qFormat/>
    <w:rsid w:val="0027751B"/>
    <w:pPr>
      <w:numPr>
        <w:ilvl w:val="4"/>
        <w:numId w:val="1"/>
      </w:numPr>
      <w:spacing w:before="240" w:after="60"/>
      <w:outlineLvl w:val="4"/>
    </w:pPr>
    <w:rPr>
      <w:sz w:val="22"/>
    </w:rPr>
  </w:style>
  <w:style w:type="paragraph" w:styleId="Heading6">
    <w:name w:val="heading 6"/>
    <w:basedOn w:val="Normal"/>
    <w:next w:val="Normal"/>
    <w:link w:val="Heading6Char"/>
    <w:qFormat/>
    <w:rsid w:val="0027751B"/>
    <w:pPr>
      <w:keepNext/>
      <w:widowControl w:val="0"/>
      <w:numPr>
        <w:ilvl w:val="5"/>
        <w:numId w:val="1"/>
      </w:numPr>
      <w:suppressAutoHyphens/>
      <w:jc w:val="center"/>
      <w:outlineLvl w:val="5"/>
    </w:pPr>
    <w:rPr>
      <w:b/>
      <w:sz w:val="32"/>
    </w:rPr>
  </w:style>
  <w:style w:type="paragraph" w:styleId="Heading7">
    <w:name w:val="heading 7"/>
    <w:basedOn w:val="Normal"/>
    <w:next w:val="Normal"/>
    <w:link w:val="Heading7Char"/>
    <w:qFormat/>
    <w:rsid w:val="0027751B"/>
    <w:pPr>
      <w:keepNext/>
      <w:widowControl w:val="0"/>
      <w:numPr>
        <w:ilvl w:val="6"/>
        <w:numId w:val="1"/>
      </w:numPr>
      <w:suppressAutoHyphens/>
      <w:jc w:val="center"/>
      <w:outlineLvl w:val="6"/>
    </w:pPr>
    <w:rPr>
      <w:b/>
      <w:sz w:val="28"/>
    </w:rPr>
  </w:style>
  <w:style w:type="paragraph" w:styleId="Heading8">
    <w:name w:val="heading 8"/>
    <w:basedOn w:val="Normal"/>
    <w:next w:val="Normal"/>
    <w:link w:val="Heading8Char"/>
    <w:qFormat/>
    <w:rsid w:val="0027751B"/>
    <w:pPr>
      <w:keepNext/>
      <w:widowControl w:val="0"/>
      <w:numPr>
        <w:ilvl w:val="7"/>
        <w:numId w:val="1"/>
      </w:numPr>
      <w:tabs>
        <w:tab w:val="left" w:pos="284"/>
      </w:tabs>
      <w:suppressAutoHyphens/>
      <w:jc w:val="both"/>
      <w:outlineLvl w:val="7"/>
    </w:pPr>
    <w:rPr>
      <w:b/>
      <w:bCs/>
      <w:sz w:val="28"/>
    </w:rPr>
  </w:style>
  <w:style w:type="paragraph" w:styleId="Heading9">
    <w:name w:val="heading 9"/>
    <w:basedOn w:val="Normal"/>
    <w:next w:val="Normal"/>
    <w:link w:val="Heading9Char"/>
    <w:qFormat/>
    <w:rsid w:val="0027751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751B"/>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27751B"/>
    <w:rPr>
      <w:rFonts w:ascii="Arial" w:eastAsia="Times New Roman" w:hAnsi="Arial" w:cs="Times New Roman"/>
      <w:b/>
      <w:i/>
      <w:sz w:val="24"/>
      <w:szCs w:val="20"/>
    </w:rPr>
  </w:style>
  <w:style w:type="character" w:customStyle="1" w:styleId="Heading3Char">
    <w:name w:val="Heading 3 Char"/>
    <w:aliases w:val="Heading 3'''' Char"/>
    <w:basedOn w:val="DefaultParagraphFont"/>
    <w:link w:val="Heading3"/>
    <w:rsid w:val="0027751B"/>
    <w:rPr>
      <w:rFonts w:ascii=".VnTimeH" w:eastAsia="Times New Roman" w:hAnsi=".VnTimeH" w:cs="Times New Roman"/>
      <w:sz w:val="26"/>
      <w:szCs w:val="20"/>
    </w:rPr>
  </w:style>
  <w:style w:type="character" w:customStyle="1" w:styleId="Heading4Char">
    <w:name w:val="Heading 4 Char"/>
    <w:basedOn w:val="DefaultParagraphFont"/>
    <w:link w:val="Heading4"/>
    <w:rsid w:val="009D1AA5"/>
    <w:rPr>
      <w:rFonts w:ascii="Times New Roman" w:eastAsia="Times New Roman" w:hAnsi="Times New Roman" w:cs="Times New Roman"/>
      <w:b/>
      <w:sz w:val="26"/>
      <w:szCs w:val="20"/>
    </w:rPr>
  </w:style>
  <w:style w:type="character" w:customStyle="1" w:styleId="Heading5Char">
    <w:name w:val="Heading 5 Char"/>
    <w:basedOn w:val="DefaultParagraphFont"/>
    <w:link w:val="Heading5"/>
    <w:rsid w:val="0027751B"/>
    <w:rPr>
      <w:rFonts w:ascii="Times New Roman" w:eastAsia="Times New Roman" w:hAnsi="Times New Roman" w:cs="Times New Roman"/>
      <w:szCs w:val="20"/>
    </w:rPr>
  </w:style>
  <w:style w:type="character" w:customStyle="1" w:styleId="Heading6Char">
    <w:name w:val="Heading 6 Char"/>
    <w:basedOn w:val="DefaultParagraphFont"/>
    <w:link w:val="Heading6"/>
    <w:rsid w:val="0027751B"/>
    <w:rPr>
      <w:rFonts w:ascii="Times New Roman" w:eastAsia="Times New Roman" w:hAnsi="Times New Roman" w:cs="Times New Roman"/>
      <w:b/>
      <w:sz w:val="32"/>
      <w:szCs w:val="20"/>
    </w:rPr>
  </w:style>
  <w:style w:type="character" w:customStyle="1" w:styleId="Heading7Char">
    <w:name w:val="Heading 7 Char"/>
    <w:basedOn w:val="DefaultParagraphFont"/>
    <w:link w:val="Heading7"/>
    <w:rsid w:val="0027751B"/>
    <w:rPr>
      <w:rFonts w:ascii="Times New Roman" w:eastAsia="Times New Roman" w:hAnsi="Times New Roman" w:cs="Times New Roman"/>
      <w:b/>
      <w:sz w:val="28"/>
      <w:szCs w:val="20"/>
    </w:rPr>
  </w:style>
  <w:style w:type="character" w:customStyle="1" w:styleId="Heading8Char">
    <w:name w:val="Heading 8 Char"/>
    <w:basedOn w:val="DefaultParagraphFont"/>
    <w:link w:val="Heading8"/>
    <w:rsid w:val="0027751B"/>
    <w:rPr>
      <w:rFonts w:ascii="Times New Roman" w:eastAsia="Times New Roman" w:hAnsi="Times New Roman" w:cs="Times New Roman"/>
      <w:b/>
      <w:bCs/>
      <w:sz w:val="28"/>
      <w:szCs w:val="20"/>
    </w:rPr>
  </w:style>
  <w:style w:type="character" w:customStyle="1" w:styleId="Heading9Char">
    <w:name w:val="Heading 9 Char"/>
    <w:basedOn w:val="DefaultParagraphFont"/>
    <w:link w:val="Heading9"/>
    <w:rsid w:val="0027751B"/>
    <w:rPr>
      <w:rFonts w:ascii="Arial" w:eastAsia="Times New Roman" w:hAnsi="Arial" w:cs="Arial"/>
    </w:rPr>
  </w:style>
  <w:style w:type="paragraph" w:styleId="NormalWeb">
    <w:name w:val="Normal (Web)"/>
    <w:basedOn w:val="Normal"/>
    <w:link w:val="NormalWebChar"/>
    <w:uiPriority w:val="99"/>
    <w:rsid w:val="000D2AE7"/>
    <w:pPr>
      <w:spacing w:before="100" w:beforeAutospacing="1" w:after="100" w:afterAutospacing="1"/>
    </w:pPr>
    <w:rPr>
      <w:sz w:val="24"/>
      <w:szCs w:val="24"/>
    </w:rPr>
  </w:style>
  <w:style w:type="character" w:styleId="Hyperlink">
    <w:name w:val="Hyperlink"/>
    <w:uiPriority w:val="99"/>
    <w:rsid w:val="000D2AE7"/>
    <w:rPr>
      <w:color w:val="0000FF"/>
      <w:u w:val="single"/>
    </w:rPr>
  </w:style>
  <w:style w:type="paragraph" w:styleId="ListParagraph">
    <w:name w:val="List Paragraph"/>
    <w:basedOn w:val="Normal"/>
    <w:link w:val="ListParagraphChar"/>
    <w:uiPriority w:val="1"/>
    <w:qFormat/>
    <w:rsid w:val="000D2AE7"/>
    <w:pPr>
      <w:ind w:left="720"/>
      <w:contextualSpacing/>
    </w:pPr>
    <w:rPr>
      <w:rFonts w:ascii=".VnTime" w:hAnsi=".VnTime"/>
      <w:sz w:val="28"/>
    </w:rPr>
  </w:style>
  <w:style w:type="character" w:styleId="Strong">
    <w:name w:val="Strong"/>
    <w:uiPriority w:val="22"/>
    <w:qFormat/>
    <w:rsid w:val="000D2AE7"/>
    <w:rPr>
      <w:b/>
      <w:bCs/>
    </w:rPr>
  </w:style>
  <w:style w:type="character" w:customStyle="1" w:styleId="NormalWebChar">
    <w:name w:val="Normal (Web) Char"/>
    <w:link w:val="NormalWeb"/>
    <w:uiPriority w:val="99"/>
    <w:locked/>
    <w:rsid w:val="000D2AE7"/>
    <w:rPr>
      <w:rFonts w:ascii="Times New Roman" w:eastAsia="Times New Roman" w:hAnsi="Times New Roman" w:cs="Times New Roman"/>
      <w:sz w:val="24"/>
      <w:szCs w:val="24"/>
    </w:rPr>
  </w:style>
  <w:style w:type="character" w:customStyle="1" w:styleId="ListParagraphChar">
    <w:name w:val="List Paragraph Char"/>
    <w:link w:val="ListParagraph"/>
    <w:uiPriority w:val="1"/>
    <w:locked/>
    <w:rsid w:val="000D2AE7"/>
    <w:rPr>
      <w:rFonts w:ascii=".VnTime" w:eastAsia="Times New Roman" w:hAnsi=".VnTime" w:cs="Times New Roman"/>
      <w:sz w:val="28"/>
      <w:szCs w:val="20"/>
    </w:rPr>
  </w:style>
  <w:style w:type="paragraph" w:styleId="BalloonText">
    <w:name w:val="Balloon Text"/>
    <w:basedOn w:val="Normal"/>
    <w:link w:val="BalloonTextChar"/>
    <w:uiPriority w:val="99"/>
    <w:semiHidden/>
    <w:unhideWhenUsed/>
    <w:rsid w:val="006B4A01"/>
    <w:rPr>
      <w:rFonts w:ascii="Tahoma" w:hAnsi="Tahoma" w:cs="Tahoma"/>
      <w:sz w:val="16"/>
      <w:szCs w:val="16"/>
    </w:rPr>
  </w:style>
  <w:style w:type="character" w:customStyle="1" w:styleId="BalloonTextChar">
    <w:name w:val="Balloon Text Char"/>
    <w:basedOn w:val="DefaultParagraphFont"/>
    <w:link w:val="BalloonText"/>
    <w:uiPriority w:val="99"/>
    <w:semiHidden/>
    <w:rsid w:val="006B4A01"/>
    <w:rPr>
      <w:rFonts w:ascii="Tahoma" w:eastAsia="Times New Roman" w:hAnsi="Tahoma" w:cs="Tahoma"/>
      <w:sz w:val="16"/>
      <w:szCs w:val="16"/>
    </w:rPr>
  </w:style>
  <w:style w:type="paragraph" w:styleId="Caption">
    <w:name w:val="caption"/>
    <w:aliases w:val="図表番号 Char Char,Hình,Caption Char1 Char,Caption Char Char Char,Caption Char1 Char Char1 Char,Caption Char Char Char Char1 Char,Caption Char1 Char Char Char Char,Caption Char Char Char Char Char Char,Caption Char Char Char Char Char Char Char"/>
    <w:basedOn w:val="Normal"/>
    <w:next w:val="Normal"/>
    <w:link w:val="CaptionChar"/>
    <w:qFormat/>
    <w:rsid w:val="00E00D93"/>
    <w:pPr>
      <w:tabs>
        <w:tab w:val="right" w:pos="9072"/>
      </w:tabs>
      <w:jc w:val="both"/>
    </w:pPr>
    <w:rPr>
      <w:rFonts w:ascii=".VnTime" w:hAnsi=".VnTime"/>
      <w:b/>
      <w:i/>
      <w:sz w:val="22"/>
    </w:rPr>
  </w:style>
  <w:style w:type="paragraph" w:styleId="FootnoteText">
    <w:name w:val="footnote text"/>
    <w:basedOn w:val="Normal"/>
    <w:link w:val="FootnoteTextChar"/>
    <w:rsid w:val="00902914"/>
    <w:rPr>
      <w:color w:val="0000FF"/>
    </w:rPr>
  </w:style>
  <w:style w:type="character" w:customStyle="1" w:styleId="FootnoteTextChar">
    <w:name w:val="Footnote Text Char"/>
    <w:basedOn w:val="DefaultParagraphFont"/>
    <w:link w:val="FootnoteText"/>
    <w:rsid w:val="00902914"/>
    <w:rPr>
      <w:rFonts w:ascii="Times New Roman" w:eastAsia="Times New Roman" w:hAnsi="Times New Roman" w:cs="Times New Roman"/>
      <w:color w:val="0000FF"/>
      <w:sz w:val="20"/>
      <w:szCs w:val="20"/>
    </w:rPr>
  </w:style>
  <w:style w:type="paragraph" w:styleId="BodyTextIndent">
    <w:name w:val="Body Text Indent"/>
    <w:basedOn w:val="Normal"/>
    <w:link w:val="BodyTextIndentChar"/>
    <w:rsid w:val="000F2C5D"/>
    <w:pPr>
      <w:ind w:firstLine="360"/>
      <w:jc w:val="both"/>
    </w:pPr>
    <w:rPr>
      <w:rFonts w:ascii=".VnTime" w:hAnsi=".VnTime"/>
      <w:sz w:val="28"/>
    </w:rPr>
  </w:style>
  <w:style w:type="character" w:customStyle="1" w:styleId="BodyTextIndentChar">
    <w:name w:val="Body Text Indent Char"/>
    <w:basedOn w:val="DefaultParagraphFont"/>
    <w:link w:val="BodyTextIndent"/>
    <w:rsid w:val="000F2C5D"/>
    <w:rPr>
      <w:rFonts w:ascii=".VnTime" w:eastAsia="Times New Roman" w:hAnsi=".VnTime" w:cs="Times New Roman"/>
      <w:sz w:val="28"/>
      <w:szCs w:val="20"/>
    </w:rPr>
  </w:style>
  <w:style w:type="character" w:customStyle="1" w:styleId="CaptionChar">
    <w:name w:val="Caption Char"/>
    <w:aliases w:val="図表番号 Char Char Char,Hình Char,Caption Char1 Char Char,Caption Char Char Char Char,Caption Char1 Char Char1 Char Char,Caption Char Char Char Char1 Char Char,Caption Char1 Char Char Char Char Char,Caption Char Char Char Char Char Char Char1"/>
    <w:link w:val="Caption"/>
    <w:rsid w:val="000F2C5D"/>
    <w:rPr>
      <w:rFonts w:ascii=".VnTime" w:eastAsia="Times New Roman" w:hAnsi=".VnTime" w:cs="Times New Roman"/>
      <w:b/>
      <w:i/>
      <w:szCs w:val="20"/>
    </w:rPr>
  </w:style>
  <w:style w:type="paragraph" w:styleId="BodyText">
    <w:name w:val="Body Text"/>
    <w:basedOn w:val="Normal"/>
    <w:link w:val="BodyTextChar"/>
    <w:rsid w:val="009C69AD"/>
    <w:pPr>
      <w:spacing w:after="120"/>
    </w:pPr>
  </w:style>
  <w:style w:type="character" w:customStyle="1" w:styleId="BodyTextChar">
    <w:name w:val="Body Text Char"/>
    <w:basedOn w:val="DefaultParagraphFont"/>
    <w:link w:val="BodyText"/>
    <w:rsid w:val="009C69AD"/>
    <w:rPr>
      <w:rFonts w:ascii="Times New Roman" w:eastAsia="Times New Roman" w:hAnsi="Times New Roman" w:cs="Times New Roman"/>
      <w:sz w:val="20"/>
      <w:szCs w:val="20"/>
    </w:rPr>
  </w:style>
  <w:style w:type="character" w:customStyle="1" w:styleId="apple-converted-space">
    <w:name w:val="apple-converted-space"/>
    <w:basedOn w:val="DefaultParagraphFont"/>
    <w:rsid w:val="00405ADE"/>
  </w:style>
  <w:style w:type="paragraph" w:customStyle="1" w:styleId="m3">
    <w:name w:val="m3"/>
    <w:basedOn w:val="Normal"/>
    <w:qFormat/>
    <w:rsid w:val="00826AB1"/>
    <w:pPr>
      <w:tabs>
        <w:tab w:val="num" w:pos="450"/>
      </w:tabs>
      <w:spacing w:before="120" w:line="240" w:lineRule="atLeast"/>
      <w:ind w:left="360" w:hanging="360"/>
    </w:pPr>
    <w:rPr>
      <w:b/>
      <w:sz w:val="26"/>
      <w:szCs w:val="26"/>
    </w:rPr>
  </w:style>
  <w:style w:type="character" w:customStyle="1" w:styleId="contentdetail">
    <w:name w:val="contentdetail"/>
    <w:rsid w:val="00806D56"/>
  </w:style>
  <w:style w:type="paragraph" w:styleId="BodyTextIndent3">
    <w:name w:val="Body Text Indent 3"/>
    <w:basedOn w:val="Normal"/>
    <w:link w:val="BodyTextIndent3Char"/>
    <w:uiPriority w:val="99"/>
    <w:semiHidden/>
    <w:unhideWhenUsed/>
    <w:rsid w:val="0072136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21363"/>
    <w:rPr>
      <w:rFonts w:ascii="Times New Roman" w:eastAsia="Times New Roman" w:hAnsi="Times New Roman" w:cs="Times New Roman"/>
      <w:sz w:val="16"/>
      <w:szCs w:val="16"/>
    </w:rPr>
  </w:style>
  <w:style w:type="character" w:styleId="Emphasis">
    <w:name w:val="Emphasis"/>
    <w:uiPriority w:val="20"/>
    <w:qFormat/>
    <w:rsid w:val="0063407F"/>
    <w:rPr>
      <w:i/>
      <w:iCs/>
    </w:rPr>
  </w:style>
  <w:style w:type="paragraph" w:customStyle="1" w:styleId="bang">
    <w:name w:val="bảng"/>
    <w:link w:val="bangChar"/>
    <w:qFormat/>
    <w:rsid w:val="009D1AA5"/>
    <w:pPr>
      <w:spacing w:after="120" w:line="240" w:lineRule="auto"/>
      <w:ind w:left="720" w:firstLine="720"/>
    </w:pPr>
    <w:rPr>
      <w:rFonts w:ascii="Times New Roman" w:eastAsia="Times New Roman" w:hAnsi="Times New Roman" w:cs="Times New Roman"/>
      <w:b/>
      <w:color w:val="000000"/>
      <w:sz w:val="26"/>
      <w:szCs w:val="26"/>
    </w:rPr>
  </w:style>
  <w:style w:type="character" w:customStyle="1" w:styleId="bangChar">
    <w:name w:val="bảng Char"/>
    <w:link w:val="bang"/>
    <w:locked/>
    <w:rsid w:val="009D1AA5"/>
    <w:rPr>
      <w:rFonts w:ascii="Times New Roman" w:eastAsia="Times New Roman" w:hAnsi="Times New Roman" w:cs="Times New Roman"/>
      <w:b/>
      <w:color w:val="000000"/>
      <w:sz w:val="26"/>
      <w:szCs w:val="26"/>
    </w:rPr>
  </w:style>
  <w:style w:type="numbering" w:customStyle="1" w:styleId="Style7">
    <w:name w:val="Style7"/>
    <w:uiPriority w:val="99"/>
    <w:rsid w:val="009D5220"/>
    <w:pPr>
      <w:numPr>
        <w:numId w:val="41"/>
      </w:numPr>
    </w:pPr>
  </w:style>
  <w:style w:type="paragraph" w:styleId="BodyTextIndent2">
    <w:name w:val="Body Text Indent 2"/>
    <w:basedOn w:val="Normal"/>
    <w:link w:val="BodyTextIndent2Char"/>
    <w:uiPriority w:val="99"/>
    <w:semiHidden/>
    <w:unhideWhenUsed/>
    <w:rsid w:val="00B831C2"/>
    <w:pPr>
      <w:spacing w:after="120" w:line="480" w:lineRule="auto"/>
      <w:ind w:left="360"/>
    </w:pPr>
  </w:style>
  <w:style w:type="character" w:customStyle="1" w:styleId="BodyTextIndent2Char">
    <w:name w:val="Body Text Indent 2 Char"/>
    <w:basedOn w:val="DefaultParagraphFont"/>
    <w:link w:val="BodyTextIndent2"/>
    <w:uiPriority w:val="99"/>
    <w:semiHidden/>
    <w:rsid w:val="00B831C2"/>
    <w:rPr>
      <w:rFonts w:ascii="Times New Roman" w:eastAsia="Times New Roman" w:hAnsi="Times New Roman" w:cs="Times New Roman"/>
      <w:sz w:val="20"/>
      <w:szCs w:val="20"/>
    </w:rPr>
  </w:style>
  <w:style w:type="paragraph" w:styleId="BodyText2">
    <w:name w:val="Body Text 2"/>
    <w:basedOn w:val="Normal"/>
    <w:link w:val="BodyText2Char"/>
    <w:uiPriority w:val="99"/>
    <w:semiHidden/>
    <w:unhideWhenUsed/>
    <w:rsid w:val="00B831C2"/>
    <w:pPr>
      <w:spacing w:after="120" w:line="480" w:lineRule="auto"/>
    </w:pPr>
  </w:style>
  <w:style w:type="character" w:customStyle="1" w:styleId="BodyText2Char">
    <w:name w:val="Body Text 2 Char"/>
    <w:basedOn w:val="DefaultParagraphFont"/>
    <w:link w:val="BodyText2"/>
    <w:uiPriority w:val="99"/>
    <w:semiHidden/>
    <w:rsid w:val="00B831C2"/>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B831C2"/>
    <w:pPr>
      <w:spacing w:after="120"/>
    </w:pPr>
    <w:rPr>
      <w:sz w:val="16"/>
      <w:szCs w:val="16"/>
    </w:rPr>
  </w:style>
  <w:style w:type="character" w:customStyle="1" w:styleId="BodyText3Char">
    <w:name w:val="Body Text 3 Char"/>
    <w:basedOn w:val="DefaultParagraphFont"/>
    <w:link w:val="BodyText3"/>
    <w:uiPriority w:val="99"/>
    <w:semiHidden/>
    <w:rsid w:val="00B831C2"/>
    <w:rPr>
      <w:rFonts w:ascii="Times New Roman" w:eastAsia="Times New Roman" w:hAnsi="Times New Roman" w:cs="Times New Roman"/>
      <w:sz w:val="16"/>
      <w:szCs w:val="16"/>
    </w:rPr>
  </w:style>
  <w:style w:type="paragraph" w:styleId="Header">
    <w:name w:val="header"/>
    <w:basedOn w:val="Normal"/>
    <w:link w:val="HeaderChar"/>
    <w:unhideWhenUsed/>
    <w:rsid w:val="002070B8"/>
    <w:pPr>
      <w:tabs>
        <w:tab w:val="center" w:pos="4680"/>
        <w:tab w:val="right" w:pos="9360"/>
      </w:tabs>
    </w:pPr>
  </w:style>
  <w:style w:type="character" w:customStyle="1" w:styleId="HeaderChar">
    <w:name w:val="Header Char"/>
    <w:basedOn w:val="DefaultParagraphFont"/>
    <w:link w:val="Header"/>
    <w:rsid w:val="002070B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070B8"/>
    <w:pPr>
      <w:tabs>
        <w:tab w:val="center" w:pos="4680"/>
        <w:tab w:val="right" w:pos="9360"/>
      </w:tabs>
    </w:pPr>
  </w:style>
  <w:style w:type="character" w:customStyle="1" w:styleId="FooterChar">
    <w:name w:val="Footer Char"/>
    <w:basedOn w:val="DefaultParagraphFont"/>
    <w:link w:val="Footer"/>
    <w:uiPriority w:val="99"/>
    <w:rsid w:val="002070B8"/>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102C44"/>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1">
    <w:name w:val="toc 1"/>
    <w:basedOn w:val="Normal"/>
    <w:next w:val="Normal"/>
    <w:autoRedefine/>
    <w:uiPriority w:val="39"/>
    <w:unhideWhenUsed/>
    <w:rsid w:val="00102C44"/>
    <w:pPr>
      <w:spacing w:after="100"/>
    </w:pPr>
  </w:style>
  <w:style w:type="paragraph" w:styleId="TOC2">
    <w:name w:val="toc 2"/>
    <w:basedOn w:val="Normal"/>
    <w:next w:val="Normal"/>
    <w:autoRedefine/>
    <w:uiPriority w:val="39"/>
    <w:unhideWhenUsed/>
    <w:rsid w:val="00102C44"/>
    <w:pPr>
      <w:spacing w:after="100"/>
      <w:ind w:left="200"/>
    </w:pPr>
  </w:style>
  <w:style w:type="paragraph" w:styleId="TOC3">
    <w:name w:val="toc 3"/>
    <w:basedOn w:val="Normal"/>
    <w:next w:val="Normal"/>
    <w:autoRedefine/>
    <w:uiPriority w:val="39"/>
    <w:unhideWhenUsed/>
    <w:rsid w:val="00102C44"/>
    <w:pPr>
      <w:spacing w:after="100"/>
      <w:ind w:left="400"/>
    </w:pPr>
  </w:style>
  <w:style w:type="paragraph" w:styleId="TOC4">
    <w:name w:val="toc 4"/>
    <w:basedOn w:val="Normal"/>
    <w:next w:val="Normal"/>
    <w:autoRedefine/>
    <w:uiPriority w:val="39"/>
    <w:unhideWhenUsed/>
    <w:rsid w:val="00102C4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02C4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02C4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02C4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02C4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02C44"/>
    <w:pPr>
      <w:spacing w:after="100" w:line="259"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C167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F2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27751B"/>
    <w:pPr>
      <w:keepNext/>
      <w:numPr>
        <w:numId w:val="1"/>
      </w:numPr>
      <w:spacing w:before="240" w:after="60"/>
      <w:outlineLvl w:val="0"/>
    </w:pPr>
    <w:rPr>
      <w:rFonts w:ascii="Arial" w:hAnsi="Arial"/>
      <w:b/>
      <w:kern w:val="28"/>
      <w:sz w:val="28"/>
    </w:rPr>
  </w:style>
  <w:style w:type="paragraph" w:styleId="Heading2">
    <w:name w:val="heading 2"/>
    <w:basedOn w:val="Normal"/>
    <w:next w:val="Normal"/>
    <w:link w:val="Heading2Char"/>
    <w:qFormat/>
    <w:rsid w:val="0027751B"/>
    <w:pPr>
      <w:keepNext/>
      <w:numPr>
        <w:ilvl w:val="1"/>
        <w:numId w:val="1"/>
      </w:numPr>
      <w:spacing w:before="240" w:after="60"/>
      <w:outlineLvl w:val="1"/>
    </w:pPr>
    <w:rPr>
      <w:rFonts w:ascii="Arial" w:hAnsi="Arial"/>
      <w:b/>
      <w:i/>
      <w:sz w:val="24"/>
    </w:rPr>
  </w:style>
  <w:style w:type="paragraph" w:styleId="Heading3">
    <w:name w:val="heading 3"/>
    <w:aliases w:val="Heading 3''''"/>
    <w:basedOn w:val="Normal"/>
    <w:next w:val="Normal"/>
    <w:link w:val="Heading3Char"/>
    <w:qFormat/>
    <w:rsid w:val="0027751B"/>
    <w:pPr>
      <w:keepNext/>
      <w:widowControl w:val="0"/>
      <w:numPr>
        <w:ilvl w:val="2"/>
        <w:numId w:val="1"/>
      </w:numPr>
      <w:suppressAutoHyphens/>
      <w:outlineLvl w:val="2"/>
    </w:pPr>
    <w:rPr>
      <w:rFonts w:ascii=".VnTimeH" w:hAnsi=".VnTimeH"/>
      <w:sz w:val="26"/>
    </w:rPr>
  </w:style>
  <w:style w:type="paragraph" w:styleId="Heading4">
    <w:name w:val="heading 4"/>
    <w:basedOn w:val="Normal"/>
    <w:next w:val="Normal"/>
    <w:link w:val="Heading4Char"/>
    <w:qFormat/>
    <w:rsid w:val="009D1AA5"/>
    <w:pPr>
      <w:keepNext/>
      <w:numPr>
        <w:ilvl w:val="3"/>
        <w:numId w:val="1"/>
      </w:numPr>
      <w:spacing w:before="240" w:after="60"/>
      <w:outlineLvl w:val="3"/>
    </w:pPr>
    <w:rPr>
      <w:b/>
      <w:sz w:val="26"/>
    </w:rPr>
  </w:style>
  <w:style w:type="paragraph" w:styleId="Heading5">
    <w:name w:val="heading 5"/>
    <w:basedOn w:val="Normal"/>
    <w:next w:val="Normal"/>
    <w:link w:val="Heading5Char"/>
    <w:qFormat/>
    <w:rsid w:val="0027751B"/>
    <w:pPr>
      <w:numPr>
        <w:ilvl w:val="4"/>
        <w:numId w:val="1"/>
      </w:numPr>
      <w:spacing w:before="240" w:after="60"/>
      <w:outlineLvl w:val="4"/>
    </w:pPr>
    <w:rPr>
      <w:sz w:val="22"/>
    </w:rPr>
  </w:style>
  <w:style w:type="paragraph" w:styleId="Heading6">
    <w:name w:val="heading 6"/>
    <w:basedOn w:val="Normal"/>
    <w:next w:val="Normal"/>
    <w:link w:val="Heading6Char"/>
    <w:qFormat/>
    <w:rsid w:val="0027751B"/>
    <w:pPr>
      <w:keepNext/>
      <w:widowControl w:val="0"/>
      <w:numPr>
        <w:ilvl w:val="5"/>
        <w:numId w:val="1"/>
      </w:numPr>
      <w:suppressAutoHyphens/>
      <w:jc w:val="center"/>
      <w:outlineLvl w:val="5"/>
    </w:pPr>
    <w:rPr>
      <w:b/>
      <w:sz w:val="32"/>
    </w:rPr>
  </w:style>
  <w:style w:type="paragraph" w:styleId="Heading7">
    <w:name w:val="heading 7"/>
    <w:basedOn w:val="Normal"/>
    <w:next w:val="Normal"/>
    <w:link w:val="Heading7Char"/>
    <w:qFormat/>
    <w:rsid w:val="0027751B"/>
    <w:pPr>
      <w:keepNext/>
      <w:widowControl w:val="0"/>
      <w:numPr>
        <w:ilvl w:val="6"/>
        <w:numId w:val="1"/>
      </w:numPr>
      <w:suppressAutoHyphens/>
      <w:jc w:val="center"/>
      <w:outlineLvl w:val="6"/>
    </w:pPr>
    <w:rPr>
      <w:b/>
      <w:sz w:val="28"/>
    </w:rPr>
  </w:style>
  <w:style w:type="paragraph" w:styleId="Heading8">
    <w:name w:val="heading 8"/>
    <w:basedOn w:val="Normal"/>
    <w:next w:val="Normal"/>
    <w:link w:val="Heading8Char"/>
    <w:qFormat/>
    <w:rsid w:val="0027751B"/>
    <w:pPr>
      <w:keepNext/>
      <w:widowControl w:val="0"/>
      <w:numPr>
        <w:ilvl w:val="7"/>
        <w:numId w:val="1"/>
      </w:numPr>
      <w:tabs>
        <w:tab w:val="left" w:pos="284"/>
      </w:tabs>
      <w:suppressAutoHyphens/>
      <w:jc w:val="both"/>
      <w:outlineLvl w:val="7"/>
    </w:pPr>
    <w:rPr>
      <w:b/>
      <w:bCs/>
      <w:sz w:val="28"/>
    </w:rPr>
  </w:style>
  <w:style w:type="paragraph" w:styleId="Heading9">
    <w:name w:val="heading 9"/>
    <w:basedOn w:val="Normal"/>
    <w:next w:val="Normal"/>
    <w:link w:val="Heading9Char"/>
    <w:qFormat/>
    <w:rsid w:val="0027751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751B"/>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27751B"/>
    <w:rPr>
      <w:rFonts w:ascii="Arial" w:eastAsia="Times New Roman" w:hAnsi="Arial" w:cs="Times New Roman"/>
      <w:b/>
      <w:i/>
      <w:sz w:val="24"/>
      <w:szCs w:val="20"/>
    </w:rPr>
  </w:style>
  <w:style w:type="character" w:customStyle="1" w:styleId="Heading3Char">
    <w:name w:val="Heading 3 Char"/>
    <w:aliases w:val="Heading 3'''' Char"/>
    <w:basedOn w:val="DefaultParagraphFont"/>
    <w:link w:val="Heading3"/>
    <w:rsid w:val="0027751B"/>
    <w:rPr>
      <w:rFonts w:ascii=".VnTimeH" w:eastAsia="Times New Roman" w:hAnsi=".VnTimeH" w:cs="Times New Roman"/>
      <w:sz w:val="26"/>
      <w:szCs w:val="20"/>
    </w:rPr>
  </w:style>
  <w:style w:type="character" w:customStyle="1" w:styleId="Heading4Char">
    <w:name w:val="Heading 4 Char"/>
    <w:basedOn w:val="DefaultParagraphFont"/>
    <w:link w:val="Heading4"/>
    <w:rsid w:val="009D1AA5"/>
    <w:rPr>
      <w:rFonts w:ascii="Times New Roman" w:eastAsia="Times New Roman" w:hAnsi="Times New Roman" w:cs="Times New Roman"/>
      <w:b/>
      <w:sz w:val="26"/>
      <w:szCs w:val="20"/>
    </w:rPr>
  </w:style>
  <w:style w:type="character" w:customStyle="1" w:styleId="Heading5Char">
    <w:name w:val="Heading 5 Char"/>
    <w:basedOn w:val="DefaultParagraphFont"/>
    <w:link w:val="Heading5"/>
    <w:rsid w:val="0027751B"/>
    <w:rPr>
      <w:rFonts w:ascii="Times New Roman" w:eastAsia="Times New Roman" w:hAnsi="Times New Roman" w:cs="Times New Roman"/>
      <w:szCs w:val="20"/>
    </w:rPr>
  </w:style>
  <w:style w:type="character" w:customStyle="1" w:styleId="Heading6Char">
    <w:name w:val="Heading 6 Char"/>
    <w:basedOn w:val="DefaultParagraphFont"/>
    <w:link w:val="Heading6"/>
    <w:rsid w:val="0027751B"/>
    <w:rPr>
      <w:rFonts w:ascii="Times New Roman" w:eastAsia="Times New Roman" w:hAnsi="Times New Roman" w:cs="Times New Roman"/>
      <w:b/>
      <w:sz w:val="32"/>
      <w:szCs w:val="20"/>
    </w:rPr>
  </w:style>
  <w:style w:type="character" w:customStyle="1" w:styleId="Heading7Char">
    <w:name w:val="Heading 7 Char"/>
    <w:basedOn w:val="DefaultParagraphFont"/>
    <w:link w:val="Heading7"/>
    <w:rsid w:val="0027751B"/>
    <w:rPr>
      <w:rFonts w:ascii="Times New Roman" w:eastAsia="Times New Roman" w:hAnsi="Times New Roman" w:cs="Times New Roman"/>
      <w:b/>
      <w:sz w:val="28"/>
      <w:szCs w:val="20"/>
    </w:rPr>
  </w:style>
  <w:style w:type="character" w:customStyle="1" w:styleId="Heading8Char">
    <w:name w:val="Heading 8 Char"/>
    <w:basedOn w:val="DefaultParagraphFont"/>
    <w:link w:val="Heading8"/>
    <w:rsid w:val="0027751B"/>
    <w:rPr>
      <w:rFonts w:ascii="Times New Roman" w:eastAsia="Times New Roman" w:hAnsi="Times New Roman" w:cs="Times New Roman"/>
      <w:b/>
      <w:bCs/>
      <w:sz w:val="28"/>
      <w:szCs w:val="20"/>
    </w:rPr>
  </w:style>
  <w:style w:type="character" w:customStyle="1" w:styleId="Heading9Char">
    <w:name w:val="Heading 9 Char"/>
    <w:basedOn w:val="DefaultParagraphFont"/>
    <w:link w:val="Heading9"/>
    <w:rsid w:val="0027751B"/>
    <w:rPr>
      <w:rFonts w:ascii="Arial" w:eastAsia="Times New Roman" w:hAnsi="Arial" w:cs="Arial"/>
    </w:rPr>
  </w:style>
  <w:style w:type="paragraph" w:styleId="NormalWeb">
    <w:name w:val="Normal (Web)"/>
    <w:basedOn w:val="Normal"/>
    <w:link w:val="NormalWebChar"/>
    <w:uiPriority w:val="99"/>
    <w:rsid w:val="000D2AE7"/>
    <w:pPr>
      <w:spacing w:before="100" w:beforeAutospacing="1" w:after="100" w:afterAutospacing="1"/>
    </w:pPr>
    <w:rPr>
      <w:sz w:val="24"/>
      <w:szCs w:val="24"/>
    </w:rPr>
  </w:style>
  <w:style w:type="character" w:styleId="Hyperlink">
    <w:name w:val="Hyperlink"/>
    <w:uiPriority w:val="99"/>
    <w:rsid w:val="000D2AE7"/>
    <w:rPr>
      <w:color w:val="0000FF"/>
      <w:u w:val="single"/>
    </w:rPr>
  </w:style>
  <w:style w:type="paragraph" w:styleId="ListParagraph">
    <w:name w:val="List Paragraph"/>
    <w:basedOn w:val="Normal"/>
    <w:link w:val="ListParagraphChar"/>
    <w:uiPriority w:val="1"/>
    <w:qFormat/>
    <w:rsid w:val="000D2AE7"/>
    <w:pPr>
      <w:ind w:left="720"/>
      <w:contextualSpacing/>
    </w:pPr>
    <w:rPr>
      <w:rFonts w:ascii=".VnTime" w:hAnsi=".VnTime"/>
      <w:sz w:val="28"/>
    </w:rPr>
  </w:style>
  <w:style w:type="character" w:styleId="Strong">
    <w:name w:val="Strong"/>
    <w:uiPriority w:val="22"/>
    <w:qFormat/>
    <w:rsid w:val="000D2AE7"/>
    <w:rPr>
      <w:b/>
      <w:bCs/>
    </w:rPr>
  </w:style>
  <w:style w:type="character" w:customStyle="1" w:styleId="NormalWebChar">
    <w:name w:val="Normal (Web) Char"/>
    <w:link w:val="NormalWeb"/>
    <w:uiPriority w:val="99"/>
    <w:locked/>
    <w:rsid w:val="000D2AE7"/>
    <w:rPr>
      <w:rFonts w:ascii="Times New Roman" w:eastAsia="Times New Roman" w:hAnsi="Times New Roman" w:cs="Times New Roman"/>
      <w:sz w:val="24"/>
      <w:szCs w:val="24"/>
    </w:rPr>
  </w:style>
  <w:style w:type="character" w:customStyle="1" w:styleId="ListParagraphChar">
    <w:name w:val="List Paragraph Char"/>
    <w:link w:val="ListParagraph"/>
    <w:uiPriority w:val="1"/>
    <w:locked/>
    <w:rsid w:val="000D2AE7"/>
    <w:rPr>
      <w:rFonts w:ascii=".VnTime" w:eastAsia="Times New Roman" w:hAnsi=".VnTime" w:cs="Times New Roman"/>
      <w:sz w:val="28"/>
      <w:szCs w:val="20"/>
    </w:rPr>
  </w:style>
  <w:style w:type="paragraph" w:styleId="BalloonText">
    <w:name w:val="Balloon Text"/>
    <w:basedOn w:val="Normal"/>
    <w:link w:val="BalloonTextChar"/>
    <w:uiPriority w:val="99"/>
    <w:semiHidden/>
    <w:unhideWhenUsed/>
    <w:rsid w:val="006B4A01"/>
    <w:rPr>
      <w:rFonts w:ascii="Tahoma" w:hAnsi="Tahoma" w:cs="Tahoma"/>
      <w:sz w:val="16"/>
      <w:szCs w:val="16"/>
    </w:rPr>
  </w:style>
  <w:style w:type="character" w:customStyle="1" w:styleId="BalloonTextChar">
    <w:name w:val="Balloon Text Char"/>
    <w:basedOn w:val="DefaultParagraphFont"/>
    <w:link w:val="BalloonText"/>
    <w:uiPriority w:val="99"/>
    <w:semiHidden/>
    <w:rsid w:val="006B4A01"/>
    <w:rPr>
      <w:rFonts w:ascii="Tahoma" w:eastAsia="Times New Roman" w:hAnsi="Tahoma" w:cs="Tahoma"/>
      <w:sz w:val="16"/>
      <w:szCs w:val="16"/>
    </w:rPr>
  </w:style>
  <w:style w:type="paragraph" w:styleId="Caption">
    <w:name w:val="caption"/>
    <w:aliases w:val="図表番号 Char Char,Hình,Caption Char1 Char,Caption Char Char Char,Caption Char1 Char Char1 Char,Caption Char Char Char Char1 Char,Caption Char1 Char Char Char Char,Caption Char Char Char Char Char Char,Caption Char Char Char Char Char Char Char"/>
    <w:basedOn w:val="Normal"/>
    <w:next w:val="Normal"/>
    <w:link w:val="CaptionChar"/>
    <w:qFormat/>
    <w:rsid w:val="00E00D93"/>
    <w:pPr>
      <w:tabs>
        <w:tab w:val="right" w:pos="9072"/>
      </w:tabs>
      <w:jc w:val="both"/>
    </w:pPr>
    <w:rPr>
      <w:rFonts w:ascii=".VnTime" w:hAnsi=".VnTime"/>
      <w:b/>
      <w:i/>
      <w:sz w:val="22"/>
    </w:rPr>
  </w:style>
  <w:style w:type="paragraph" w:styleId="FootnoteText">
    <w:name w:val="footnote text"/>
    <w:basedOn w:val="Normal"/>
    <w:link w:val="FootnoteTextChar"/>
    <w:rsid w:val="00902914"/>
    <w:rPr>
      <w:color w:val="0000FF"/>
    </w:rPr>
  </w:style>
  <w:style w:type="character" w:customStyle="1" w:styleId="FootnoteTextChar">
    <w:name w:val="Footnote Text Char"/>
    <w:basedOn w:val="DefaultParagraphFont"/>
    <w:link w:val="FootnoteText"/>
    <w:rsid w:val="00902914"/>
    <w:rPr>
      <w:rFonts w:ascii="Times New Roman" w:eastAsia="Times New Roman" w:hAnsi="Times New Roman" w:cs="Times New Roman"/>
      <w:color w:val="0000FF"/>
      <w:sz w:val="20"/>
      <w:szCs w:val="20"/>
    </w:rPr>
  </w:style>
  <w:style w:type="paragraph" w:styleId="BodyTextIndent">
    <w:name w:val="Body Text Indent"/>
    <w:basedOn w:val="Normal"/>
    <w:link w:val="BodyTextIndentChar"/>
    <w:rsid w:val="000F2C5D"/>
    <w:pPr>
      <w:ind w:firstLine="360"/>
      <w:jc w:val="both"/>
    </w:pPr>
    <w:rPr>
      <w:rFonts w:ascii=".VnTime" w:hAnsi=".VnTime"/>
      <w:sz w:val="28"/>
    </w:rPr>
  </w:style>
  <w:style w:type="character" w:customStyle="1" w:styleId="BodyTextIndentChar">
    <w:name w:val="Body Text Indent Char"/>
    <w:basedOn w:val="DefaultParagraphFont"/>
    <w:link w:val="BodyTextIndent"/>
    <w:rsid w:val="000F2C5D"/>
    <w:rPr>
      <w:rFonts w:ascii=".VnTime" w:eastAsia="Times New Roman" w:hAnsi=".VnTime" w:cs="Times New Roman"/>
      <w:sz w:val="28"/>
      <w:szCs w:val="20"/>
    </w:rPr>
  </w:style>
  <w:style w:type="character" w:customStyle="1" w:styleId="CaptionChar">
    <w:name w:val="Caption Char"/>
    <w:aliases w:val="図表番号 Char Char Char,Hình Char,Caption Char1 Char Char,Caption Char Char Char Char,Caption Char1 Char Char1 Char Char,Caption Char Char Char Char1 Char Char,Caption Char1 Char Char Char Char Char,Caption Char Char Char Char Char Char Char1"/>
    <w:link w:val="Caption"/>
    <w:rsid w:val="000F2C5D"/>
    <w:rPr>
      <w:rFonts w:ascii=".VnTime" w:eastAsia="Times New Roman" w:hAnsi=".VnTime" w:cs="Times New Roman"/>
      <w:b/>
      <w:i/>
      <w:szCs w:val="20"/>
    </w:rPr>
  </w:style>
  <w:style w:type="paragraph" w:styleId="BodyText">
    <w:name w:val="Body Text"/>
    <w:basedOn w:val="Normal"/>
    <w:link w:val="BodyTextChar"/>
    <w:rsid w:val="009C69AD"/>
    <w:pPr>
      <w:spacing w:after="120"/>
    </w:pPr>
  </w:style>
  <w:style w:type="character" w:customStyle="1" w:styleId="BodyTextChar">
    <w:name w:val="Body Text Char"/>
    <w:basedOn w:val="DefaultParagraphFont"/>
    <w:link w:val="BodyText"/>
    <w:rsid w:val="009C69AD"/>
    <w:rPr>
      <w:rFonts w:ascii="Times New Roman" w:eastAsia="Times New Roman" w:hAnsi="Times New Roman" w:cs="Times New Roman"/>
      <w:sz w:val="20"/>
      <w:szCs w:val="20"/>
    </w:rPr>
  </w:style>
  <w:style w:type="character" w:customStyle="1" w:styleId="apple-converted-space">
    <w:name w:val="apple-converted-space"/>
    <w:basedOn w:val="DefaultParagraphFont"/>
    <w:rsid w:val="00405ADE"/>
  </w:style>
  <w:style w:type="paragraph" w:customStyle="1" w:styleId="m3">
    <w:name w:val="m3"/>
    <w:basedOn w:val="Normal"/>
    <w:qFormat/>
    <w:rsid w:val="00826AB1"/>
    <w:pPr>
      <w:tabs>
        <w:tab w:val="num" w:pos="450"/>
      </w:tabs>
      <w:spacing w:before="120" w:line="240" w:lineRule="atLeast"/>
      <w:ind w:left="360" w:hanging="360"/>
    </w:pPr>
    <w:rPr>
      <w:b/>
      <w:sz w:val="26"/>
      <w:szCs w:val="26"/>
    </w:rPr>
  </w:style>
  <w:style w:type="character" w:customStyle="1" w:styleId="contentdetail">
    <w:name w:val="contentdetail"/>
    <w:rsid w:val="00806D56"/>
  </w:style>
  <w:style w:type="paragraph" w:styleId="BodyTextIndent3">
    <w:name w:val="Body Text Indent 3"/>
    <w:basedOn w:val="Normal"/>
    <w:link w:val="BodyTextIndent3Char"/>
    <w:uiPriority w:val="99"/>
    <w:semiHidden/>
    <w:unhideWhenUsed/>
    <w:rsid w:val="0072136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21363"/>
    <w:rPr>
      <w:rFonts w:ascii="Times New Roman" w:eastAsia="Times New Roman" w:hAnsi="Times New Roman" w:cs="Times New Roman"/>
      <w:sz w:val="16"/>
      <w:szCs w:val="16"/>
    </w:rPr>
  </w:style>
  <w:style w:type="character" w:styleId="Emphasis">
    <w:name w:val="Emphasis"/>
    <w:uiPriority w:val="20"/>
    <w:qFormat/>
    <w:rsid w:val="0063407F"/>
    <w:rPr>
      <w:i/>
      <w:iCs/>
    </w:rPr>
  </w:style>
  <w:style w:type="paragraph" w:customStyle="1" w:styleId="bang">
    <w:name w:val="bảng"/>
    <w:link w:val="bangChar"/>
    <w:qFormat/>
    <w:rsid w:val="009D1AA5"/>
    <w:pPr>
      <w:spacing w:after="120" w:line="240" w:lineRule="auto"/>
      <w:ind w:left="720" w:firstLine="720"/>
    </w:pPr>
    <w:rPr>
      <w:rFonts w:ascii="Times New Roman" w:eastAsia="Times New Roman" w:hAnsi="Times New Roman" w:cs="Times New Roman"/>
      <w:b/>
      <w:color w:val="000000"/>
      <w:sz w:val="26"/>
      <w:szCs w:val="26"/>
    </w:rPr>
  </w:style>
  <w:style w:type="character" w:customStyle="1" w:styleId="bangChar">
    <w:name w:val="bảng Char"/>
    <w:link w:val="bang"/>
    <w:locked/>
    <w:rsid w:val="009D1AA5"/>
    <w:rPr>
      <w:rFonts w:ascii="Times New Roman" w:eastAsia="Times New Roman" w:hAnsi="Times New Roman" w:cs="Times New Roman"/>
      <w:b/>
      <w:color w:val="000000"/>
      <w:sz w:val="26"/>
      <w:szCs w:val="26"/>
    </w:rPr>
  </w:style>
  <w:style w:type="numbering" w:customStyle="1" w:styleId="Style7">
    <w:name w:val="Style7"/>
    <w:uiPriority w:val="99"/>
    <w:rsid w:val="009D5220"/>
    <w:pPr>
      <w:numPr>
        <w:numId w:val="41"/>
      </w:numPr>
    </w:pPr>
  </w:style>
  <w:style w:type="paragraph" w:styleId="BodyTextIndent2">
    <w:name w:val="Body Text Indent 2"/>
    <w:basedOn w:val="Normal"/>
    <w:link w:val="BodyTextIndent2Char"/>
    <w:uiPriority w:val="99"/>
    <w:semiHidden/>
    <w:unhideWhenUsed/>
    <w:rsid w:val="00B831C2"/>
    <w:pPr>
      <w:spacing w:after="120" w:line="480" w:lineRule="auto"/>
      <w:ind w:left="360"/>
    </w:pPr>
  </w:style>
  <w:style w:type="character" w:customStyle="1" w:styleId="BodyTextIndent2Char">
    <w:name w:val="Body Text Indent 2 Char"/>
    <w:basedOn w:val="DefaultParagraphFont"/>
    <w:link w:val="BodyTextIndent2"/>
    <w:uiPriority w:val="99"/>
    <w:semiHidden/>
    <w:rsid w:val="00B831C2"/>
    <w:rPr>
      <w:rFonts w:ascii="Times New Roman" w:eastAsia="Times New Roman" w:hAnsi="Times New Roman" w:cs="Times New Roman"/>
      <w:sz w:val="20"/>
      <w:szCs w:val="20"/>
    </w:rPr>
  </w:style>
  <w:style w:type="paragraph" w:styleId="BodyText2">
    <w:name w:val="Body Text 2"/>
    <w:basedOn w:val="Normal"/>
    <w:link w:val="BodyText2Char"/>
    <w:uiPriority w:val="99"/>
    <w:semiHidden/>
    <w:unhideWhenUsed/>
    <w:rsid w:val="00B831C2"/>
    <w:pPr>
      <w:spacing w:after="120" w:line="480" w:lineRule="auto"/>
    </w:pPr>
  </w:style>
  <w:style w:type="character" w:customStyle="1" w:styleId="BodyText2Char">
    <w:name w:val="Body Text 2 Char"/>
    <w:basedOn w:val="DefaultParagraphFont"/>
    <w:link w:val="BodyText2"/>
    <w:uiPriority w:val="99"/>
    <w:semiHidden/>
    <w:rsid w:val="00B831C2"/>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B831C2"/>
    <w:pPr>
      <w:spacing w:after="120"/>
    </w:pPr>
    <w:rPr>
      <w:sz w:val="16"/>
      <w:szCs w:val="16"/>
    </w:rPr>
  </w:style>
  <w:style w:type="character" w:customStyle="1" w:styleId="BodyText3Char">
    <w:name w:val="Body Text 3 Char"/>
    <w:basedOn w:val="DefaultParagraphFont"/>
    <w:link w:val="BodyText3"/>
    <w:uiPriority w:val="99"/>
    <w:semiHidden/>
    <w:rsid w:val="00B831C2"/>
    <w:rPr>
      <w:rFonts w:ascii="Times New Roman" w:eastAsia="Times New Roman" w:hAnsi="Times New Roman" w:cs="Times New Roman"/>
      <w:sz w:val="16"/>
      <w:szCs w:val="16"/>
    </w:rPr>
  </w:style>
  <w:style w:type="paragraph" w:styleId="Header">
    <w:name w:val="header"/>
    <w:basedOn w:val="Normal"/>
    <w:link w:val="HeaderChar"/>
    <w:unhideWhenUsed/>
    <w:rsid w:val="002070B8"/>
    <w:pPr>
      <w:tabs>
        <w:tab w:val="center" w:pos="4680"/>
        <w:tab w:val="right" w:pos="9360"/>
      </w:tabs>
    </w:pPr>
  </w:style>
  <w:style w:type="character" w:customStyle="1" w:styleId="HeaderChar">
    <w:name w:val="Header Char"/>
    <w:basedOn w:val="DefaultParagraphFont"/>
    <w:link w:val="Header"/>
    <w:rsid w:val="002070B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070B8"/>
    <w:pPr>
      <w:tabs>
        <w:tab w:val="center" w:pos="4680"/>
        <w:tab w:val="right" w:pos="9360"/>
      </w:tabs>
    </w:pPr>
  </w:style>
  <w:style w:type="character" w:customStyle="1" w:styleId="FooterChar">
    <w:name w:val="Footer Char"/>
    <w:basedOn w:val="DefaultParagraphFont"/>
    <w:link w:val="Footer"/>
    <w:uiPriority w:val="99"/>
    <w:rsid w:val="002070B8"/>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102C44"/>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1">
    <w:name w:val="toc 1"/>
    <w:basedOn w:val="Normal"/>
    <w:next w:val="Normal"/>
    <w:autoRedefine/>
    <w:uiPriority w:val="39"/>
    <w:unhideWhenUsed/>
    <w:rsid w:val="00102C44"/>
    <w:pPr>
      <w:spacing w:after="100"/>
    </w:pPr>
  </w:style>
  <w:style w:type="paragraph" w:styleId="TOC2">
    <w:name w:val="toc 2"/>
    <w:basedOn w:val="Normal"/>
    <w:next w:val="Normal"/>
    <w:autoRedefine/>
    <w:uiPriority w:val="39"/>
    <w:unhideWhenUsed/>
    <w:rsid w:val="00102C44"/>
    <w:pPr>
      <w:spacing w:after="100"/>
      <w:ind w:left="200"/>
    </w:pPr>
  </w:style>
  <w:style w:type="paragraph" w:styleId="TOC3">
    <w:name w:val="toc 3"/>
    <w:basedOn w:val="Normal"/>
    <w:next w:val="Normal"/>
    <w:autoRedefine/>
    <w:uiPriority w:val="39"/>
    <w:unhideWhenUsed/>
    <w:rsid w:val="00102C44"/>
    <w:pPr>
      <w:spacing w:after="100"/>
      <w:ind w:left="400"/>
    </w:pPr>
  </w:style>
  <w:style w:type="paragraph" w:styleId="TOC4">
    <w:name w:val="toc 4"/>
    <w:basedOn w:val="Normal"/>
    <w:next w:val="Normal"/>
    <w:autoRedefine/>
    <w:uiPriority w:val="39"/>
    <w:unhideWhenUsed/>
    <w:rsid w:val="00102C4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02C4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02C4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02C4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02C4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02C44"/>
    <w:pPr>
      <w:spacing w:after="100" w:line="259"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C16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74432">
      <w:bodyDiv w:val="1"/>
      <w:marLeft w:val="0"/>
      <w:marRight w:val="0"/>
      <w:marTop w:val="0"/>
      <w:marBottom w:val="0"/>
      <w:divBdr>
        <w:top w:val="none" w:sz="0" w:space="0" w:color="auto"/>
        <w:left w:val="none" w:sz="0" w:space="0" w:color="auto"/>
        <w:bottom w:val="none" w:sz="0" w:space="0" w:color="auto"/>
        <w:right w:val="none" w:sz="0" w:space="0" w:color="auto"/>
      </w:divBdr>
    </w:div>
    <w:div w:id="310792009">
      <w:bodyDiv w:val="1"/>
      <w:marLeft w:val="0"/>
      <w:marRight w:val="0"/>
      <w:marTop w:val="0"/>
      <w:marBottom w:val="0"/>
      <w:divBdr>
        <w:top w:val="none" w:sz="0" w:space="0" w:color="auto"/>
        <w:left w:val="none" w:sz="0" w:space="0" w:color="auto"/>
        <w:bottom w:val="none" w:sz="0" w:space="0" w:color="auto"/>
        <w:right w:val="none" w:sz="0" w:space="0" w:color="auto"/>
      </w:divBdr>
    </w:div>
    <w:div w:id="323318015">
      <w:bodyDiv w:val="1"/>
      <w:marLeft w:val="0"/>
      <w:marRight w:val="0"/>
      <w:marTop w:val="0"/>
      <w:marBottom w:val="0"/>
      <w:divBdr>
        <w:top w:val="none" w:sz="0" w:space="0" w:color="auto"/>
        <w:left w:val="none" w:sz="0" w:space="0" w:color="auto"/>
        <w:bottom w:val="none" w:sz="0" w:space="0" w:color="auto"/>
        <w:right w:val="none" w:sz="0" w:space="0" w:color="auto"/>
      </w:divBdr>
    </w:div>
    <w:div w:id="733700795">
      <w:bodyDiv w:val="1"/>
      <w:marLeft w:val="0"/>
      <w:marRight w:val="0"/>
      <w:marTop w:val="0"/>
      <w:marBottom w:val="0"/>
      <w:divBdr>
        <w:top w:val="none" w:sz="0" w:space="0" w:color="auto"/>
        <w:left w:val="none" w:sz="0" w:space="0" w:color="auto"/>
        <w:bottom w:val="none" w:sz="0" w:space="0" w:color="auto"/>
        <w:right w:val="none" w:sz="0" w:space="0" w:color="auto"/>
      </w:divBdr>
    </w:div>
    <w:div w:id="750811081">
      <w:bodyDiv w:val="1"/>
      <w:marLeft w:val="0"/>
      <w:marRight w:val="0"/>
      <w:marTop w:val="0"/>
      <w:marBottom w:val="0"/>
      <w:divBdr>
        <w:top w:val="none" w:sz="0" w:space="0" w:color="auto"/>
        <w:left w:val="none" w:sz="0" w:space="0" w:color="auto"/>
        <w:bottom w:val="none" w:sz="0" w:space="0" w:color="auto"/>
        <w:right w:val="none" w:sz="0" w:space="0" w:color="auto"/>
      </w:divBdr>
    </w:div>
    <w:div w:id="824584815">
      <w:bodyDiv w:val="1"/>
      <w:marLeft w:val="0"/>
      <w:marRight w:val="0"/>
      <w:marTop w:val="0"/>
      <w:marBottom w:val="0"/>
      <w:divBdr>
        <w:top w:val="none" w:sz="0" w:space="0" w:color="auto"/>
        <w:left w:val="none" w:sz="0" w:space="0" w:color="auto"/>
        <w:bottom w:val="none" w:sz="0" w:space="0" w:color="auto"/>
        <w:right w:val="none" w:sz="0" w:space="0" w:color="auto"/>
      </w:divBdr>
    </w:div>
    <w:div w:id="944507419">
      <w:bodyDiv w:val="1"/>
      <w:marLeft w:val="0"/>
      <w:marRight w:val="0"/>
      <w:marTop w:val="0"/>
      <w:marBottom w:val="0"/>
      <w:divBdr>
        <w:top w:val="none" w:sz="0" w:space="0" w:color="auto"/>
        <w:left w:val="none" w:sz="0" w:space="0" w:color="auto"/>
        <w:bottom w:val="none" w:sz="0" w:space="0" w:color="auto"/>
        <w:right w:val="none" w:sz="0" w:space="0" w:color="auto"/>
      </w:divBdr>
    </w:div>
    <w:div w:id="1014645354">
      <w:bodyDiv w:val="1"/>
      <w:marLeft w:val="0"/>
      <w:marRight w:val="0"/>
      <w:marTop w:val="0"/>
      <w:marBottom w:val="0"/>
      <w:divBdr>
        <w:top w:val="none" w:sz="0" w:space="0" w:color="auto"/>
        <w:left w:val="none" w:sz="0" w:space="0" w:color="auto"/>
        <w:bottom w:val="none" w:sz="0" w:space="0" w:color="auto"/>
        <w:right w:val="none" w:sz="0" w:space="0" w:color="auto"/>
      </w:divBdr>
    </w:div>
    <w:div w:id="1049575324">
      <w:bodyDiv w:val="1"/>
      <w:marLeft w:val="0"/>
      <w:marRight w:val="0"/>
      <w:marTop w:val="0"/>
      <w:marBottom w:val="0"/>
      <w:divBdr>
        <w:top w:val="none" w:sz="0" w:space="0" w:color="auto"/>
        <w:left w:val="none" w:sz="0" w:space="0" w:color="auto"/>
        <w:bottom w:val="none" w:sz="0" w:space="0" w:color="auto"/>
        <w:right w:val="none" w:sz="0" w:space="0" w:color="auto"/>
      </w:divBdr>
    </w:div>
    <w:div w:id="1170562959">
      <w:bodyDiv w:val="1"/>
      <w:marLeft w:val="0"/>
      <w:marRight w:val="0"/>
      <w:marTop w:val="0"/>
      <w:marBottom w:val="0"/>
      <w:divBdr>
        <w:top w:val="none" w:sz="0" w:space="0" w:color="auto"/>
        <w:left w:val="none" w:sz="0" w:space="0" w:color="auto"/>
        <w:bottom w:val="none" w:sz="0" w:space="0" w:color="auto"/>
        <w:right w:val="none" w:sz="0" w:space="0" w:color="auto"/>
      </w:divBdr>
    </w:div>
    <w:div w:id="1200892555">
      <w:bodyDiv w:val="1"/>
      <w:marLeft w:val="0"/>
      <w:marRight w:val="0"/>
      <w:marTop w:val="0"/>
      <w:marBottom w:val="0"/>
      <w:divBdr>
        <w:top w:val="none" w:sz="0" w:space="0" w:color="auto"/>
        <w:left w:val="none" w:sz="0" w:space="0" w:color="auto"/>
        <w:bottom w:val="none" w:sz="0" w:space="0" w:color="auto"/>
        <w:right w:val="none" w:sz="0" w:space="0" w:color="auto"/>
      </w:divBdr>
    </w:div>
    <w:div w:id="1232080596">
      <w:bodyDiv w:val="1"/>
      <w:marLeft w:val="0"/>
      <w:marRight w:val="0"/>
      <w:marTop w:val="0"/>
      <w:marBottom w:val="0"/>
      <w:divBdr>
        <w:top w:val="none" w:sz="0" w:space="0" w:color="auto"/>
        <w:left w:val="none" w:sz="0" w:space="0" w:color="auto"/>
        <w:bottom w:val="none" w:sz="0" w:space="0" w:color="auto"/>
        <w:right w:val="none" w:sz="0" w:space="0" w:color="auto"/>
      </w:divBdr>
    </w:div>
    <w:div w:id="1733649364">
      <w:bodyDiv w:val="1"/>
      <w:marLeft w:val="0"/>
      <w:marRight w:val="0"/>
      <w:marTop w:val="0"/>
      <w:marBottom w:val="0"/>
      <w:divBdr>
        <w:top w:val="none" w:sz="0" w:space="0" w:color="auto"/>
        <w:left w:val="none" w:sz="0" w:space="0" w:color="auto"/>
        <w:bottom w:val="none" w:sz="0" w:space="0" w:color="auto"/>
        <w:right w:val="none" w:sz="0" w:space="0" w:color="auto"/>
      </w:divBdr>
    </w:div>
    <w:div w:id="1743257670">
      <w:bodyDiv w:val="1"/>
      <w:marLeft w:val="0"/>
      <w:marRight w:val="0"/>
      <w:marTop w:val="0"/>
      <w:marBottom w:val="0"/>
      <w:divBdr>
        <w:top w:val="none" w:sz="0" w:space="0" w:color="auto"/>
        <w:left w:val="none" w:sz="0" w:space="0" w:color="auto"/>
        <w:bottom w:val="none" w:sz="0" w:space="0" w:color="auto"/>
        <w:right w:val="none" w:sz="0" w:space="0" w:color="auto"/>
      </w:divBdr>
    </w:div>
    <w:div w:id="1846086494">
      <w:bodyDiv w:val="1"/>
      <w:marLeft w:val="0"/>
      <w:marRight w:val="0"/>
      <w:marTop w:val="0"/>
      <w:marBottom w:val="0"/>
      <w:divBdr>
        <w:top w:val="none" w:sz="0" w:space="0" w:color="auto"/>
        <w:left w:val="none" w:sz="0" w:space="0" w:color="auto"/>
        <w:bottom w:val="none" w:sz="0" w:space="0" w:color="auto"/>
        <w:right w:val="none" w:sz="0" w:space="0" w:color="auto"/>
      </w:divBdr>
    </w:div>
    <w:div w:id="1846089894">
      <w:bodyDiv w:val="1"/>
      <w:marLeft w:val="0"/>
      <w:marRight w:val="0"/>
      <w:marTop w:val="0"/>
      <w:marBottom w:val="0"/>
      <w:divBdr>
        <w:top w:val="none" w:sz="0" w:space="0" w:color="auto"/>
        <w:left w:val="none" w:sz="0" w:space="0" w:color="auto"/>
        <w:bottom w:val="none" w:sz="0" w:space="0" w:color="auto"/>
        <w:right w:val="none" w:sz="0" w:space="0" w:color="auto"/>
      </w:divBdr>
    </w:div>
    <w:div w:id="1853762151">
      <w:bodyDiv w:val="1"/>
      <w:marLeft w:val="0"/>
      <w:marRight w:val="0"/>
      <w:marTop w:val="0"/>
      <w:marBottom w:val="0"/>
      <w:divBdr>
        <w:top w:val="none" w:sz="0" w:space="0" w:color="auto"/>
        <w:left w:val="none" w:sz="0" w:space="0" w:color="auto"/>
        <w:bottom w:val="none" w:sz="0" w:space="0" w:color="auto"/>
        <w:right w:val="none" w:sz="0" w:space="0" w:color="auto"/>
      </w:divBdr>
    </w:div>
    <w:div w:id="2007054993">
      <w:bodyDiv w:val="1"/>
      <w:marLeft w:val="0"/>
      <w:marRight w:val="0"/>
      <w:marTop w:val="0"/>
      <w:marBottom w:val="0"/>
      <w:divBdr>
        <w:top w:val="none" w:sz="0" w:space="0" w:color="auto"/>
        <w:left w:val="none" w:sz="0" w:space="0" w:color="auto"/>
        <w:bottom w:val="none" w:sz="0" w:space="0" w:color="auto"/>
        <w:right w:val="none" w:sz="0" w:space="0" w:color="auto"/>
      </w:divBdr>
    </w:div>
    <w:div w:id="2030138039">
      <w:bodyDiv w:val="1"/>
      <w:marLeft w:val="0"/>
      <w:marRight w:val="0"/>
      <w:marTop w:val="0"/>
      <w:marBottom w:val="0"/>
      <w:divBdr>
        <w:top w:val="none" w:sz="0" w:space="0" w:color="auto"/>
        <w:left w:val="none" w:sz="0" w:space="0" w:color="auto"/>
        <w:bottom w:val="none" w:sz="0" w:space="0" w:color="auto"/>
        <w:right w:val="none" w:sz="0" w:space="0" w:color="auto"/>
      </w:divBdr>
    </w:div>
    <w:div w:id="208197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9481E-513A-4545-B68E-CFC9445E0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34973</Words>
  <Characters>199350</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233856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cp:revision>
  <cp:lastPrinted>2022-04-13T22:09:00Z</cp:lastPrinted>
  <dcterms:created xsi:type="dcterms:W3CDTF">2019-10-14T02:35:00Z</dcterms:created>
  <dcterms:modified xsi:type="dcterms:W3CDTF">2022-04-13T22:13:00Z</dcterms:modified>
</cp:coreProperties>
</file>